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办信用卡活动方案 信用卡 活动(五篇)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就是小编给大家讲解介绍的相关方案了，希望能够帮助到大家。信用卡活动策划方案篇一1.活动安排场地为瑞金宾馆内3号楼...</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信用卡活动策划方案篇一</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2024年10月11日，美的宣布收购埃及miraco公司股权项目完成，使得美的的海外生产基地延伸至越南、埃及、白俄罗斯等地，同时还规划在印度、巴西等国设立生产基地。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2024年8月份，美的与开利签订股权收购协议，双方联合经营和拓展拉丁美洲地区空调业务。此举被认为是美的提高海外盈利贡献能力和抢占市场份额的重要一步，也是美的开始全球布局的关键步骤。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宋体" w:hAnsi="宋体" w:eastAsia="宋体" w:cs="宋体"/>
          <w:color w:val="000"/>
          <w:sz w:val="28"/>
          <w:szCs w:val="28"/>
        </w:rPr>
        <w:t xml:space="preserve">以网络搜索为辅：通过互联网搜索关于变频空调的相关资料。</w:t>
      </w:r>
    </w:p>
    <w:p>
      <w:pPr>
        <w:ind w:left="0" w:right="0" w:firstLine="560"/>
        <w:spacing w:before="450" w:after="450" w:line="312" w:lineRule="auto"/>
      </w:pPr>
      <w:r>
        <w:rPr>
          <w:rFonts w:ascii="宋体" w:hAnsi="宋体" w:eastAsia="宋体" w:cs="宋体"/>
          <w:color w:val="000"/>
          <w:sz w:val="28"/>
          <w:szCs w:val="28"/>
        </w:rPr>
        <w:t xml:space="preserve">消费者100位其中：收入高35% 中50% 低15%</w:t>
      </w:r>
    </w:p>
    <w:p>
      <w:pPr>
        <w:ind w:left="0" w:right="0" w:firstLine="560"/>
        <w:spacing w:before="450" w:after="450" w:line="312" w:lineRule="auto"/>
      </w:pPr>
      <w:r>
        <w:rPr>
          <w:rFonts w:ascii="宋体" w:hAnsi="宋体" w:eastAsia="宋体" w:cs="宋体"/>
          <w:color w:val="000"/>
          <w:sz w:val="28"/>
          <w:szCs w:val="28"/>
        </w:rPr>
        <w:t xml:space="preserve">五、调研实施、流程与日程安排</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1天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半天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一、超市冷柜背景分析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五、调查进度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信用卡活动策划方案篇三</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河北省辖区内邮储信用卡未激活持卡人。</w:t>
      </w:r>
    </w:p>
    <w:p>
      <w:pPr>
        <w:ind w:left="0" w:right="0" w:firstLine="560"/>
        <w:spacing w:before="450" w:after="450" w:line="312" w:lineRule="auto"/>
      </w:pPr>
      <w:r>
        <w:rPr>
          <w:rFonts w:ascii="宋体" w:hAnsi="宋体" w:eastAsia="宋体" w:cs="宋体"/>
          <w:color w:val="000"/>
          <w:sz w:val="28"/>
          <w:szCs w:val="28"/>
        </w:rPr>
        <w:t xml:space="preserve">活动期间，邮储银行信用卡持卡人在激活卡片的当月刷卡消费任意金额，即可获得10元话费。</w:t>
      </w:r>
    </w:p>
    <w:p>
      <w:pPr>
        <w:ind w:left="0" w:right="0" w:firstLine="560"/>
        <w:spacing w:before="450" w:after="450" w:line="312" w:lineRule="auto"/>
      </w:pPr>
      <w:r>
        <w:rPr>
          <w:rFonts w:ascii="宋体" w:hAnsi="宋体" w:eastAsia="宋体" w:cs="宋体"/>
          <w:color w:val="000"/>
          <w:sz w:val="28"/>
          <w:szCs w:val="28"/>
        </w:rPr>
        <w:t xml:space="preserve">（一）本活动自20xx年1月1日起至20xx年12月31日止。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（二）活动对象为中国邮政储蓄银行信用卡主卡和附属卡持卡人，主卡、附属卡持卡人可分别参加活动。</w:t>
      </w:r>
    </w:p>
    <w:p>
      <w:pPr>
        <w:ind w:left="0" w:right="0" w:firstLine="560"/>
        <w:spacing w:before="450" w:after="450" w:line="312" w:lineRule="auto"/>
      </w:pPr>
      <w:r>
        <w:rPr>
          <w:rFonts w:ascii="宋体" w:hAnsi="宋体" w:eastAsia="宋体" w:cs="宋体"/>
          <w:color w:val="000"/>
          <w:sz w:val="28"/>
          <w:szCs w:val="28"/>
        </w:rPr>
        <w:t xml:space="preserve">（三）中奖者话费将于次月底之前直接存入持卡人在银行预留手机号码之内。</w:t>
      </w:r>
    </w:p>
    <w:p>
      <w:pPr>
        <w:ind w:left="0" w:right="0" w:firstLine="560"/>
        <w:spacing w:before="450" w:after="450" w:line="312" w:lineRule="auto"/>
      </w:pPr>
      <w:r>
        <w:rPr>
          <w:rFonts w:ascii="宋体" w:hAnsi="宋体" w:eastAsia="宋体" w:cs="宋体"/>
          <w:color w:val="000"/>
          <w:sz w:val="28"/>
          <w:szCs w:val="28"/>
        </w:rPr>
        <w:t xml:space="preserve">（四）参与者如对活动有疑义，最晚于活动结束后一个月内提出，过期将不再受理。</w:t>
      </w:r>
    </w:p>
    <w:p>
      <w:pPr>
        <w:ind w:left="0" w:right="0" w:firstLine="560"/>
        <w:spacing w:before="450" w:after="450" w:line="312" w:lineRule="auto"/>
      </w:pPr>
      <w:r>
        <w:rPr>
          <w:rFonts w:ascii="宋体" w:hAnsi="宋体" w:eastAsia="宋体" w:cs="宋体"/>
          <w:color w:val="000"/>
          <w:sz w:val="28"/>
          <w:szCs w:val="28"/>
        </w:rPr>
        <w:t xml:space="preserve">（五）有关此项活动其它未尽事宜受《中国邮政储蓄银行人民币信用卡（个人卡）章程（修订版）》、《中国邮政储蓄银行人民币信用卡（个人卡）金卡及普卡领用合约》及其它相关文件约束。在法律允许范围内，中国邮政储蓄银行保留修改本次活动条款，延迟或提前终止本活动的权利，并保留对本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信用卡活动策划方案篇四</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 书法比赛：</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接纳逐步裁减的方式，选出最后冠军 亚军 季军队，奖金 30,20,10 元，并将颁发纪念性的奖品。</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信用卡活动策划方案篇五</w:t>
      </w:r>
    </w:p>
    <w:p>
      <w:pPr>
        <w:ind w:left="0" w:right="0" w:firstLine="560"/>
        <w:spacing w:before="450" w:after="450" w:line="312" w:lineRule="auto"/>
      </w:pPr>
      <w:r>
        <w:rPr>
          <w:rFonts w:ascii="宋体" w:hAnsi="宋体" w:eastAsia="宋体" w:cs="宋体"/>
          <w:color w:val="000"/>
          <w:sz w:val="28"/>
          <w:szCs w:val="28"/>
        </w:rPr>
        <w:t xml:space="preserve">2024年1月1日-2024年12月31日。</w:t>
      </w:r>
    </w:p>
    <w:p>
      <w:pPr>
        <w:ind w:left="0" w:right="0" w:firstLine="560"/>
        <w:spacing w:before="450" w:after="450" w:line="312" w:lineRule="auto"/>
      </w:pPr>
      <w:r>
        <w:rPr>
          <w:rFonts w:ascii="宋体" w:hAnsi="宋体" w:eastAsia="宋体" w:cs="宋体"/>
          <w:color w:val="000"/>
          <w:sz w:val="28"/>
          <w:szCs w:val="28"/>
        </w:rPr>
        <w:t xml:space="preserve">河北省辖区内邮储信用卡未激活持卡人。</w:t>
      </w:r>
    </w:p>
    <w:p>
      <w:pPr>
        <w:ind w:left="0" w:right="0" w:firstLine="560"/>
        <w:spacing w:before="450" w:after="450" w:line="312" w:lineRule="auto"/>
      </w:pPr>
      <w:r>
        <w:rPr>
          <w:rFonts w:ascii="宋体" w:hAnsi="宋体" w:eastAsia="宋体" w:cs="宋体"/>
          <w:color w:val="000"/>
          <w:sz w:val="28"/>
          <w:szCs w:val="28"/>
        </w:rPr>
        <w:t xml:space="preserve">活动期间，邮储银行信用卡持卡人在激活卡片的当月刷卡消费任意金额，即可获得10元话费。</w:t>
      </w:r>
    </w:p>
    <w:p>
      <w:pPr>
        <w:ind w:left="0" w:right="0" w:firstLine="560"/>
        <w:spacing w:before="450" w:after="450" w:line="312" w:lineRule="auto"/>
      </w:pPr>
      <w:r>
        <w:rPr>
          <w:rFonts w:ascii="宋体" w:hAnsi="宋体" w:eastAsia="宋体" w:cs="宋体"/>
          <w:color w:val="000"/>
          <w:sz w:val="28"/>
          <w:szCs w:val="28"/>
        </w:rPr>
        <w:t xml:space="preserve">（一）本活动自2024年1月1日起至2024年12月31日止。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（二）活动对象为中国邮政储蓄银行信用卡主卡和附属卡持卡人，主卡、附属卡持卡人可分别参加活动。</w:t>
      </w:r>
    </w:p>
    <w:p>
      <w:pPr>
        <w:ind w:left="0" w:right="0" w:firstLine="560"/>
        <w:spacing w:before="450" w:after="450" w:line="312" w:lineRule="auto"/>
      </w:pPr>
      <w:r>
        <w:rPr>
          <w:rFonts w:ascii="宋体" w:hAnsi="宋体" w:eastAsia="宋体" w:cs="宋体"/>
          <w:color w:val="000"/>
          <w:sz w:val="28"/>
          <w:szCs w:val="28"/>
        </w:rPr>
        <w:t xml:space="preserve">（三）中奖者话费将于次月底之前直接存入持卡人在银行预留手机号码之内。</w:t>
      </w:r>
    </w:p>
    <w:p>
      <w:pPr>
        <w:ind w:left="0" w:right="0" w:firstLine="560"/>
        <w:spacing w:before="450" w:after="450" w:line="312" w:lineRule="auto"/>
      </w:pPr>
      <w:r>
        <w:rPr>
          <w:rFonts w:ascii="宋体" w:hAnsi="宋体" w:eastAsia="宋体" w:cs="宋体"/>
          <w:color w:val="000"/>
          <w:sz w:val="28"/>
          <w:szCs w:val="28"/>
        </w:rPr>
        <w:t xml:space="preserve">（四）参与者如对活动有疑义，最晚于活动结束后一个月内提出，过期将不再受理。</w:t>
      </w:r>
    </w:p>
    <w:p>
      <w:pPr>
        <w:ind w:left="0" w:right="0" w:firstLine="560"/>
        <w:spacing w:before="450" w:after="450" w:line="312" w:lineRule="auto"/>
      </w:pPr>
      <w:r>
        <w:rPr>
          <w:rFonts w:ascii="宋体" w:hAnsi="宋体" w:eastAsia="宋体" w:cs="宋体"/>
          <w:color w:val="000"/>
          <w:sz w:val="28"/>
          <w:szCs w:val="28"/>
        </w:rPr>
        <w:t xml:space="preserve">（五）有关此项活动其它未尽事宜受《中国邮政储蓄银行人民币信用卡（个人卡）章程（修订版）》、《中国邮政储蓄银行人民币信用卡（个人卡）金卡及普卡领用合约》及其它相关文件约束。在法律允许范围内，中国邮政储蓄银行保留修改本次活动条款，延迟或提前终止本活动的权利，并保留对本活动的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2024-09-20T23:49:54+08:00</dcterms:created>
  <dcterms:modified xsi:type="dcterms:W3CDTF">2024-09-20T23:49:54+08:00</dcterms:modified>
</cp:coreProperties>
</file>

<file path=docProps/custom.xml><?xml version="1.0" encoding="utf-8"?>
<Properties xmlns="http://schemas.openxmlformats.org/officeDocument/2006/custom-properties" xmlns:vt="http://schemas.openxmlformats.org/officeDocument/2006/docPropsVTypes"/>
</file>