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2024年乡村振兴战略心得体会范文5篇文章</w:t>
      </w:r>
      <w:bookmarkEnd w:id="1"/>
    </w:p>
    <w:p>
      <w:pPr>
        <w:jc w:val="center"/>
        <w:spacing w:before="0" w:after="450"/>
      </w:pPr>
      <w:r>
        <w:rPr>
          <w:rFonts w:ascii="Arial" w:hAnsi="Arial" w:eastAsia="Arial" w:cs="Arial"/>
          <w:color w:val="999999"/>
          <w:sz w:val="20"/>
          <w:szCs w:val="20"/>
        </w:rPr>
        <w:t xml:space="preserve">来源：网络  作者：雨雪飘飘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我帮大家找寻并整理了一些优秀的心得体会范文，我们一起来了解一下吧。2024...</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2024年乡村振兴战略心得体会范文5篇文章一</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紧扣农民群众对美好生活的向往，给农民群众带来了新期待、新希望。”作为一名奋战在农村工作的基层干部，肩上更是扛着振兴乡村的艰巨任务，就是要不等不靠，自力更生，将党的好政策不折不扣的落实好，才能把外来“输血”帮扶转变为自主“造血”发展，才能更好地推动新时代农村的发展。</w:t>
      </w:r>
    </w:p>
    <w:p>
      <w:pPr>
        <w:ind w:left="0" w:right="0" w:firstLine="560"/>
        <w:spacing w:before="450" w:after="450" w:line="312" w:lineRule="auto"/>
      </w:pPr>
      <w:r>
        <w:rPr>
          <w:rFonts w:ascii="宋体" w:hAnsi="宋体" w:eastAsia="宋体" w:cs="宋体"/>
          <w:color w:val="000"/>
          <w:sz w:val="28"/>
          <w:szCs w:val="28"/>
        </w:rPr>
        <w:t xml:space="preserve">完善基础设施建设是筑牢乡村振兴之基的重点。在</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的持续推进下，农村基础设施条件明显改善，但部分贫困山区受地理条件限制，历史欠账多、优质资源供给不足、经济发展不平衡等因素制约，各项基础设施都相对落后，水、电、路、污染处理等方面仍存在突出短板，这都成为了乡村振兴的掣肘。在实现振兴乡村的过程中，必须以完善基础设施为重点工作，立足群众需求继续大力实施民生工程，加快补齐水、气、污染处理设施等突出短板，解决制约当地长远发展的突出问题，不断改善人居环境，增强农民群众的获得感、幸福感、安全感。许多地区在脱贫攻坚的带动下，基础设施条件得到了进一步改善。但是部分偏远山区，在水、电、路、生态治理等方面依然非常落后，在基础设施建设方面需政府给予大力支持。</w:t>
      </w:r>
    </w:p>
    <w:p>
      <w:pPr>
        <w:ind w:left="0" w:right="0" w:firstLine="560"/>
        <w:spacing w:before="450" w:after="450" w:line="312" w:lineRule="auto"/>
      </w:pPr>
      <w:r>
        <w:rPr>
          <w:rFonts w:ascii="宋体" w:hAnsi="宋体" w:eastAsia="宋体" w:cs="宋体"/>
          <w:color w:val="000"/>
          <w:sz w:val="28"/>
          <w:szCs w:val="28"/>
        </w:rPr>
        <w:t xml:space="preserve">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习总书记说，“青山绿水就是金山银山”，山区县依山傍水，自然资源丰富，县域旅游发展前景广阔。随着全县全域旅游的发展，旅游业逐步做大做强，也将进一步带动产业发展，为乡村振兴带来红利。</w:t>
      </w:r>
    </w:p>
    <w:p>
      <w:pPr>
        <w:ind w:left="0" w:right="0" w:firstLine="560"/>
        <w:spacing w:before="450" w:after="450" w:line="312" w:lineRule="auto"/>
      </w:pPr>
      <w:r>
        <w:rPr>
          <w:rFonts w:ascii="宋体" w:hAnsi="宋体" w:eastAsia="宋体" w:cs="宋体"/>
          <w:color w:val="000"/>
          <w:sz w:val="28"/>
          <w:szCs w:val="28"/>
        </w:rPr>
        <w:t xml:space="preserve">发展壮大村级集体经济是实现乡村振兴的必由之路。如何发展壮大村级集体经济消除“空壳村”，是基层党组织建设的一个热点也是一个难点，更是农村如何打赢脱贫攻坚这场硬仗的关键。许多村集体没有任何收入，不说基础设施建设、公益事业、扶贫济困，连基本办公经费都全靠政府财政补贴，村级集体经济发展缓慢是一块突出的短板。村集体经济收入主要有政府补贴和村集体经营收入，政府补贴基本固定，要想增加村集体经济收入，只有通过生产经营，盘活村集体资产。国家出台“深化农村集体产权制度改革”这一惠农政策，这是继农村土地制度改革后农村改革的又一项大事，目的是保障农民财产权益，壮大集体经济。怎样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宋体" w:hAnsi="宋体" w:eastAsia="宋体" w:cs="宋体"/>
          <w:color w:val="000"/>
          <w:sz w:val="28"/>
          <w:szCs w:val="28"/>
        </w:rPr>
        <w:t xml:space="preserve">实施乡村振兴战略，为乡村发展指明了方向和道路，是农民共享国家发展成果的重要体现，是党对“三农”问题的重视和关心。作为一名基层干部，责无旁贷，应该为乡村振兴献计出力，带领群众发展致富。</w:t>
      </w:r>
    </w:p>
    <w:p>
      <w:pPr>
        <w:ind w:left="0" w:right="0" w:firstLine="560"/>
        <w:spacing w:before="450" w:after="450" w:line="312" w:lineRule="auto"/>
      </w:pPr>
      <w:r>
        <w:rPr>
          <w:rFonts w:ascii="黑体" w:hAnsi="黑体" w:eastAsia="黑体" w:cs="黑体"/>
          <w:color w:val="000000"/>
          <w:sz w:val="34"/>
          <w:szCs w:val="34"/>
          <w:b w:val="1"/>
          <w:bCs w:val="1"/>
        </w:rPr>
        <w:t xml:space="preserve">2024年乡村振兴战略心得体会范文5篇文章二</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要强，农业必须强;中国要美，农村必须美;中国要富，农民必须富。实施乡村振兴战略，农业农村农民问题是关系国计民生的根本性问题，必须始终把解决好“三农”问题作为全党工作的重中之重。一年前十九大，党中央提出实施“乡村振兴”战略，为农业、农村现代化描绘了美好蓝图，也为扶贫攻坚战注入了强劲动力。这一年来，乡村振兴战略理念落地、开局良好，农业丰产、农民增收、农村和谐，“三农”事业迎来前所未有的发展机遇，乡村振兴战略为“三农”事业注入活力，为打赢扶贫攻坚战提供强大保障。习近平总书记强调，没有农业农村现代化，就没有整个国家现代化。农业是国民经济的基础，关系到全社会的稳定运行和民众的“衣食”温饱问题。在改革开放40后的今天，我们要坚持农业优先发展的总方针，坚定不移的实施“产业兴旺、生态宜居、乡风文明、治理有效、生活富裕”的总要求，坚持农业现代化和农村现代化一体设计和一并推进，实现从农业大国向农业强国的跨越。</w:t>
      </w:r>
    </w:p>
    <w:p>
      <w:pPr>
        <w:ind w:left="0" w:right="0" w:firstLine="560"/>
        <w:spacing w:before="450" w:after="450" w:line="312" w:lineRule="auto"/>
      </w:pPr>
      <w:r>
        <w:rPr>
          <w:rFonts w:ascii="宋体" w:hAnsi="宋体" w:eastAsia="宋体" w:cs="宋体"/>
          <w:color w:val="000"/>
          <w:sz w:val="28"/>
          <w:szCs w:val="28"/>
        </w:rPr>
        <w:t xml:space="preserve">推动农村全面进步，共建美丽和谐乡村。“重农固本，是安民之基。”我国的改革是从农村发端，40年以前，我们通过农村改革拉开了改革开放的序幕;40年后的今天，我们通过乡村振兴战略来推动农村全面进步，共建美丽和谐乡村，必将开启“农业强、农村美、农民富”的乡村振兴壮丽图景。在全面建成小康社会的新征程上，城市和农村都要发展，都要全面进步。一方面，我们要加快推进农村生态文明建设，共同建设农村美丽家园;另一方面，我们要推进乡村治理能力和水平现代化，让农村既充满活力又和谐有序、安定团结，让广大农民群众在农村安居乐业，生活幸福美满。</w:t>
      </w:r>
    </w:p>
    <w:p>
      <w:pPr>
        <w:ind w:left="0" w:right="0" w:firstLine="560"/>
        <w:spacing w:before="450" w:after="450" w:line="312" w:lineRule="auto"/>
      </w:pPr>
      <w:r>
        <w:rPr>
          <w:rFonts w:ascii="宋体" w:hAnsi="宋体" w:eastAsia="宋体" w:cs="宋体"/>
          <w:color w:val="000"/>
          <w:sz w:val="28"/>
          <w:szCs w:val="28"/>
        </w:rPr>
        <w:t xml:space="preserve">“务农重本，国之大纲”。党的十九大以来，乡村振兴战略从提出、实施，再到广大农村逐步落地生根，为促进农业全面升级、推动农村全面进步、促进农民增产增收注入了强大动能，必将引领亿万农民共建美好生活。</w:t>
      </w:r>
    </w:p>
    <w:p>
      <w:pPr>
        <w:ind w:left="0" w:right="0" w:firstLine="560"/>
        <w:spacing w:before="450" w:after="450" w:line="312" w:lineRule="auto"/>
      </w:pPr>
      <w:r>
        <w:rPr>
          <w:rFonts w:ascii="黑体" w:hAnsi="黑体" w:eastAsia="黑体" w:cs="黑体"/>
          <w:color w:val="000000"/>
          <w:sz w:val="34"/>
          <w:szCs w:val="34"/>
          <w:b w:val="1"/>
          <w:bCs w:val="1"/>
        </w:rPr>
        <w:t xml:space="preserve">2024年乡村振兴战略心得体会范文5篇文章三</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提出实施乡村振兴战略以来，全国迅速掀起了实施乡村振兴战略的热潮。扎扎实实把乡村振兴战略实施好，必须从党和国家事业发展全局出发，深刻认识到农业强不强、农村美不美、农民富不富，决定着全面小康社会的成色和社会主义现代化的质量。全面建成小康社会，最艰巨最繁重的任务在农村，最大的潜力和后劲也在农村。</w:t>
      </w:r>
    </w:p>
    <w:p>
      <w:pPr>
        <w:ind w:left="0" w:right="0" w:firstLine="560"/>
        <w:spacing w:before="450" w:after="450" w:line="312" w:lineRule="auto"/>
      </w:pPr>
      <w:r>
        <w:rPr>
          <w:rFonts w:ascii="宋体" w:hAnsi="宋体" w:eastAsia="宋体" w:cs="宋体"/>
          <w:color w:val="000"/>
          <w:sz w:val="28"/>
          <w:szCs w:val="28"/>
        </w:rPr>
        <w:t xml:space="preserve">农业强不强、农村美不美、农民富不富，决定着全面小康社会的成色和社会主义现代化的质量。”3月8日，习近平总书记在参加山代表团的审议时发表重要讲话强调，“要深刻认识实施乡村振兴战略的重要性和必要性，扎扎实实把乡村振兴战略实施好。”</w:t>
      </w:r>
    </w:p>
    <w:p>
      <w:pPr>
        <w:ind w:left="0" w:right="0" w:firstLine="560"/>
        <w:spacing w:before="450" w:after="450" w:line="312" w:lineRule="auto"/>
      </w:pPr>
      <w:r>
        <w:rPr>
          <w:rFonts w:ascii="宋体" w:hAnsi="宋体" w:eastAsia="宋体" w:cs="宋体"/>
          <w:color w:val="000"/>
          <w:sz w:val="28"/>
          <w:szCs w:val="28"/>
        </w:rPr>
        <w:t xml:space="preserve">地处黄河之畔、黄海之滨、泰山脚下，山东具有深厚的历史文化底蕴;作为农业大省、经济大省、资源大省，山东在全国发展大局中具有重要地位。实施乡村振兴战略、提升全面小康社会的成色和社会主义现代化的质量，既是山东开创现代化强省建设新局面的关键支撑，也是带动全国“三农”发展和脱贫攻坚的重要力量。</w:t>
      </w:r>
    </w:p>
    <w:p>
      <w:pPr>
        <w:ind w:left="0" w:right="0" w:firstLine="560"/>
        <w:spacing w:before="450" w:after="450" w:line="312" w:lineRule="auto"/>
      </w:pPr>
      <w:r>
        <w:rPr>
          <w:rFonts w:ascii="宋体" w:hAnsi="宋体" w:eastAsia="宋体" w:cs="宋体"/>
          <w:color w:val="000"/>
          <w:sz w:val="28"/>
          <w:szCs w:val="28"/>
        </w:rPr>
        <w:t xml:space="preserve">农稳社稷、粮安天下，农业农村农民问题是关系国计民生的根本性问题。党的十九大作出了实施乡村振兴战略的重大决策部署，提出要坚持农业农村优先发展，按照产业兴旺、生态宜居、乡风文明、治理有效、生活富裕的总要求，建立健全城乡融合发展体制机制和政策体系，加快推进农业农村现代化。这是新时代做好“三农”工作的总抓手，是一篇需要统筹谋划、科学推进的大文章，应时时按照农业强不强、农村美不美、农民富不富的立体标准来对照我们的工作，让乡村振兴战略真正落地生根。</w:t>
      </w:r>
    </w:p>
    <w:p>
      <w:pPr>
        <w:ind w:left="0" w:right="0" w:firstLine="560"/>
        <w:spacing w:before="450" w:after="450" w:line="312" w:lineRule="auto"/>
      </w:pPr>
      <w:r>
        <w:rPr>
          <w:rFonts w:ascii="宋体" w:hAnsi="宋体" w:eastAsia="宋体" w:cs="宋体"/>
          <w:color w:val="000"/>
          <w:sz w:val="28"/>
          <w:szCs w:val="28"/>
        </w:rPr>
        <w:t xml:space="preserve">“实施乡村振兴战略是一篇大文章”。挥毫运笔、布局谋篇，关键在于全面加强党的领导，关键在于打造千千万万个坚强的农村基层党组织，培养千千万万名优秀的农村基层党组织书记，构筑起实施乡村振兴战略的坚固支点。以习近平新时代中国特色社会主义思想为指引，充分发挥这些战斗堡垒的作用，充分调动广大农民积极性、主动性、创造性，这篇大文章必能赢得人民群众的好口碑，展现出新时代的风貌与气魄。</w:t>
      </w:r>
    </w:p>
    <w:p>
      <w:pPr>
        <w:ind w:left="0" w:right="0" w:firstLine="560"/>
        <w:spacing w:before="450" w:after="450" w:line="312" w:lineRule="auto"/>
      </w:pPr>
      <w:r>
        <w:rPr>
          <w:rFonts w:ascii="黑体" w:hAnsi="黑体" w:eastAsia="黑体" w:cs="黑体"/>
          <w:color w:val="000000"/>
          <w:sz w:val="34"/>
          <w:szCs w:val="34"/>
          <w:b w:val="1"/>
          <w:bCs w:val="1"/>
        </w:rPr>
        <w:t xml:space="preserve">2024年乡村振兴战略心得体会范文5篇文章四</w:t>
      </w:r>
    </w:p>
    <w:p>
      <w:pPr>
        <w:ind w:left="0" w:right="0" w:firstLine="560"/>
        <w:spacing w:before="450" w:after="450" w:line="312" w:lineRule="auto"/>
      </w:pPr>
      <w:r>
        <w:rPr>
          <w:rFonts w:ascii="宋体" w:hAnsi="宋体" w:eastAsia="宋体" w:cs="宋体"/>
          <w:color w:val="000"/>
          <w:sz w:val="28"/>
          <w:szCs w:val="28"/>
        </w:rPr>
        <w:t xml:space="preserve">实施乡村振兴战略是新时代的呼唤，是发展的必然，人民的期盼。党的十九大以来，习近平总书记多次就实施乡村振兴作出重要论述，科学回答了为什么要乡村振兴，怎样振兴乡村等一系列重要问题，指明了前 进方向，提供了根本的遵循，我们要深入学习习近平总书记关于实施乡村振兴战略的重要论述，吃透精神实</w:t>
      </w:r>
    </w:p>
    <w:p>
      <w:pPr>
        <w:ind w:left="0" w:right="0" w:firstLine="560"/>
        <w:spacing w:before="450" w:after="450" w:line="312" w:lineRule="auto"/>
      </w:pPr>
      <w:r>
        <w:rPr>
          <w:rFonts w:ascii="宋体" w:hAnsi="宋体" w:eastAsia="宋体" w:cs="宋体"/>
          <w:color w:val="000"/>
          <w:sz w:val="28"/>
          <w:szCs w:val="28"/>
        </w:rPr>
        <w:t xml:space="preserve">质，把握核心的要义，进一步增强推进乡村振兴的责任感、紧迫感。 市委党校吴秀坤教授对全面解读乡村振兴战略进行详细的讲解，杜学峰副校长就我市农业产业发展规划</w:t>
      </w:r>
    </w:p>
    <w:p>
      <w:pPr>
        <w:ind w:left="0" w:right="0" w:firstLine="560"/>
        <w:spacing w:before="450" w:after="450" w:line="312" w:lineRule="auto"/>
      </w:pPr>
      <w:r>
        <w:rPr>
          <w:rFonts w:ascii="宋体" w:hAnsi="宋体" w:eastAsia="宋体" w:cs="宋体"/>
          <w:color w:val="000"/>
          <w:sz w:val="28"/>
          <w:szCs w:val="28"/>
        </w:rPr>
        <w:t xml:space="preserve">进行了详细的培训和解读;加强对绿色农业发展的基本认识，绿色农业是指将农业生产和环境生态保护协调 起来，在促进农业发展，增加农户收入的同时保护环境，保证农副产品无污染的农业发展类型，市委党校经</w:t>
      </w:r>
    </w:p>
    <w:p>
      <w:pPr>
        <w:ind w:left="0" w:right="0" w:firstLine="560"/>
        <w:spacing w:before="450" w:after="450" w:line="312" w:lineRule="auto"/>
      </w:pPr>
      <w:r>
        <w:rPr>
          <w:rFonts w:ascii="宋体" w:hAnsi="宋体" w:eastAsia="宋体" w:cs="宋体"/>
          <w:color w:val="000"/>
          <w:sz w:val="28"/>
          <w:szCs w:val="28"/>
        </w:rPr>
        <w:t xml:space="preserve">济管理研究室主任教授薛男，对农村改革政策综合解读，薛教授的讲解非常生动感人，对农村、农业、农民 的发展做了认真的讲解，对农村的村容村貌，农村集体经济发展，有了更深的理解，农业强不强，农村美不</w:t>
      </w:r>
    </w:p>
    <w:p>
      <w:pPr>
        <w:ind w:left="0" w:right="0" w:firstLine="560"/>
        <w:spacing w:before="450" w:after="450" w:line="312" w:lineRule="auto"/>
      </w:pPr>
      <w:r>
        <w:rPr>
          <w:rFonts w:ascii="宋体" w:hAnsi="宋体" w:eastAsia="宋体" w:cs="宋体"/>
          <w:color w:val="000"/>
          <w:sz w:val="28"/>
          <w:szCs w:val="28"/>
        </w:rPr>
        <w:t xml:space="preserve">美，农民富不富，决定着我国全面小康社会的底色和社会主义现代化的质量。 农民是农业农村发展的主体，也是实施乡村振兴战略的主体，要充分遵守广大农民的意愿，调动广大农</w:t>
      </w:r>
    </w:p>
    <w:p>
      <w:pPr>
        <w:ind w:left="0" w:right="0" w:firstLine="560"/>
        <w:spacing w:before="450" w:after="450" w:line="312" w:lineRule="auto"/>
      </w:pPr>
      <w:r>
        <w:rPr>
          <w:rFonts w:ascii="宋体" w:hAnsi="宋体" w:eastAsia="宋体" w:cs="宋体"/>
          <w:color w:val="000"/>
          <w:sz w:val="28"/>
          <w:szCs w:val="28"/>
        </w:rPr>
        <w:t xml:space="preserve">民积极性、主动性、创造性，把广大农民对美好生活的向往化为推动乡村振兴的动力，把维护广大农民根本 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乡村振兴战略是党的十九大提出的一项重大战略，是关系全面建设社会主义现代化国家的全局性、历史 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通过这次组织培训，使我了解乡村振兴不是单一方面或几个方面的振兴，其突出重点是乡村的全面振 兴，对此习近平总书记指出，要坚持乡村全面振兴，抓重点、补短板，强弱项，实现乡村产业振兴，人才振兴，文化振兴，生态振兴，组织振兴，推动农业全面升级，农村全面进步，农民全面发展，往细里说就是按 照习主席要求振兴乡村的二十字方针，即：生态宜居、乡风文明、治理有效、生活富裕的总要求，统筹推进</w:t>
      </w:r>
    </w:p>
    <w:p>
      <w:pPr>
        <w:ind w:left="0" w:right="0" w:firstLine="560"/>
        <w:spacing w:before="450" w:after="450" w:line="312" w:lineRule="auto"/>
      </w:pPr>
      <w:r>
        <w:rPr>
          <w:rFonts w:ascii="黑体" w:hAnsi="黑体" w:eastAsia="黑体" w:cs="黑体"/>
          <w:color w:val="000000"/>
          <w:sz w:val="34"/>
          <w:szCs w:val="34"/>
          <w:b w:val="1"/>
          <w:bCs w:val="1"/>
        </w:rPr>
        <w:t xml:space="preserve">2024年乡村振兴战略心得体会范文5篇文章五</w:t>
      </w:r>
    </w:p>
    <w:p>
      <w:pPr>
        <w:ind w:left="0" w:right="0" w:firstLine="560"/>
        <w:spacing w:before="450" w:after="450" w:line="312" w:lineRule="auto"/>
      </w:pPr>
      <w:r>
        <w:rPr>
          <w:rFonts w:ascii="宋体" w:hAnsi="宋体" w:eastAsia="宋体" w:cs="宋体"/>
          <w:color w:val="000"/>
          <w:sz w:val="28"/>
          <w:szCs w:val="28"/>
        </w:rPr>
        <w:t xml:space="preserve">20XX年7月6日-14日，在县委组织部的组织下，我参加了XX大学乡村振兴专题研讨班学习，先后听取了XX大学、XX省农办等七位专家教授的授课，参观了柯桥棠棣村、桐庐环溪村、荻浦村、安吉横溪坞村美丽乡村建设示范点，所学、所看、所思感触颇多。XX是全国美丽乡村建设的首创之地。2024年习近平同志亲自调研、部署、推动了千村示范、万村整治工程，开启了XX美丽乡村建设的新篇章。10多年来，在XX大地上，绿水青山就是金山银山，已从盆景变风景、化苗圃为森林，呈现出神形兼备、丰盈充实的全域化格局，成为XX全省干部群众内化于心、外化于行的自觉行动。XX已成为宜居宜业宜游的美丽乡村建设的标杆省。 XX乡村振兴的经验很多，其中我认为最主要、最值得我们学习的有六条：</w:t>
      </w:r>
    </w:p>
    <w:p>
      <w:pPr>
        <w:ind w:left="0" w:right="0" w:firstLine="560"/>
        <w:spacing w:before="450" w:after="450" w:line="312" w:lineRule="auto"/>
      </w:pPr>
      <w:r>
        <w:rPr>
          <w:rFonts w:ascii="宋体" w:hAnsi="宋体" w:eastAsia="宋体" w:cs="宋体"/>
          <w:color w:val="000"/>
          <w:sz w:val="28"/>
          <w:szCs w:val="28"/>
        </w:rPr>
        <w:t xml:space="preserve">一是要有“一张蓝图绘到底”的现实担当。乡村振兴是个长远工程、系统工程，不能也不可能一蹴而就。在中央一号文件中明确了时间表和路线图：到2024年，乡村振兴取得重要进展，制度框架和政策体系基本形成;到2024年，乡村振兴取得决定性进展，农业农村现代化基本实现;到2024年，乡村全面振兴，农业强、农村美、农民富全面实现。“三农”发展与国家现代化蓝图的时间节点是一致的。可以说，乡村振兴是实现中国梦的重要一环，关键是如何持之以恒、久久为功地抓好落实。纵观XX省乡村振兴的经验，从“千村示范万村整治”到“万村景区化”再到“大花园”建设，无不是靠一任接着一任干，才取得了今天的硕果。正如XX省农办林爱梅处长所讲的，“XX省最大的经验就是一张蓝图绘到底，一任接着一任干，久久为功，有足够的历史耐心和匠心。”</w:t>
      </w:r>
    </w:p>
    <w:p>
      <w:pPr>
        <w:ind w:left="0" w:right="0" w:firstLine="560"/>
        <w:spacing w:before="450" w:after="450" w:line="312" w:lineRule="auto"/>
      </w:pPr>
      <w:r>
        <w:rPr>
          <w:rFonts w:ascii="宋体" w:hAnsi="宋体" w:eastAsia="宋体" w:cs="宋体"/>
          <w:color w:val="000"/>
          <w:sz w:val="28"/>
          <w:szCs w:val="28"/>
        </w:rPr>
        <w:t xml:space="preserve">二是要有“绿水青山就是金山银山”的发展理念。在乘车前往安吉横溪坞村的路上，放眼望去，满山的毛竹翠绿连绵，碧绿的荷塘一望无际，各具特色的民宿点缀其中，让人流连忘返。13年前，时任XX省委书记的习近平同志在安吉余村调研时首次提出了“绿水青山就是金山银山”的科学论断，这给当时正在犹豫要不要关停矿山的余村指明了一条“绿富美”的大道。13年来，关掉矿山的余村，空气干净了，山上的竹子也更绿了，一切都慢慢恢复了生机，余村人着实让绿水青山变成了致富增收的“金山银山”。余村的发展也正是XX省践行“两山”理论的样本与缩影，像德清的“洋家乐”模式，像遂昌的“遂昌公社”模式等，无不在践行“绿水青山就是金山银山”发展理念中奔向小康大道。</w:t>
      </w:r>
    </w:p>
    <w:p>
      <w:pPr>
        <w:ind w:left="0" w:right="0" w:firstLine="560"/>
        <w:spacing w:before="450" w:after="450" w:line="312" w:lineRule="auto"/>
      </w:pPr>
      <w:r>
        <w:rPr>
          <w:rFonts w:ascii="宋体" w:hAnsi="宋体" w:eastAsia="宋体" w:cs="宋体"/>
          <w:color w:val="000"/>
          <w:sz w:val="28"/>
          <w:szCs w:val="28"/>
        </w:rPr>
        <w:t xml:space="preserve">三是要有“敢闯创”的创新精神。XX民营企业家的“敢闯创”是众所周知的，但是创新之花离不开培育她的土壤。这中间各级党委、政府的大力支持应该说是至关重要的，特别是基层干部敢想敢干、敢闯敢创的精神，是XX经济繁荣发展的动力和源泉。比如，在新型城镇化和美丽乡村建设上，XX省探索的“抱团飞地”(将贫困村、薄弱村用地指标集约打包和城郊用地指标置换)模式，就很值得学习借鉴。比如，当年“淘宝大学”大学生创业的做法曾经受到非议，但是得到了当地政府的大力支持，在成就了一批年轻人的财富梦想的同时，也引领了大众创业、万众创新之风。</w:t>
      </w:r>
    </w:p>
    <w:p>
      <w:pPr>
        <w:ind w:left="0" w:right="0" w:firstLine="560"/>
        <w:spacing w:before="450" w:after="450" w:line="312" w:lineRule="auto"/>
      </w:pPr>
      <w:r>
        <w:rPr>
          <w:rFonts w:ascii="宋体" w:hAnsi="宋体" w:eastAsia="宋体" w:cs="宋体"/>
          <w:color w:val="000"/>
          <w:sz w:val="28"/>
          <w:szCs w:val="28"/>
        </w:rPr>
        <w:t xml:space="preserve">五是要有尊重城乡发展规律的科学观念。做任何事情都应该遵循其内在的科学规律。比如，乡村振兴必须要有产业的振兴作为基础和前提，只有产业兴旺了才会有人气，才会实现生活富裕。而产业的兴旺不能以牺牲生态环境作为代价，必须是生态宜居的，否则这样的产业是不可持续的。像安吉县，除了发展乡村旅游之外，立足当地农业资源禀赋开发的安吉白茶俨然已经做成了大产业，价格是当地同类产品的3倍。安吉的竹业年产值200亿元，全国第一;竹制品年出口总额全国第一。比如，在美丽乡村建设上，要注重公共服务和基础设施的提升，要注重“面子”更要注重“里子”。XX省的“五水共治”(排涝水、治污水、保供水、防洪水、抓节水)工程，文化礼堂建设等，应该说是为美丽乡村“里子”建设探索了成功经验。比如，发展乡村旅游，在政策上要灵活，要在不违反国家政策法律法规、充分保障农民权益的基础上，搞活经营权;要做好农民增收、市民良好体验相结合的文章，做好旅游开发和生态保护相结合的文章，政府在规划、引导和规范上多做工作，充分发挥基层群众的创造力和市场的调节力，达到经济效益、社会效益和生态效益的“三赢”。</w:t>
      </w:r>
    </w:p>
    <w:p>
      <w:pPr>
        <w:ind w:left="0" w:right="0" w:firstLine="560"/>
        <w:spacing w:before="450" w:after="450" w:line="312" w:lineRule="auto"/>
      </w:pPr>
      <w:r>
        <w:rPr>
          <w:rFonts w:ascii="宋体" w:hAnsi="宋体" w:eastAsia="宋体" w:cs="宋体"/>
          <w:color w:val="000"/>
          <w:sz w:val="28"/>
          <w:szCs w:val="28"/>
        </w:rPr>
        <w:t xml:space="preserve">【2024年乡村振兴战略心得体会范文5篇文章】相关推荐文章:</w:t>
      </w:r>
    </w:p>
    <w:p>
      <w:pPr>
        <w:ind w:left="0" w:right="0" w:firstLine="560"/>
        <w:spacing w:before="450" w:after="450" w:line="312" w:lineRule="auto"/>
      </w:pPr>
      <w:r>
        <w:rPr>
          <w:rFonts w:ascii="宋体" w:hAnsi="宋体" w:eastAsia="宋体" w:cs="宋体"/>
          <w:color w:val="000"/>
          <w:sz w:val="28"/>
          <w:szCs w:val="28"/>
        </w:rPr>
        <w:t xml:space="preserve">2024年乡村振兴感悟200字 乡村振兴战略心得体会范文</w:t>
      </w:r>
    </w:p>
    <w:p>
      <w:pPr>
        <w:ind w:left="0" w:right="0" w:firstLine="560"/>
        <w:spacing w:before="450" w:after="450" w:line="312" w:lineRule="auto"/>
      </w:pPr>
      <w:r>
        <w:rPr>
          <w:rFonts w:ascii="宋体" w:hAnsi="宋体" w:eastAsia="宋体" w:cs="宋体"/>
          <w:color w:val="000"/>
          <w:sz w:val="28"/>
          <w:szCs w:val="28"/>
        </w:rPr>
        <w:t xml:space="preserve">乡村振兴战略工作总结 乡村振兴战略工作汇报</w:t>
      </w:r>
    </w:p>
    <w:p>
      <w:pPr>
        <w:ind w:left="0" w:right="0" w:firstLine="560"/>
        <w:spacing w:before="450" w:after="450" w:line="312" w:lineRule="auto"/>
      </w:pPr>
      <w:r>
        <w:rPr>
          <w:rFonts w:ascii="宋体" w:hAnsi="宋体" w:eastAsia="宋体" w:cs="宋体"/>
          <w:color w:val="000"/>
          <w:sz w:val="28"/>
          <w:szCs w:val="28"/>
        </w:rPr>
        <w:t xml:space="preserve">乡村振兴战略心得体会 乡村振兴发展战略心得范文</w:t>
      </w:r>
    </w:p>
    <w:p>
      <w:pPr>
        <w:ind w:left="0" w:right="0" w:firstLine="560"/>
        <w:spacing w:before="450" w:after="450" w:line="312" w:lineRule="auto"/>
      </w:pPr>
      <w:r>
        <w:rPr>
          <w:rFonts w:ascii="宋体" w:hAnsi="宋体" w:eastAsia="宋体" w:cs="宋体"/>
          <w:color w:val="000"/>
          <w:sz w:val="28"/>
          <w:szCs w:val="28"/>
        </w:rPr>
        <w:t xml:space="preserve">乡村振兴战略解读心得体会 乡村振兴战略解读心得感悟</w:t>
      </w:r>
    </w:p>
    <w:p>
      <w:pPr>
        <w:ind w:left="0" w:right="0" w:firstLine="560"/>
        <w:spacing w:before="450" w:after="450" w:line="312" w:lineRule="auto"/>
      </w:pPr>
      <w:r>
        <w:rPr>
          <w:rFonts w:ascii="宋体" w:hAnsi="宋体" w:eastAsia="宋体" w:cs="宋体"/>
          <w:color w:val="000"/>
          <w:sz w:val="28"/>
          <w:szCs w:val="28"/>
        </w:rPr>
        <w:t xml:space="preserve">2024乡村振兴战略心得体会 实施乡村振兴战略心得体会精选三篇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2024-09-20T10:47:03+08:00</dcterms:created>
  <dcterms:modified xsi:type="dcterms:W3CDTF">2024-09-20T10:47:03+08:00</dcterms:modified>
</cp:coreProperties>
</file>

<file path=docProps/custom.xml><?xml version="1.0" encoding="utf-8"?>
<Properties xmlns="http://schemas.openxmlformats.org/officeDocument/2006/custom-properties" xmlns:vt="http://schemas.openxmlformats.org/officeDocument/2006/docPropsVTypes"/>
</file>