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关于单位转型升级的几点思考</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关于单位转型升级的几点思考***煤炭地质调查院**听完局里开的转型升级研讨会议和院领导对转型升级的看法以后，我真切的感觉到了当前我们单位所面临的各种压力，最近我也思考了很多，现在就单位转型升级的问题提出几点自己的想法，请各位领导同事指正。首...</w:t>
      </w:r>
    </w:p>
    <w:p>
      <w:pPr>
        <w:ind w:left="0" w:right="0" w:firstLine="560"/>
        <w:spacing w:before="450" w:after="450" w:line="312" w:lineRule="auto"/>
      </w:pPr>
      <w:r>
        <w:rPr>
          <w:rFonts w:ascii="宋体" w:hAnsi="宋体" w:eastAsia="宋体" w:cs="宋体"/>
          <w:color w:val="000"/>
          <w:sz w:val="28"/>
          <w:szCs w:val="28"/>
        </w:rPr>
        <w:t xml:space="preserve">关于单位转型升级的几点思考</w:t>
      </w:r>
    </w:p>
    <w:p>
      <w:pPr>
        <w:ind w:left="0" w:right="0" w:firstLine="560"/>
        <w:spacing w:before="450" w:after="450" w:line="312" w:lineRule="auto"/>
      </w:pPr>
      <w:r>
        <w:rPr>
          <w:rFonts w:ascii="宋体" w:hAnsi="宋体" w:eastAsia="宋体" w:cs="宋体"/>
          <w:color w:val="000"/>
          <w:sz w:val="28"/>
          <w:szCs w:val="28"/>
        </w:rPr>
        <w:t xml:space="preserve">***煤炭地质调查院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局里开的转型升级研讨会议和院领导对转型升级的看法以后，我真切的感觉到了当前我们单位所面临的各种压力，最近我也思考了很多，现在就单位转型升级的问题提出几点自己的想法，请各位领导同事指正。</w:t>
      </w:r>
    </w:p>
    <w:p>
      <w:pPr>
        <w:ind w:left="0" w:right="0" w:firstLine="560"/>
        <w:spacing w:before="450" w:after="450" w:line="312" w:lineRule="auto"/>
      </w:pPr>
      <w:r>
        <w:rPr>
          <w:rFonts w:ascii="宋体" w:hAnsi="宋体" w:eastAsia="宋体" w:cs="宋体"/>
          <w:color w:val="000"/>
          <w:sz w:val="28"/>
          <w:szCs w:val="28"/>
        </w:rPr>
        <w:t xml:space="preserve">首先，立足本行业，拓宽业务领域、范围及技术方法。地调院近年来在煤勘、矿产、水文地质和铀矿方面都取得了很好的成绩，但是煤勘行业下行，矿产地质由于我们从业时间短，缺少第一手材料，立项不容易，形势不容乐观，所以矿产应当请资深专家指导帮忙立项。并且我们应该研究一下城市地质、灾害地质、土地复垦等方面，看能不能有更大的突破。</w:t>
      </w:r>
    </w:p>
    <w:p>
      <w:pPr>
        <w:ind w:left="0" w:right="0" w:firstLine="560"/>
        <w:spacing w:before="450" w:after="450" w:line="312" w:lineRule="auto"/>
      </w:pPr>
      <w:r>
        <w:rPr>
          <w:rFonts w:ascii="宋体" w:hAnsi="宋体" w:eastAsia="宋体" w:cs="宋体"/>
          <w:color w:val="000"/>
          <w:sz w:val="28"/>
          <w:szCs w:val="28"/>
        </w:rPr>
        <w:t xml:space="preserve">其次，企业的转型升级是一个庞杂的研究课题，无论平稳过渡目前的发展瓶颈期，还是面对转型升级后的发展，管理都是企业发展的基石，包括人力资源管理、财务管理、项目管理、技术管理、市场管理等。现在地质行业走向市场，所以对市场要有高度的灵敏度和反应，建议单位成立专门市场部，专门研究地质市场，时刻关注行业变化，充分利用网络和大数据，寻找项目信息。</w:t>
      </w:r>
    </w:p>
    <w:p>
      <w:pPr>
        <w:ind w:left="0" w:right="0" w:firstLine="560"/>
        <w:spacing w:before="450" w:after="450" w:line="312" w:lineRule="auto"/>
      </w:pPr>
      <w:r>
        <w:rPr>
          <w:rFonts w:ascii="宋体" w:hAnsi="宋体" w:eastAsia="宋体" w:cs="宋体"/>
          <w:color w:val="000"/>
          <w:sz w:val="28"/>
          <w:szCs w:val="28"/>
        </w:rPr>
        <w:t xml:space="preserve">再次，尝试转换经营模式和激励制度。地调院有两大优势，第一是没有历史包袱，第二就是人员年轻，思想前卫；所以为了更好的激发员工的主动性，应该转换机制，首先可以尝试推行以科室为单位进行内部经营承包制，这样使单位的收益和个人挂钩，多劳多得，少劳少得，不劳不得，既体现公平，又激发积极性。其次是对能利用个人能力为单位争取到项目或者利益的人员进行奖励，最大限度的提高员工的主动性。</w:t>
      </w:r>
    </w:p>
    <w:p>
      <w:pPr>
        <w:ind w:left="0" w:right="0" w:firstLine="560"/>
        <w:spacing w:before="450" w:after="450" w:line="312" w:lineRule="auto"/>
      </w:pPr>
      <w:r>
        <w:rPr>
          <w:rFonts w:ascii="宋体" w:hAnsi="宋体" w:eastAsia="宋体" w:cs="宋体"/>
          <w:color w:val="000"/>
          <w:sz w:val="28"/>
          <w:szCs w:val="28"/>
        </w:rPr>
        <w:t xml:space="preserve">第四，加强企业文化建设，用十九大精神引领新发展。通过企业文化建设能使单位不断增强合力，不断解放思想，有效指引方向，凝聚人心，构建和谐，推动发展。积极营造共兴的浓厚氛围，齐心协力，为地调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