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2024年观看警示片心得体会最新</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2024年观看警示片心得体会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2024年观看警示片心得体会最新一</w:t>
      </w:r>
    </w:p>
    <w:p>
      <w:pPr>
        <w:ind w:left="0" w:right="0" w:firstLine="560"/>
        <w:spacing w:before="450" w:after="450" w:line="312" w:lineRule="auto"/>
      </w:pPr>
      <w:r>
        <w:rPr>
          <w:rFonts w:ascii="宋体" w:hAnsi="宋体" w:eastAsia="宋体" w:cs="宋体"/>
          <w:color w:val="000"/>
          <w:sz w:val="28"/>
          <w:szCs w:val="28"/>
        </w:rPr>
        <w:t xml:space="preserve">通过观看乡纪委组织的《执法犯法的贪腐恶行》警示教育片，我进一步认识到凡是走上道路的，都是因为自己的世界观，价值观，权力观发生扭曲，他们由于自身放松了对自已的要求，廉政、法制观念淡薄，最终导致了违纪甚至于违法悲剧的发生，只有通过全面的经常的教育，真正打牢思想政治基础，筑严思想政治防线，才能牢固树立共产党员的世界观、人生观和价值观，牢固树立正确的权力观、地位观和利益观。一个人世界观、人生观和价值观的形成与自己对客观事物的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因此，作为一名机关工作人员，要树立正确的世界观、人生观和价值观，必须坚定共产主义信念，贯彻落实党的各项路线、方针、政策，始终坚持全心全意为人民服务的根本宗旨。而作为一名刚刚走向工作岗位的民政工作人员，我意识到，这一个个案例给我们书写了活生生的反面教材，我们要深深的引以为戒，在今后工作中要做到：</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在工作中增强政治责任意识，在其位、谋其政、负其责、尽其力。时刻记住党和人民赋予的重托，在自己的工作岗位上真心实意为加快我区民政事业发展服务。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一要能顶得住歪理。在市场经济条件下，由于利益主义、拜金主义、享乐主义等腐朽思想的侵袭，一些歪理邪说在社会上流行，在正常工作时，就必须提高觉悟，坚定信念，锤炼意志，增强免疫力，真正做到理想信念不动摇，大是大非不糊涂，党性_则不丧失，不被歪理邪说所俘虏。</w:t>
      </w:r>
    </w:p>
    <w:p>
      <w:pPr>
        <w:ind w:left="0" w:right="0" w:firstLine="560"/>
        <w:spacing w:before="450" w:after="450" w:line="312" w:lineRule="auto"/>
      </w:pPr>
      <w:r>
        <w:rPr>
          <w:rFonts w:ascii="宋体" w:hAnsi="宋体" w:eastAsia="宋体" w:cs="宋体"/>
          <w:color w:val="000"/>
          <w:sz w:val="28"/>
          <w:szCs w:val="28"/>
        </w:rPr>
        <w:t xml:space="preserve">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_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为加快我乡民政工作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在计生工作中不以权谋私，不贪图小利，不唯利是图，真正做到重事业、淡名利、争贡献。</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把中央、省、市、县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实际需要。更加努力地在加快发展中严于律已、宽以待人，以诚为本，以实为本，扎实有效地促进党风廉政建设和反腐败斗争，为乡镇民政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2024年观看警示片心得体会最新二</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观看了《政治掮客苏洪波》，又一次受到了心灵的洗礼。看到少数党员干部放松对世界观、人生观的改造，抵御不住诱惑，走向了犯罪的深渊，以致身陷囹圄，结果令人痛心，对此我感受颇深，进一步加深了对开展反腐倡廉教育活动重要性、必要性的认识，获益匪浅。我就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在市场经济浪潮的荡涤下，一些党员领导干部理想、信念扭曲，放松主观世界观的改造，面对滚滚而来的市场经济浪潮，失去了本该保持的警惕、冷静、操守，最后走上犯罪的道路。反腐倡廉是执政党重点研究的重要课题，关系到党的事业巩固和发展，关系党和国家兴衰存亡的大事。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自己也清醒的认识到：应时刻牢记一个共产党员的标准，强化政治意识、大局意识、奉献意识、服务意识、勤政意识。</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政治纪律是根本的纪律。政治纪律遵守不好，其他方面的纪律也遵守不好。讲政治纪律，就是要坚持党的基本理论、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4"/>
          <w:szCs w:val="34"/>
          <w:b w:val="1"/>
          <w:bCs w:val="1"/>
        </w:rPr>
        <w:t xml:space="preserve">2024年观看警示片心得体会最新三</w:t>
      </w:r>
    </w:p>
    <w:p>
      <w:pPr>
        <w:ind w:left="0" w:right="0" w:firstLine="560"/>
        <w:spacing w:before="450" w:after="450" w:line="312" w:lineRule="auto"/>
      </w:pPr>
      <w:r>
        <w:rPr>
          <w:rFonts w:ascii="宋体" w:hAnsi="宋体" w:eastAsia="宋体" w:cs="宋体"/>
          <w:color w:val="000"/>
          <w:sz w:val="28"/>
          <w:szCs w:val="28"/>
        </w:rPr>
        <w:t xml:space="preserve">本人_，现任_乡党委副书记。本人按照要求，积极参加乡党委安排的警示教育活动。采取观看警示教育片、集中学习警示教育案例、参观了“警钟长鸣，拒腐防变”案例剖析展等方式积极参与警示教育。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片观看学习中，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片中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4"/>
          <w:szCs w:val="34"/>
          <w:b w:val="1"/>
          <w:bCs w:val="1"/>
        </w:rPr>
        <w:t xml:space="preserve">2024年观看警示片心得体会最新四</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春天里，放眼之处皆是万物复苏、欣欣向荣的景象。可是，通过观看警示专题教育片《前车之鉴》和《恃权轻法自掘坟墓》，我们却看到了人格的沉沦和堕落的灵魂，不禁让人感慨万千、不胜唏嘘。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曾经的他们，也有贫寒出身寒窗苦读，也曾踌躇满志政绩满满，有丰裕的生活、幸福的家庭。然地狱或天堂，却在一念之间。走着走着，便任性地把自己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面对，任浮躁之风如何张扬，心必淡定从容，浮华自然下沉，腐败之象自然无处滋生。若建功立业却不培养道德修养，就像开放的花朵，转眼就会凋谢。所以一些曾经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可以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面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特别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有道德者，可以润;有法律者，可以安;有百姓者，可以乐。为官者一心为民，心怀对百姓的大爱和敬畏。“做一个高尚的人、一个纯粹的人，一个脱离低级趣味的人”。保持心灵的春天，人生自会阳光明媚。</w:t>
      </w:r>
    </w:p>
    <w:p>
      <w:pPr>
        <w:ind w:left="0" w:right="0" w:firstLine="560"/>
        <w:spacing w:before="450" w:after="450" w:line="312" w:lineRule="auto"/>
      </w:pPr>
      <w:r>
        <w:rPr>
          <w:rFonts w:ascii="黑体" w:hAnsi="黑体" w:eastAsia="黑体" w:cs="黑体"/>
          <w:color w:val="000000"/>
          <w:sz w:val="34"/>
          <w:szCs w:val="34"/>
          <w:b w:val="1"/>
          <w:bCs w:val="1"/>
        </w:rPr>
        <w:t xml:space="preserve">2024年观看警示片心得体会最新五</w:t>
      </w:r>
    </w:p>
    <w:p>
      <w:pPr>
        <w:ind w:left="0" w:right="0" w:firstLine="560"/>
        <w:spacing w:before="450" w:after="450" w:line="312" w:lineRule="auto"/>
      </w:pPr>
      <w:r>
        <w:rPr>
          <w:rFonts w:ascii="宋体" w:hAnsi="宋体" w:eastAsia="宋体" w:cs="宋体"/>
          <w:color w:val="000"/>
          <w:sz w:val="28"/>
          <w:szCs w:val="28"/>
        </w:rPr>
        <w:t xml:space="preserve">作为一名党员、一名基层管理人员，通过观看警示教育片，看到一桩桩触目惊心、发人深省的_案例，看到一些党员干部抵御不住_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这次警示教育活动，采用我们国家近几年里发生的一些反面典型案例教育形式，经专家点评，使我从中得到一些深层次启示。分析典型案例，没有加强对权力监督制约是产生_关键。首先部分领导干部没有带头廉洁自律。领导干部能否以身作则，对加强党风廉政建设，推动反_争的深入发展至关重要。以身作则，首先要做到廉洁自律，这是每一名领导干部必须具备的品格。如果说的一套，做的又是一套，群众是不会信任的，实际上会让其他党员干部和群众上行下效，带坏了党风，带坏了政风，带坏了一方社会风气。其次是没有带头接受监督。作为领导干部，要如履薄冰，严于自律，自觉接受党和人民群众的监督。党组织和群众的监督是一种警戒，是一面镜子，经常想一想，照一照，</w:t>
      </w:r>
    </w:p>
    <w:p>
      <w:pPr>
        <w:ind w:left="0" w:right="0" w:firstLine="560"/>
        <w:spacing w:before="450" w:after="450" w:line="312" w:lineRule="auto"/>
      </w:pPr>
      <w:r>
        <w:rPr>
          <w:rFonts w:ascii="宋体" w:hAnsi="宋体" w:eastAsia="宋体" w:cs="宋体"/>
          <w:color w:val="000"/>
          <w:sz w:val="28"/>
          <w:szCs w:val="28"/>
        </w:rPr>
        <w:t xml:space="preserve">党员必须在行动上坚决服从，决不允许有令不行，有禁不止，搞“上有政策，下有对策”。真正带头遵守党的政治纪律，坚决把风气搞正，把作风搞实，按规矩办事。通过警示教育，深刻反思自己，认识到自身在理想信念方面、在政治生活学习方面、在改造自己主观世界方面还存在一些问题和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必须始终坚持政治理论学习，树立坚定理想信念。作为党员、基层管理人员，只有不断完善和提高自己，才能确保高质量地完成好公司交给的工作任务，才能更好地做好企业的反腐倡廉工作。因此自己将坚持经常性的深入学习和钻研，进一步提高自身的政策水平和理论水平。深入理解习近平新时代中国特色社会主义思想精髓和十九大精神，并用其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_共产党员也是人，要见_不动，见财物心不痒，见美色脑不昏。始终坚持为人民服务的宗旨，完成好公司交给的各项工作任务，最根本的就是要正确处理好个人利益与修集体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公司赋予的权力，心系公司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树立正确的权力观，正确看待和行使自己手中的权力，始终坚持执行公司的各项廉政建设规章制度。作为基层管理人员，我深刻地认识到反腐倡廉的任务艰巨性，认识到建立教育、制度、监督并重的惩处和预防反腐败体系的紧迫性，更好地推动企业反腐倡廉工作迈上新台阶，以实际行动带动党风和企业行风的进一步好转。特别要严格遵守廉洁从业若干规定，耐得住艰苦，管得住小节，挡得住_做一个清清白白的人。</w:t>
      </w:r>
    </w:p>
    <w:p>
      <w:pPr>
        <w:ind w:left="0" w:right="0" w:firstLine="560"/>
        <w:spacing w:before="450" w:after="450" w:line="312" w:lineRule="auto"/>
      </w:pPr>
      <w:r>
        <w:rPr>
          <w:rFonts w:ascii="宋体" w:hAnsi="宋体" w:eastAsia="宋体" w:cs="宋体"/>
          <w:color w:val="000"/>
          <w:sz w:val="28"/>
          <w:szCs w:val="28"/>
        </w:rPr>
        <w:t xml:space="preserve">作为一名党员、一名基层管理人员，我一定要时刻维护公司的光辉形象，服从领导安排，为公司的发展尽自己应有的一份力量。</w:t>
      </w:r>
    </w:p>
    <w:p>
      <w:pPr>
        <w:ind w:left="0" w:right="0" w:firstLine="560"/>
        <w:spacing w:before="450" w:after="450" w:line="312" w:lineRule="auto"/>
      </w:pPr>
      <w:r>
        <w:rPr>
          <w:rFonts w:ascii="宋体" w:hAnsi="宋体" w:eastAsia="宋体" w:cs="宋体"/>
          <w:color w:val="000"/>
          <w:sz w:val="28"/>
          <w:szCs w:val="28"/>
        </w:rPr>
        <w:t xml:space="preserve">观看警示片心得体会</w:t>
      </w:r>
    </w:p>
    <w:p>
      <w:pPr>
        <w:ind w:left="0" w:right="0" w:firstLine="560"/>
        <w:spacing w:before="450" w:after="450" w:line="312" w:lineRule="auto"/>
      </w:pPr>
      <w:r>
        <w:rPr>
          <w:rFonts w:ascii="宋体" w:hAnsi="宋体" w:eastAsia="宋体" w:cs="宋体"/>
          <w:color w:val="000"/>
          <w:sz w:val="28"/>
          <w:szCs w:val="28"/>
        </w:rPr>
        <w:t xml:space="preserve">【2024年观看警示片心得体会最新】相关推荐文章:</w:t>
      </w:r>
    </w:p>
    <w:p>
      <w:pPr>
        <w:ind w:left="0" w:right="0" w:firstLine="560"/>
        <w:spacing w:before="450" w:after="450" w:line="312" w:lineRule="auto"/>
      </w:pPr>
      <w:r>
        <w:rPr>
          <w:rFonts w:ascii="宋体" w:hAnsi="宋体" w:eastAsia="宋体" w:cs="宋体"/>
          <w:color w:val="000"/>
          <w:sz w:val="28"/>
          <w:szCs w:val="28"/>
        </w:rPr>
        <w:t xml:space="preserve">反腐倡廉警示片观看启示</w:t>
      </w:r>
    </w:p>
    <w:p>
      <w:pPr>
        <w:ind w:left="0" w:right="0" w:firstLine="560"/>
        <w:spacing w:before="450" w:after="450" w:line="312" w:lineRule="auto"/>
      </w:pPr>
      <w:r>
        <w:rPr>
          <w:rFonts w:ascii="宋体" w:hAnsi="宋体" w:eastAsia="宋体" w:cs="宋体"/>
          <w:color w:val="000"/>
          <w:sz w:val="28"/>
          <w:szCs w:val="28"/>
        </w:rPr>
        <w:t xml:space="preserve">观看红线警示教育片心得体会2024年 观看红线警示教育片观后感最新3篇</w:t>
      </w:r>
    </w:p>
    <w:p>
      <w:pPr>
        <w:ind w:left="0" w:right="0" w:firstLine="560"/>
        <w:spacing w:before="450" w:after="450" w:line="312" w:lineRule="auto"/>
      </w:pPr>
      <w:r>
        <w:rPr>
          <w:rFonts w:ascii="宋体" w:hAnsi="宋体" w:eastAsia="宋体" w:cs="宋体"/>
          <w:color w:val="000"/>
          <w:sz w:val="28"/>
          <w:szCs w:val="28"/>
        </w:rPr>
        <w:t xml:space="preserve">学习观看“李真案件警示片”有感</w:t>
      </w:r>
    </w:p>
    <w:p>
      <w:pPr>
        <w:ind w:left="0" w:right="0" w:firstLine="560"/>
        <w:spacing w:before="450" w:after="450" w:line="312" w:lineRule="auto"/>
      </w:pPr>
      <w:r>
        <w:rPr>
          <w:rFonts w:ascii="宋体" w:hAnsi="宋体" w:eastAsia="宋体" w:cs="宋体"/>
          <w:color w:val="000"/>
          <w:sz w:val="28"/>
          <w:szCs w:val="28"/>
        </w:rPr>
        <w:t xml:space="preserve">学习观看“李真案件警示片”有感</w:t>
      </w:r>
    </w:p>
    <w:p>
      <w:pPr>
        <w:ind w:left="0" w:right="0" w:firstLine="560"/>
        <w:spacing w:before="450" w:after="450" w:line="312" w:lineRule="auto"/>
      </w:pPr>
      <w:r>
        <w:rPr>
          <w:rFonts w:ascii="宋体" w:hAnsi="宋体" w:eastAsia="宋体" w:cs="宋体"/>
          <w:color w:val="000"/>
          <w:sz w:val="28"/>
          <w:szCs w:val="28"/>
        </w:rPr>
        <w:t xml:space="preserve">黑白人生警示片心得体会 黑白人生警示片观后感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2024-10-19T02:17:40+08:00</dcterms:created>
  <dcterms:modified xsi:type="dcterms:W3CDTF">2024-10-19T02:17:40+08:00</dcterms:modified>
</cp:coreProperties>
</file>

<file path=docProps/custom.xml><?xml version="1.0" encoding="utf-8"?>
<Properties xmlns="http://schemas.openxmlformats.org/officeDocument/2006/custom-properties" xmlns:vt="http://schemas.openxmlformats.org/officeDocument/2006/docPropsVTypes"/>
</file>