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国家开放大学电大《旅游经济学》网络课判断题答案</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旅游经济学》网络课判断题答案判断题题目31旅游经济学则是以经济学的一般理论为指导，研究旅游经济活动中各种经济现象、经济关系和经济规律的科学。选择一项：对错题目32近现代世界产业革命是旅游业发展的前提。选择一项：对错题目33...</w:t>
      </w:r>
    </w:p>
    <w:p>
      <w:pPr>
        <w:ind w:left="0" w:right="0" w:firstLine="560"/>
        <w:spacing w:before="450" w:after="450" w:line="312" w:lineRule="auto"/>
      </w:pPr>
      <w:r>
        <w:rPr>
          <w:rFonts w:ascii="宋体" w:hAnsi="宋体" w:eastAsia="宋体" w:cs="宋体"/>
          <w:color w:val="000"/>
          <w:sz w:val="28"/>
          <w:szCs w:val="28"/>
        </w:rPr>
        <w:t xml:space="preserve">国家开放大学电大《旅游经济学》网络课判断题答案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旅游经济学则是以经济学的一般理论为指导，研究旅游经济活动中各种经济现象、经济关系和经济规律的科学。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近现代世界产业革命是旅游业发展的前提。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旅游是社会生产力发展到一个特定阶段而出现的一种社会现象，具体地说，是工业化阶段的现象。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旅游需求是人们的基本需求。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旅游零售商的主要职能是向旅游市场提供组合旅游产品。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旅游经济现象是以人的空间移动为主要特征的社会现象，但是并不是所有人的空间移动都是旅游经济所要研究的问题。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航空运输方式的出现对近现代旅游活动的发展影响最大。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世界旅游的经济格局是指从经济角度说明世界旅游总收益或总支出在各国之间的分配状态。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交通运输业的发展是旅游业形成和发展的催化剂。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所谓旅游需求规律就是指在影响旅游需求量变动的其他因素不变的情况下，旅游需求量与旅游产品价格成正方向变化，与人们可自由支配收入和闲暇时间成反方向变化。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Es＜1，旅游供给处于单一弹性。在这种情况下，旅游价格若发生变化，则会引起旅游供给相同幅度的变化。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旅游消费效果分为直接旅游消费效果和间接旅游消费效果。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旅游批发商是代表旅游零售商从事旅游产品销售业务，并从中赚取佣金的企业。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在影响旅游需求的诸因素中，任何一个因素发生变化都将引起旅游需求量的相应变化，这种反应特点叫旅游需求弹性。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旅游基础设施属于辅助性旅游供给。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通常而言，旅行距离越短，旅行费用越可能成为人们选择旅游交通方式的主要影响因素；随着旅行距离的增加，旅行速度将成为人们选择旅游交通方式的主要影响因素。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旅游目的地能否及时扩大旅游供给的规模，提升旅游供给的质量，其中一个关键的影响因素是它是否有足够的吸引力，这一点对发展中国家和地区的影响尤为重要。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在点线性旅游目的地中，旅游吸引物分散于一个较广泛的地理空间区域内，在不同的空间点上各个吸引物之间的引力是相对均衡的，没有明显的中心吸引点。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旅游需求规律是指旅游需求量与旅游产品的价格成同方向变动。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旅游活动的商品化是指旅游者在旅游活动中所需要的各项旅游项目必须通过旅游服务商品交换来实现，旅游者所需的各种服务都是以服务商品的形式出现。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旅游产业是充分满足旅行社的消费需求。（）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影响旅游市场的因素多种多样，但主要有旅游市场经营要素和旅游市场环境要素两个方面。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选择超前型旅游产业发展模式必须具备两个条件：第一，具有丰富的旅游资源；第二，有外部旅游需求；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旅游市场竞争的目标主要是通过争取更多的旅游者，争取更多的旅游中间商，扩大产品的销售从而提高市场占有率。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乘数理论最初是美国经济学家凯恩斯提出来的，后来经卡恩而得到普遍推广。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旅游产业生产与消费的同一性主要表现为旅游生产与消费在形式上是不可分离的。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旅游资源的地区分布是形成旅游产业地区结构的主要因素。地区间所拥有的旅游资源条件不仅决定旅游区的形成和旅游区的类型，也会对旅游生产力的空间配置和旅游地区规模产生重要影响。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旅游市场属于不完全竞争市场，即寡头垄断市场。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广义的旅游市场是指一定时期内，某一地区中存在的对旅游产品具有支付能力的现实和潜在购买者。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市场上企业间竞相降低价格的竞争会导致两败俱伤，因而价格协调、共谋利润最大化成为企业的主要定价行为之一。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在旅游经济活动中，依靠市场实现资源最佳配置的一个前提假设是旅游经济活动的行为主体人都具有“经济人”特征。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在旅游经济活动中，旅游企业的市场促销行为主要表现为以广告为核心的促销行为。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垄断会给经济发展带来损失并降低经济发展的效率。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旅游服务差异化程度决定了旅游企业价格与总成本之间的差距程度。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企业进入目前业务的供应阶段或使用阶段，实现在同一产品链上的延长。通过进入供应阶段实现同一产品链的延长称为后向一体化，通过进入使用阶段实现同一产品链的延长称为前向一体化。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旅游卫星账户又称为旅游附属账户，是一种宏观统计计量方法。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作为一个国际旅游目的地，外国旅游企业通过合资、独资等直接投资的形式进入本国旅游市场，在本国旅游产业中建立旅游企业，这些旅游企业主要向投资国的旅游者提供到东道国旅游的各项服务，当然也向东道国的国内旅游者提供各项服务。这是一种开放吸引式的国际化，可称之为“外推型旅游企业国际化”（旅游企业国际化形式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所谓纵向一体化是指企业进入目前业务的供应阶段或使用阶段，实现在相关产品链上的延长。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高质量策略属于旅游市场竞争策略中的非价格竞争策略。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在制定旅游产业发展战略时，必须立足我国国情，借鉴国际经验，坚持走国际化的旅游发展道路。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2024-11-05T16:17:51+08:00</dcterms:created>
  <dcterms:modified xsi:type="dcterms:W3CDTF">2024-11-05T16:17:51+08:00</dcterms:modified>
</cp:coreProperties>
</file>

<file path=docProps/custom.xml><?xml version="1.0" encoding="utf-8"?>
<Properties xmlns="http://schemas.openxmlformats.org/officeDocument/2006/custom-properties" xmlns:vt="http://schemas.openxmlformats.org/officeDocument/2006/docPropsVTypes"/>
</file>