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2024年钢材合同(九篇)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钢材合同篇一需货方： (简称乙方)为...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钢材合同篇一</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年 月 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代表： 代表： 代表 ：</w:t>
      </w:r>
    </w:p>
    <w:p>
      <w:pPr>
        <w:ind w:left="0" w:right="0" w:firstLine="560"/>
        <w:spacing w:before="450" w:after="450" w:line="312" w:lineRule="auto"/>
      </w:pPr>
      <w:r>
        <w:rPr>
          <w:rFonts w:ascii="宋体" w:hAnsi="宋体" w:eastAsia="宋体" w:cs="宋体"/>
          <w:color w:val="000"/>
          <w:sz w:val="28"/>
          <w:szCs w:val="28"/>
        </w:rPr>
        <w:t xml:space="preserve">电话： 电话： 电话 ：</w:t>
      </w:r>
    </w:p>
    <w:p>
      <w:pPr>
        <w:ind w:left="0" w:right="0" w:firstLine="560"/>
        <w:spacing w:before="450" w:after="450" w:line="312" w:lineRule="auto"/>
      </w:pPr>
      <w:r>
        <w:rPr>
          <w:rFonts w:ascii="宋体" w:hAnsi="宋体" w:eastAsia="宋体" w:cs="宋体"/>
          <w:color w:val="000"/>
          <w:sz w:val="28"/>
          <w:szCs w:val="28"/>
        </w:rPr>
        <w:t xml:space="preserve">地址： 地址： 地址 ：</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市 区 路 号</w:t>
      </w:r>
    </w:p>
    <w:p>
      <w:pPr>
        <w:ind w:left="0" w:right="0" w:firstLine="560"/>
        <w:spacing w:before="450" w:after="450" w:line="312" w:lineRule="auto"/>
      </w:pPr>
      <w:r>
        <w:rPr>
          <w:rFonts w:ascii="黑体" w:hAnsi="黑体" w:eastAsia="黑体" w:cs="黑体"/>
          <w:color w:val="000000"/>
          <w:sz w:val="34"/>
          <w:szCs w:val="34"/>
          <w:b w:val="1"/>
          <w:bCs w:val="1"/>
        </w:rPr>
        <w:t xml:space="preserve">钢材合同篇二</w:t>
      </w:r>
    </w:p>
    <w:p>
      <w:pPr>
        <w:ind w:left="0" w:right="0" w:firstLine="560"/>
        <w:spacing w:before="450" w:after="450" w:line="312" w:lineRule="auto"/>
      </w:pPr>
      <w:r>
        <w:rPr>
          <w:rFonts w:ascii="宋体" w:hAnsi="宋体" w:eastAsia="宋体" w:cs="宋体"/>
          <w:color w:val="000"/>
          <w:sz w:val="28"/>
          <w:szCs w:val="28"/>
        </w:rPr>
        <w:t xml:space="preserve">托运方(简称甲方)：xxxxxx</w:t>
      </w:r>
    </w:p>
    <w:p>
      <w:pPr>
        <w:ind w:left="0" w:right="0" w:firstLine="560"/>
        <w:spacing w:before="450" w:after="450" w:line="312" w:lineRule="auto"/>
      </w:pPr>
      <w:r>
        <w:rPr>
          <w:rFonts w:ascii="宋体" w:hAnsi="宋体" w:eastAsia="宋体" w:cs="宋体"/>
          <w:color w:val="000"/>
          <w:sz w:val="28"/>
          <w:szCs w:val="28"/>
        </w:rPr>
        <w:t xml:space="preserve">承运方(简称乙方)：xxxxxx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第二条 货物起运地点xxxxxx</w:t>
      </w:r>
    </w:p>
    <w:p>
      <w:pPr>
        <w:ind w:left="0" w:right="0" w:firstLine="560"/>
        <w:spacing w:before="450" w:after="450" w:line="312" w:lineRule="auto"/>
      </w:pPr>
      <w:r>
        <w:rPr>
          <w:rFonts w:ascii="宋体" w:hAnsi="宋体" w:eastAsia="宋体" w:cs="宋体"/>
          <w:color w:val="000"/>
          <w:sz w:val="28"/>
          <w:szCs w:val="28"/>
        </w:rPr>
        <w:t xml:space="preserve">货物到达地点xxxxxx</w:t>
      </w:r>
    </w:p>
    <w:p>
      <w:pPr>
        <w:ind w:left="0" w:right="0" w:firstLine="560"/>
        <w:spacing w:before="450" w:after="450" w:line="312" w:lineRule="auto"/>
      </w:pPr>
      <w:r>
        <w:rPr>
          <w:rFonts w:ascii="宋体" w:hAnsi="宋体" w:eastAsia="宋体" w:cs="宋体"/>
          <w:color w:val="000"/>
          <w:sz w:val="28"/>
          <w:szCs w:val="28"/>
        </w:rPr>
        <w:t xml:space="preserve">第三条 货物承运日期xxxxxx</w:t>
      </w:r>
    </w:p>
    <w:p>
      <w:pPr>
        <w:ind w:left="0" w:right="0" w:firstLine="560"/>
        <w:spacing w:before="450" w:after="450" w:line="312" w:lineRule="auto"/>
      </w:pPr>
      <w:r>
        <w:rPr>
          <w:rFonts w:ascii="宋体" w:hAnsi="宋体" w:eastAsia="宋体" w:cs="宋体"/>
          <w:color w:val="000"/>
          <w:sz w:val="28"/>
          <w:szCs w:val="28"/>
        </w:rPr>
        <w:t xml:space="preserve">货物运到期限xxxxxx</w:t>
      </w:r>
    </w:p>
    <w:p>
      <w:pPr>
        <w:ind w:left="0" w:right="0" w:firstLine="560"/>
        <w:spacing w:before="450" w:after="450" w:line="312" w:lineRule="auto"/>
      </w:pPr>
      <w:r>
        <w:rPr>
          <w:rFonts w:ascii="宋体" w:hAnsi="宋体" w:eastAsia="宋体" w:cs="宋体"/>
          <w:color w:val="000"/>
          <w:sz w:val="28"/>
          <w:szCs w:val="28"/>
        </w:rPr>
        <w:t xml:space="preserve">第四条 运输质量及安全要求xxxxxxxxxxxxxxx</w:t>
      </w:r>
    </w:p>
    <w:p>
      <w:pPr>
        <w:ind w:left="0" w:right="0" w:firstLine="560"/>
        <w:spacing w:before="450" w:after="450" w:line="312" w:lineRule="auto"/>
      </w:pPr>
      <w:r>
        <w:rPr>
          <w:rFonts w:ascii="宋体" w:hAnsi="宋体" w:eastAsia="宋体" w:cs="宋体"/>
          <w:color w:val="000"/>
          <w:sz w:val="28"/>
          <w:szCs w:val="28"/>
        </w:rPr>
        <w:t xml:space="preserve">第五条 货物装卸责任和方法xxxx</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收货人领取货物及验收办法xxxxxxxxxxxx</w:t>
      </w:r>
    </w:p>
    <w:p>
      <w:pPr>
        <w:ind w:left="0" w:right="0" w:firstLine="560"/>
        <w:spacing w:before="450" w:after="450" w:line="312" w:lineRule="auto"/>
      </w:pPr>
      <w:r>
        <w:rPr>
          <w:rFonts w:ascii="宋体" w:hAnsi="宋体" w:eastAsia="宋体" w:cs="宋体"/>
          <w:color w:val="000"/>
          <w:sz w:val="28"/>
          <w:szCs w:val="28"/>
        </w:rPr>
        <w:t xml:space="preserve">第七条 运输费用、结算方式xxxxxxxxxxxxxxx</w:t>
      </w:r>
    </w:p>
    <w:p>
      <w:pPr>
        <w:ind w:left="0" w:right="0" w:firstLine="560"/>
        <w:spacing w:before="450" w:after="450" w:line="312" w:lineRule="auto"/>
      </w:pPr>
      <w:r>
        <w:rPr>
          <w:rFonts w:ascii="宋体" w:hAnsi="宋体" w:eastAsia="宋体" w:cs="宋体"/>
          <w:color w:val="000"/>
          <w:sz w:val="28"/>
          <w:szCs w:val="28"/>
        </w:rPr>
        <w:t xml:space="preserve">第八条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w:t>
      </w:r>
    </w:p>
    <w:p>
      <w:pPr>
        <w:ind w:left="0" w:right="0" w:firstLine="560"/>
        <w:spacing w:before="450" w:after="450" w:line="312" w:lineRule="auto"/>
      </w:pPr>
      <w:r>
        <w:rPr>
          <w:rFonts w:ascii="宋体" w:hAnsi="宋体" w:eastAsia="宋体" w:cs="宋体"/>
          <w:color w:val="000"/>
          <w:sz w:val="28"/>
          <w:szCs w:val="28"/>
        </w:rPr>
        <w:t xml:space="preserve">二、收货人的权利义务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1.未按合同规定的时间和要求提供托运的货物，托运方应按其价值的xxxx%偿付给承运方违约金。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1.不按合同规定的时间和要求配车(船)发运的，承运方应偿付托运方违约金xxxx元。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钢材合同篇三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钢材合同篇四</w:t>
      </w:r>
    </w:p>
    <w:p>
      <w:pPr>
        <w:ind w:left="0" w:right="0" w:firstLine="560"/>
        <w:spacing w:before="450" w:after="450" w:line="312" w:lineRule="auto"/>
      </w:pPr>
      <w:r>
        <w:rPr>
          <w:rFonts w:ascii="宋体" w:hAnsi="宋体" w:eastAsia="宋体" w:cs="宋体"/>
          <w:color w:val="000"/>
          <w:sz w:val="28"/>
          <w:szCs w:val="28"/>
        </w:rPr>
        <w:t xml:space="preserve">供方： (简称供方)</w:t>
      </w:r>
    </w:p>
    <w:p>
      <w:pPr>
        <w:ind w:left="0" w:right="0" w:firstLine="560"/>
        <w:spacing w:before="450" w:after="450" w:line="312" w:lineRule="auto"/>
      </w:pPr>
      <w:r>
        <w:rPr>
          <w:rFonts w:ascii="宋体" w:hAnsi="宋体" w:eastAsia="宋体" w:cs="宋体"/>
          <w:color w:val="000"/>
          <w:sz w:val="28"/>
          <w:szCs w:val="28"/>
        </w:rPr>
        <w:t xml:space="preserve">需方：歌山建设集团有限公司 (简称需方)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二、质量要求、技术标准：按国标，供方对质量负责，供方将质保书随送货提供给需方。 三、交(提)货地点、方式：供方送货到需方工地。 四、运输方式及到达站(港)和费用负担：由供方负担。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五、合理损耗及计算方法：螺纹钢，按国标理论计算重量;线材，按钢厂原吊牌或过磅计重量;圆钢，按国标理论计算重量。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六、包装标准、包装物的供应与回收：铁皮整件包扎，不回收。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七、验收标准、方法及提出异议期限：按本合同第二条款约定验收。如遇质量异议，由需方收货后_____个月内提出。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 九、结算方式及期限：供方以需方实际收到的货物签单作为结算的依据，并向需方开具税务发票。需方收到货及发票后______天内，支付供方应付款的________%，余款________月内付清。</w:t>
      </w:r>
    </w:p>
    <w:p>
      <w:pPr>
        <w:ind w:left="0" w:right="0" w:firstLine="560"/>
        <w:spacing w:before="450" w:after="450" w:line="312" w:lineRule="auto"/>
      </w:pPr>
      <w:r>
        <w:rPr>
          <w:rFonts w:ascii="宋体" w:hAnsi="宋体" w:eastAsia="宋体" w:cs="宋体"/>
          <w:color w:val="000"/>
          <w:sz w:val="28"/>
          <w:szCs w:val="28"/>
        </w:rPr>
        <w:t xml:space="preserve">十、如需方提供担保：另立合同担保书作为合同附件。 十一、违约责任：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1、供方如迟延供货，除赔偿需方损失外，迟延期间应向需方支付违约金，违约金每日按应供货物价款的千分之______计算;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2、如遇价格上涨停止供货，除赔偿损失外，应按未供部分货物的总金额的_______%向需方支付违约金;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4、需方如未按约付款，应向供方支付逾期付款违约金，违约金每日按应付款的万分之_______计算。</w:t>
      </w:r>
    </w:p>
    <w:p>
      <w:pPr>
        <w:ind w:left="0" w:right="0" w:firstLine="560"/>
        <w:spacing w:before="450" w:after="450" w:line="312" w:lineRule="auto"/>
      </w:pPr>
      <w:r>
        <w:rPr>
          <w:rFonts w:ascii="宋体" w:hAnsi="宋体" w:eastAsia="宋体" w:cs="宋体"/>
          <w:color w:val="000"/>
          <w:sz w:val="28"/>
          <w:szCs w:val="28"/>
        </w:rPr>
        <w:t xml:space="preserve">十二 解决争议方式： 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 本合同经双方单位签字、盖章后生效。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本合同一式_____份，甲方____份，乙方____份。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钢材合同篇五</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钢材合同篇六</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贰拾玖万捌仟元整)的30%，即人民币(捌万玖仟肆佰元整)合同生效,供方按需方要求的时间提供符合需方要求的钢筋及型材，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4"/>
          <w:szCs w:val="34"/>
          <w:b w:val="1"/>
          <w:bCs w:val="1"/>
        </w:rPr>
        <w:t xml:space="preserve">钢材合同篇七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规格以甲、乙双方确认的甲方采购计划为准。甲方每月______日之前以书面形式向乙方提供盖有甲方公章的下月度需求计划，具体分批次需求计划须提前______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线材、螺纹钢、圆钢采用磅计验收，按过磅计量交货，甲方可复磅，磅差在正负______%以内（含______%），以乙方仓库出库计量为准。超出______%，按甲方的磅重为准。</w:t>
      </w:r>
    </w:p>
    <w:p>
      <w:pPr>
        <w:ind w:left="0" w:right="0" w:firstLine="560"/>
        <w:spacing w:before="450" w:after="450" w:line="312" w:lineRule="auto"/>
      </w:pPr>
      <w:r>
        <w:rPr>
          <w:rFonts w:ascii="宋体" w:hAnsi="宋体" w:eastAsia="宋体" w:cs="宋体"/>
          <w:color w:val="000"/>
          <w:sz w:val="28"/>
          <w:szCs w:val="28"/>
        </w:rPr>
        <w:t xml:space="preserve">六、结算价、结算方式及付款期限、付款方式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单价作为结算价。每逢星期______按前一日的结算单价执行，星期______按后一日的结算单价执行。遇单品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（1）现款部分乙方货到甲方工地验收合格后，结算价格在______日内支付乙方货款。</w:t>
      </w:r>
    </w:p>
    <w:p>
      <w:pPr>
        <w:ind w:left="0" w:right="0" w:firstLine="560"/>
        <w:spacing w:before="450" w:after="450" w:line="312" w:lineRule="auto"/>
      </w:pPr>
      <w:r>
        <w:rPr>
          <w:rFonts w:ascii="宋体" w:hAnsi="宋体" w:eastAsia="宋体" w:cs="宋体"/>
          <w:color w:val="000"/>
          <w:sz w:val="28"/>
          <w:szCs w:val="28"/>
        </w:rPr>
        <w:t xml:space="preserve">（2）垫资部分甲方须在______年______月______日办理付款手续，在______天内支付乙方全部货款及垫资利息。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（3）逾期加价款：逾期未能付清，除收取正常垫资利息外，按每天每吨______元加收，直至付清全部货款为止。</w:t>
      </w:r>
    </w:p>
    <w:p>
      <w:pPr>
        <w:ind w:left="0" w:right="0" w:firstLine="560"/>
        <w:spacing w:before="450" w:after="450" w:line="312" w:lineRule="auto"/>
      </w:pPr>
      <w:r>
        <w:rPr>
          <w:rFonts w:ascii="宋体" w:hAnsi="宋体" w:eastAsia="宋体" w:cs="宋体"/>
          <w:color w:val="000"/>
          <w:sz w:val="28"/>
          <w:szCs w:val="28"/>
        </w:rPr>
        <w:t xml:space="preserve">（4）因乙方报给甲方的钢材价格及交易价格未包含税金，其税金按甲、乙双方交易额的______%由甲方承担，在甲方付清乙方全部货款并支付全部税金后由乙方向甲方出具发票。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3、付款方式：甲方以______、______方式付款。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1、如甲方工地停工，乙方有权解除合同，甲方应在乙方最后一次送钢材之日起______天内付清所有钢材款（含垫资利息加价款）。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八、本合同在履行过程中发生争议或未尽事宜，双方另行协商。协商不成时，均可向______方人民法院提请诉讼。</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九、本协议自甲、乙双方签字盖章之日起生效，合同有效期至本项目主体完工且所有款项付清止。本合同一式______份，甲乙双方各______份，具有同等法律效力。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钢材合同篇八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品名规格 材质 规格型号 数量（吨） 含税单价 金额（元） 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如经乙方验收有质量问题，乙方在合理期限内有权根据具体情况要求甲方降价，</w:t>
      </w:r>
    </w:p>
    <w:p>
      <w:pPr>
        <w:ind w:left="0" w:right="0" w:firstLine="560"/>
        <w:spacing w:before="450" w:after="450" w:line="312" w:lineRule="auto"/>
      </w:pPr>
      <w:r>
        <w:rPr>
          <w:rFonts w:ascii="宋体" w:hAnsi="宋体" w:eastAsia="宋体" w:cs="宋体"/>
          <w:color w:val="000"/>
          <w:sz w:val="28"/>
          <w:szCs w:val="28"/>
        </w:rPr>
        <w:t xml:space="preserve">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w:t>
      </w:r>
    </w:p>
    <w:p>
      <w:pPr>
        <w:ind w:left="0" w:right="0" w:firstLine="560"/>
        <w:spacing w:before="450" w:after="450" w:line="312" w:lineRule="auto"/>
      </w:pPr>
      <w:r>
        <w:rPr>
          <w:rFonts w:ascii="宋体" w:hAnsi="宋体" w:eastAsia="宋体" w:cs="宋体"/>
          <w:color w:val="000"/>
          <w:sz w:val="28"/>
          <w:szCs w:val="28"/>
        </w:rPr>
        <w:t xml:space="preserve">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钢材合同篇九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细数量、以实际到货为准。附报价表共2页，结算价格以报价单 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二、 质量要求、技术标准：所供产品质量能达到国家相关行业标准，产品能满足乙方施工要求。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三、 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四、 验收标准：国家标准验收，所供产品与样品一致。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五、 结算方式及期限：自签定本合同预付款为 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六、 双方违约责任：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七、 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八、 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2024-10-03T02:25:28+08:00</dcterms:created>
  <dcterms:modified xsi:type="dcterms:W3CDTF">2024-10-03T02:25:28+08:00</dcterms:modified>
</cp:coreProperties>
</file>

<file path=docProps/custom.xml><?xml version="1.0" encoding="utf-8"?>
<Properties xmlns="http://schemas.openxmlformats.org/officeDocument/2006/custom-properties" xmlns:vt="http://schemas.openxmlformats.org/officeDocument/2006/docPropsVTypes"/>
</file>