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最新最新医疗机构管理条例实施细则全文精选</w:t>
      </w:r>
      <w:bookmarkEnd w:id="1"/>
    </w:p>
    <w:p>
      <w:pPr>
        <w:jc w:val="center"/>
        <w:spacing w:before="0" w:after="450"/>
      </w:pPr>
      <w:r>
        <w:rPr>
          <w:rFonts w:ascii="Arial" w:hAnsi="Arial" w:eastAsia="Arial" w:cs="Arial"/>
          <w:color w:val="999999"/>
          <w:sz w:val="20"/>
          <w:szCs w:val="20"/>
        </w:rPr>
        <w:t xml:space="preserve">来源：网络  作者：空山新雨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最新医疗机构管理条例实施细则全文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最新医疗机构管理条例实施细则全文篇一</w:t>
      </w:r>
    </w:p>
    <w:p>
      <w:pPr>
        <w:ind w:left="0" w:right="0" w:firstLine="560"/>
        <w:spacing w:before="450" w:after="450" w:line="312" w:lineRule="auto"/>
      </w:pPr>
      <w:r>
        <w:rPr>
          <w:rFonts w:ascii="宋体" w:hAnsi="宋体" w:eastAsia="宋体" w:cs="宋体"/>
          <w:color w:val="000"/>
          <w:sz w:val="28"/>
          <w:szCs w:val="28"/>
        </w:rPr>
        <w:t xml:space="preserve">（一）《设置医疗机构批准书》或者《设置医疗机构备案回执》；</w:t>
      </w:r>
    </w:p>
    <w:p>
      <w:pPr>
        <w:ind w:left="0" w:right="0" w:firstLine="560"/>
        <w:spacing w:before="450" w:after="450" w:line="312" w:lineRule="auto"/>
      </w:pPr>
      <w:r>
        <w:rPr>
          <w:rFonts w:ascii="宋体" w:hAnsi="宋体" w:eastAsia="宋体" w:cs="宋体"/>
          <w:color w:val="000"/>
          <w:sz w:val="28"/>
          <w:szCs w:val="28"/>
        </w:rPr>
        <w:t xml:space="preserve">（二）医疗机构用房产权证明或者使用证明；</w:t>
      </w:r>
    </w:p>
    <w:p>
      <w:pPr>
        <w:ind w:left="0" w:right="0" w:firstLine="560"/>
        <w:spacing w:before="450" w:after="450" w:line="312" w:lineRule="auto"/>
      </w:pPr>
      <w:r>
        <w:rPr>
          <w:rFonts w:ascii="宋体" w:hAnsi="宋体" w:eastAsia="宋体" w:cs="宋体"/>
          <w:color w:val="000"/>
          <w:sz w:val="28"/>
          <w:szCs w:val="28"/>
        </w:rPr>
        <w:t xml:space="preserve">（三）医疗机构建筑设计平面图；</w:t>
      </w:r>
    </w:p>
    <w:p>
      <w:pPr>
        <w:ind w:left="0" w:right="0" w:firstLine="560"/>
        <w:spacing w:before="450" w:after="450" w:line="312" w:lineRule="auto"/>
      </w:pPr>
      <w:r>
        <w:rPr>
          <w:rFonts w:ascii="宋体" w:hAnsi="宋体" w:eastAsia="宋体" w:cs="宋体"/>
          <w:color w:val="000"/>
          <w:sz w:val="28"/>
          <w:szCs w:val="28"/>
        </w:rPr>
        <w:t xml:space="preserve">（四）验资证明、资产评估报告；</w:t>
      </w:r>
    </w:p>
    <w:p>
      <w:pPr>
        <w:ind w:left="0" w:right="0" w:firstLine="560"/>
        <w:spacing w:before="450" w:after="450" w:line="312" w:lineRule="auto"/>
      </w:pPr>
      <w:r>
        <w:rPr>
          <w:rFonts w:ascii="宋体" w:hAnsi="宋体" w:eastAsia="宋体" w:cs="宋体"/>
          <w:color w:val="000"/>
          <w:sz w:val="28"/>
          <w:szCs w:val="28"/>
        </w:rPr>
        <w:t xml:space="preserve">（五）医疗机构规章制度；</w:t>
      </w:r>
    </w:p>
    <w:p>
      <w:pPr>
        <w:ind w:left="0" w:right="0" w:firstLine="560"/>
        <w:spacing w:before="450" w:after="450" w:line="312" w:lineRule="auto"/>
      </w:pPr>
      <w:r>
        <w:rPr>
          <w:rFonts w:ascii="宋体" w:hAnsi="宋体" w:eastAsia="宋体" w:cs="宋体"/>
          <w:color w:val="000"/>
          <w:sz w:val="28"/>
          <w:szCs w:val="28"/>
        </w:rPr>
        <w:t xml:space="preserve">（六）医疗机构法定代表人或者主要负责人以及各科室负责人名录和有关资格证书、执业证书复印件；</w:t>
      </w:r>
    </w:p>
    <w:p>
      <w:pPr>
        <w:ind w:left="0" w:right="0" w:firstLine="560"/>
        <w:spacing w:before="450" w:after="450" w:line="312" w:lineRule="auto"/>
      </w:pPr>
      <w:r>
        <w:rPr>
          <w:rFonts w:ascii="宋体" w:hAnsi="宋体" w:eastAsia="宋体" w:cs="宋体"/>
          <w:color w:val="000"/>
          <w:sz w:val="28"/>
          <w:szCs w:val="28"/>
        </w:rPr>
        <w:t xml:space="preserve">（七）省、自治区、直辖市卫生行政部门规定提交的其他材料。</w:t>
      </w:r>
    </w:p>
    <w:p>
      <w:pPr>
        <w:ind w:left="0" w:right="0" w:firstLine="560"/>
        <w:spacing w:before="450" w:after="450" w:line="312" w:lineRule="auto"/>
      </w:pPr>
      <w:r>
        <w:rPr>
          <w:rFonts w:ascii="宋体" w:hAnsi="宋体" w:eastAsia="宋体" w:cs="宋体"/>
          <w:color w:val="000"/>
          <w:sz w:val="28"/>
          <w:szCs w:val="28"/>
        </w:rPr>
        <w:t xml:space="preserve">申请门诊部、诊所、卫生所、医务室、卫生保健所和卫生站登记的，还应当提交附设药房(柜)的药品种类清单、卫生技术人员名录及其有关资格证书、执业证书复印件以及省、自治区、直辖市卫生行政部门规定提交的其他材料。</w:t>
      </w:r>
    </w:p>
    <w:p>
      <w:pPr>
        <w:ind w:left="0" w:right="0" w:firstLine="560"/>
        <w:spacing w:before="450" w:after="450" w:line="312" w:lineRule="auto"/>
      </w:pPr>
      <w:r>
        <w:rPr>
          <w:rFonts w:ascii="宋体" w:hAnsi="宋体" w:eastAsia="宋体" w:cs="宋体"/>
          <w:color w:val="000"/>
          <w:sz w:val="28"/>
          <w:szCs w:val="28"/>
        </w:rPr>
        <w:t xml:space="preserve">第二十六条 登记机关在受理医疗机构执业登记申请后，应当按照条例第十六条规定的条件和条例第十九条规定的时限进行审查和实地考察、核实，并对有关执业人员进行消毒、隔离和无菌操作等基本知识和技能的现场抽查考核。经审核合格的，发给《医疗机构执业许可证》；审核不合格的，将审核结果和不予批准的理由以书面形式通知申请人。</w:t>
      </w:r>
    </w:p>
    <w:p>
      <w:pPr>
        <w:ind w:left="0" w:right="0" w:firstLine="560"/>
        <w:spacing w:before="450" w:after="450" w:line="312" w:lineRule="auto"/>
      </w:pPr>
      <w:r>
        <w:rPr>
          <w:rFonts w:ascii="宋体" w:hAnsi="宋体" w:eastAsia="宋体" w:cs="宋体"/>
          <w:color w:val="000"/>
          <w:sz w:val="28"/>
          <w:szCs w:val="28"/>
        </w:rPr>
        <w:t xml:space="preserve">《医疗机构执业许可证》及其副本由卫生部统一印制。</w:t>
      </w:r>
    </w:p>
    <w:p>
      <w:pPr>
        <w:ind w:left="0" w:right="0" w:firstLine="560"/>
        <w:spacing w:before="450" w:after="450" w:line="312" w:lineRule="auto"/>
      </w:pPr>
      <w:r>
        <w:rPr>
          <w:rFonts w:ascii="宋体" w:hAnsi="宋体" w:eastAsia="宋体" w:cs="宋体"/>
          <w:color w:val="000"/>
          <w:sz w:val="28"/>
          <w:szCs w:val="28"/>
        </w:rPr>
        <w:t xml:space="preserve">条例第十九条规定的执业登记申请的受理时间，自申请人提供条例和本细则规定的全部材料之日算起。</w:t>
      </w:r>
    </w:p>
    <w:p>
      <w:pPr>
        <w:ind w:left="0" w:right="0" w:firstLine="560"/>
        <w:spacing w:before="450" w:after="450" w:line="312" w:lineRule="auto"/>
      </w:pPr>
      <w:r>
        <w:rPr>
          <w:rFonts w:ascii="宋体" w:hAnsi="宋体" w:eastAsia="宋体" w:cs="宋体"/>
          <w:color w:val="000"/>
          <w:sz w:val="28"/>
          <w:szCs w:val="28"/>
        </w:rPr>
        <w:t xml:space="preserve">第二十七条 申请医疗机构执业登记有下列情形之一的，不予登记：</w:t>
      </w:r>
    </w:p>
    <w:p>
      <w:pPr>
        <w:ind w:left="0" w:right="0" w:firstLine="560"/>
        <w:spacing w:before="450" w:after="450" w:line="312" w:lineRule="auto"/>
      </w:pPr>
      <w:r>
        <w:rPr>
          <w:rFonts w:ascii="宋体" w:hAnsi="宋体" w:eastAsia="宋体" w:cs="宋体"/>
          <w:color w:val="000"/>
          <w:sz w:val="28"/>
          <w:szCs w:val="28"/>
        </w:rPr>
        <w:t xml:space="preserve">（一）不符合《设置医疗机构批准书》核准的事项；</w:t>
      </w:r>
    </w:p>
    <w:p>
      <w:pPr>
        <w:ind w:left="0" w:right="0" w:firstLine="560"/>
        <w:spacing w:before="450" w:after="450" w:line="312" w:lineRule="auto"/>
      </w:pPr>
      <w:r>
        <w:rPr>
          <w:rFonts w:ascii="宋体" w:hAnsi="宋体" w:eastAsia="宋体" w:cs="宋体"/>
          <w:color w:val="000"/>
          <w:sz w:val="28"/>
          <w:szCs w:val="28"/>
        </w:rPr>
        <w:t xml:space="preserve">（二）不符合《医疗机构基本标准》；</w:t>
      </w:r>
    </w:p>
    <w:p>
      <w:pPr>
        <w:ind w:left="0" w:right="0" w:firstLine="560"/>
        <w:spacing w:before="450" w:after="450" w:line="312" w:lineRule="auto"/>
      </w:pPr>
      <w:r>
        <w:rPr>
          <w:rFonts w:ascii="宋体" w:hAnsi="宋体" w:eastAsia="宋体" w:cs="宋体"/>
          <w:color w:val="000"/>
          <w:sz w:val="28"/>
          <w:szCs w:val="28"/>
        </w:rPr>
        <w:t xml:space="preserve">（三）投资不到位；</w:t>
      </w:r>
    </w:p>
    <w:p>
      <w:pPr>
        <w:ind w:left="0" w:right="0" w:firstLine="560"/>
        <w:spacing w:before="450" w:after="450" w:line="312" w:lineRule="auto"/>
      </w:pPr>
      <w:r>
        <w:rPr>
          <w:rFonts w:ascii="宋体" w:hAnsi="宋体" w:eastAsia="宋体" w:cs="宋体"/>
          <w:color w:val="000"/>
          <w:sz w:val="28"/>
          <w:szCs w:val="28"/>
        </w:rPr>
        <w:t xml:space="preserve">（四）医疗机构用房不能满足诊疗服务功能；</w:t>
      </w:r>
    </w:p>
    <w:p>
      <w:pPr>
        <w:ind w:left="0" w:right="0" w:firstLine="560"/>
        <w:spacing w:before="450" w:after="450" w:line="312" w:lineRule="auto"/>
      </w:pPr>
      <w:r>
        <w:rPr>
          <w:rFonts w:ascii="宋体" w:hAnsi="宋体" w:eastAsia="宋体" w:cs="宋体"/>
          <w:color w:val="000"/>
          <w:sz w:val="28"/>
          <w:szCs w:val="28"/>
        </w:rPr>
        <w:t xml:space="preserve">（五）通讯、供电、上下水道等公共设施不能满足医疗机构正常运转；</w:t>
      </w:r>
    </w:p>
    <w:p>
      <w:pPr>
        <w:ind w:left="0" w:right="0" w:firstLine="560"/>
        <w:spacing w:before="450" w:after="450" w:line="312" w:lineRule="auto"/>
      </w:pPr>
      <w:r>
        <w:rPr>
          <w:rFonts w:ascii="宋体" w:hAnsi="宋体" w:eastAsia="宋体" w:cs="宋体"/>
          <w:color w:val="000"/>
          <w:sz w:val="28"/>
          <w:szCs w:val="28"/>
        </w:rPr>
        <w:t xml:space="preserve">（六）医疗机构规章制度不符合要求；</w:t>
      </w:r>
    </w:p>
    <w:p>
      <w:pPr>
        <w:ind w:left="0" w:right="0" w:firstLine="560"/>
        <w:spacing w:before="450" w:after="450" w:line="312" w:lineRule="auto"/>
      </w:pPr>
      <w:r>
        <w:rPr>
          <w:rFonts w:ascii="宋体" w:hAnsi="宋体" w:eastAsia="宋体" w:cs="宋体"/>
          <w:color w:val="000"/>
          <w:sz w:val="28"/>
          <w:szCs w:val="28"/>
        </w:rPr>
        <w:t xml:space="preserve">（七）消毒、隔离和无菌操作等基本知识和技能的现场抽查考核不合格；</w:t>
      </w:r>
    </w:p>
    <w:p>
      <w:pPr>
        <w:ind w:left="0" w:right="0" w:firstLine="560"/>
        <w:spacing w:before="450" w:after="450" w:line="312" w:lineRule="auto"/>
      </w:pPr>
      <w:r>
        <w:rPr>
          <w:rFonts w:ascii="宋体" w:hAnsi="宋体" w:eastAsia="宋体" w:cs="宋体"/>
          <w:color w:val="000"/>
          <w:sz w:val="28"/>
          <w:szCs w:val="28"/>
        </w:rPr>
        <w:t xml:space="preserve">（八）省、自治区、直辖市卫生行政部门规定的其他情形。</w:t>
      </w:r>
    </w:p>
    <w:p>
      <w:pPr>
        <w:ind w:left="0" w:right="0" w:firstLine="560"/>
        <w:spacing w:before="450" w:after="450" w:line="312" w:lineRule="auto"/>
      </w:pPr>
      <w:r>
        <w:rPr>
          <w:rFonts w:ascii="宋体" w:hAnsi="宋体" w:eastAsia="宋体" w:cs="宋体"/>
          <w:color w:val="000"/>
          <w:sz w:val="28"/>
          <w:szCs w:val="28"/>
        </w:rPr>
        <w:t xml:space="preserve">第二十八条 医疗机构执业登记的事项：</w:t>
      </w:r>
    </w:p>
    <w:p>
      <w:pPr>
        <w:ind w:left="0" w:right="0" w:firstLine="560"/>
        <w:spacing w:before="450" w:after="450" w:line="312" w:lineRule="auto"/>
      </w:pPr>
      <w:r>
        <w:rPr>
          <w:rFonts w:ascii="宋体" w:hAnsi="宋体" w:eastAsia="宋体" w:cs="宋体"/>
          <w:color w:val="000"/>
          <w:sz w:val="28"/>
          <w:szCs w:val="28"/>
        </w:rPr>
        <w:t xml:space="preserve">（一）类别、名称、地址、法定代表人或者主要负责人；</w:t>
      </w:r>
    </w:p>
    <w:p>
      <w:pPr>
        <w:ind w:left="0" w:right="0" w:firstLine="560"/>
        <w:spacing w:before="450" w:after="450" w:line="312" w:lineRule="auto"/>
      </w:pPr>
      <w:r>
        <w:rPr>
          <w:rFonts w:ascii="宋体" w:hAnsi="宋体" w:eastAsia="宋体" w:cs="宋体"/>
          <w:color w:val="000"/>
          <w:sz w:val="28"/>
          <w:szCs w:val="28"/>
        </w:rPr>
        <w:t xml:space="preserve">（二）所有制形式；</w:t>
      </w:r>
    </w:p>
    <w:p>
      <w:pPr>
        <w:ind w:left="0" w:right="0" w:firstLine="560"/>
        <w:spacing w:before="450" w:after="450" w:line="312" w:lineRule="auto"/>
      </w:pPr>
      <w:r>
        <w:rPr>
          <w:rFonts w:ascii="宋体" w:hAnsi="宋体" w:eastAsia="宋体" w:cs="宋体"/>
          <w:color w:val="000"/>
          <w:sz w:val="28"/>
          <w:szCs w:val="28"/>
        </w:rPr>
        <w:t xml:space="preserve">（三)注册资金(资本）；</w:t>
      </w:r>
    </w:p>
    <w:p>
      <w:pPr>
        <w:ind w:left="0" w:right="0" w:firstLine="560"/>
        <w:spacing w:before="450" w:after="450" w:line="312" w:lineRule="auto"/>
      </w:pPr>
      <w:r>
        <w:rPr>
          <w:rFonts w:ascii="宋体" w:hAnsi="宋体" w:eastAsia="宋体" w:cs="宋体"/>
          <w:color w:val="000"/>
          <w:sz w:val="28"/>
          <w:szCs w:val="28"/>
        </w:rPr>
        <w:t xml:space="preserve">（四）服务方式；</w:t>
      </w:r>
    </w:p>
    <w:p>
      <w:pPr>
        <w:ind w:left="0" w:right="0" w:firstLine="560"/>
        <w:spacing w:before="450" w:after="450" w:line="312" w:lineRule="auto"/>
      </w:pPr>
      <w:r>
        <w:rPr>
          <w:rFonts w:ascii="宋体" w:hAnsi="宋体" w:eastAsia="宋体" w:cs="宋体"/>
          <w:color w:val="000"/>
          <w:sz w:val="28"/>
          <w:szCs w:val="28"/>
        </w:rPr>
        <w:t xml:space="preserve">（五）诊疗科目；</w:t>
      </w:r>
    </w:p>
    <w:p>
      <w:pPr>
        <w:ind w:left="0" w:right="0" w:firstLine="560"/>
        <w:spacing w:before="450" w:after="450" w:line="312" w:lineRule="auto"/>
      </w:pPr>
      <w:r>
        <w:rPr>
          <w:rFonts w:ascii="宋体" w:hAnsi="宋体" w:eastAsia="宋体" w:cs="宋体"/>
          <w:color w:val="000"/>
          <w:sz w:val="28"/>
          <w:szCs w:val="28"/>
        </w:rPr>
        <w:t xml:space="preserve">（六)房屋建筑面积、床位(牙椅）；</w:t>
      </w:r>
    </w:p>
    <w:p>
      <w:pPr>
        <w:ind w:left="0" w:right="0" w:firstLine="560"/>
        <w:spacing w:before="450" w:after="450" w:line="312" w:lineRule="auto"/>
      </w:pPr>
      <w:r>
        <w:rPr>
          <w:rFonts w:ascii="宋体" w:hAnsi="宋体" w:eastAsia="宋体" w:cs="宋体"/>
          <w:color w:val="000"/>
          <w:sz w:val="28"/>
          <w:szCs w:val="28"/>
        </w:rPr>
        <w:t xml:space="preserve">（七）服务对象；</w:t>
      </w:r>
    </w:p>
    <w:p>
      <w:pPr>
        <w:ind w:left="0" w:right="0" w:firstLine="560"/>
        <w:spacing w:before="450" w:after="450" w:line="312" w:lineRule="auto"/>
      </w:pPr>
      <w:r>
        <w:rPr>
          <w:rFonts w:ascii="宋体" w:hAnsi="宋体" w:eastAsia="宋体" w:cs="宋体"/>
          <w:color w:val="000"/>
          <w:sz w:val="28"/>
          <w:szCs w:val="28"/>
        </w:rPr>
        <w:t xml:space="preserve">（八）职工人数；</w:t>
      </w:r>
    </w:p>
    <w:p>
      <w:pPr>
        <w:ind w:left="0" w:right="0" w:firstLine="560"/>
        <w:spacing w:before="450" w:after="450" w:line="312" w:lineRule="auto"/>
      </w:pPr>
      <w:r>
        <w:rPr>
          <w:rFonts w:ascii="宋体" w:hAnsi="宋体" w:eastAsia="宋体" w:cs="宋体"/>
          <w:color w:val="000"/>
          <w:sz w:val="28"/>
          <w:szCs w:val="28"/>
        </w:rPr>
        <w:t xml:space="preserve">（九)执业许可证登记号(医疗机构代码）；</w:t>
      </w:r>
    </w:p>
    <w:p>
      <w:pPr>
        <w:ind w:left="0" w:right="0" w:firstLine="560"/>
        <w:spacing w:before="450" w:after="450" w:line="312" w:lineRule="auto"/>
      </w:pPr>
      <w:r>
        <w:rPr>
          <w:rFonts w:ascii="宋体" w:hAnsi="宋体" w:eastAsia="宋体" w:cs="宋体"/>
          <w:color w:val="000"/>
          <w:sz w:val="28"/>
          <w:szCs w:val="28"/>
        </w:rPr>
        <w:t xml:space="preserve">（十）省、自治区、直辖市卫生行政部门规定的其他登记事项。</w:t>
      </w:r>
    </w:p>
    <w:p>
      <w:pPr>
        <w:ind w:left="0" w:right="0" w:firstLine="560"/>
        <w:spacing w:before="450" w:after="450" w:line="312" w:lineRule="auto"/>
      </w:pPr>
      <w:r>
        <w:rPr>
          <w:rFonts w:ascii="宋体" w:hAnsi="宋体" w:eastAsia="宋体" w:cs="宋体"/>
          <w:color w:val="000"/>
          <w:sz w:val="28"/>
          <w:szCs w:val="28"/>
        </w:rPr>
        <w:t xml:space="preserve">门诊部、诊所、卫生所、医务室、卫生保健所、卫生站除登记前款所列事项外，还应当核准登记附设药房(柜)的药品种类。</w:t>
      </w:r>
    </w:p>
    <w:p>
      <w:pPr>
        <w:ind w:left="0" w:right="0" w:firstLine="560"/>
        <w:spacing w:before="450" w:after="450" w:line="312" w:lineRule="auto"/>
      </w:pPr>
      <w:r>
        <w:rPr>
          <w:rFonts w:ascii="宋体" w:hAnsi="宋体" w:eastAsia="宋体" w:cs="宋体"/>
          <w:color w:val="000"/>
          <w:sz w:val="28"/>
          <w:szCs w:val="28"/>
        </w:rPr>
        <w:t xml:space="preserve">《医疗机构诊疗科目名录》另行制定。</w:t>
      </w:r>
    </w:p>
    <w:p>
      <w:pPr>
        <w:ind w:left="0" w:right="0" w:firstLine="560"/>
        <w:spacing w:before="450" w:after="450" w:line="312" w:lineRule="auto"/>
      </w:pPr>
      <w:r>
        <w:rPr>
          <w:rFonts w:ascii="宋体" w:hAnsi="宋体" w:eastAsia="宋体" w:cs="宋体"/>
          <w:color w:val="000"/>
          <w:sz w:val="28"/>
          <w:szCs w:val="28"/>
        </w:rPr>
        <w:t xml:space="preserve">第二十九条 因分立或者合并而保留的医疗机构应当申请变更登记；因分立或者合并而新设置的医疗机构应当申请设置许可和执业登记；因合并而终止的医疗机构应当申请注销登记。</w:t>
      </w:r>
    </w:p>
    <w:p>
      <w:pPr>
        <w:ind w:left="0" w:right="0" w:firstLine="560"/>
        <w:spacing w:before="450" w:after="450" w:line="312" w:lineRule="auto"/>
      </w:pPr>
      <w:r>
        <w:rPr>
          <w:rFonts w:ascii="宋体" w:hAnsi="宋体" w:eastAsia="宋体" w:cs="宋体"/>
          <w:color w:val="000"/>
          <w:sz w:val="28"/>
          <w:szCs w:val="28"/>
        </w:rPr>
        <w:t xml:space="preserve">第三十条 医疗机构变更名称、地址、法定代表人或者主要负责人、所有制形式、服务对象、服务方式、注册资金（资本）、诊疗科目、床位（牙椅）的，必须向登记机关申请办理变更登记，并提交下列材料：</w:t>
      </w:r>
    </w:p>
    <w:p>
      <w:pPr>
        <w:ind w:left="0" w:right="0" w:firstLine="560"/>
        <w:spacing w:before="450" w:after="450" w:line="312" w:lineRule="auto"/>
      </w:pPr>
      <w:r>
        <w:rPr>
          <w:rFonts w:ascii="宋体" w:hAnsi="宋体" w:eastAsia="宋体" w:cs="宋体"/>
          <w:color w:val="000"/>
          <w:sz w:val="28"/>
          <w:szCs w:val="28"/>
        </w:rPr>
        <w:t xml:space="preserve">（一）医疗机构法定代表人或者主要负责人签署的《医疗机构申请变更登记注册书》；</w:t>
      </w:r>
    </w:p>
    <w:p>
      <w:pPr>
        <w:ind w:left="0" w:right="0" w:firstLine="560"/>
        <w:spacing w:before="450" w:after="450" w:line="312" w:lineRule="auto"/>
      </w:pPr>
      <w:r>
        <w:rPr>
          <w:rFonts w:ascii="宋体" w:hAnsi="宋体" w:eastAsia="宋体" w:cs="宋体"/>
          <w:color w:val="000"/>
          <w:sz w:val="28"/>
          <w:szCs w:val="28"/>
        </w:rPr>
        <w:t xml:space="preserve">（二）申请变更登记的原因和理由；</w:t>
      </w:r>
    </w:p>
    <w:p>
      <w:pPr>
        <w:ind w:left="0" w:right="0" w:firstLine="560"/>
        <w:spacing w:before="450" w:after="450" w:line="312" w:lineRule="auto"/>
      </w:pPr>
      <w:r>
        <w:rPr>
          <w:rFonts w:ascii="宋体" w:hAnsi="宋体" w:eastAsia="宋体" w:cs="宋体"/>
          <w:color w:val="000"/>
          <w:sz w:val="28"/>
          <w:szCs w:val="28"/>
        </w:rPr>
        <w:t xml:space="preserve">（三）登记机关规定提交的其他材料。</w:t>
      </w:r>
    </w:p>
    <w:p>
      <w:pPr>
        <w:ind w:left="0" w:right="0" w:firstLine="560"/>
        <w:spacing w:before="450" w:after="450" w:line="312" w:lineRule="auto"/>
      </w:pPr>
      <w:r>
        <w:rPr>
          <w:rFonts w:ascii="宋体" w:hAnsi="宋体" w:eastAsia="宋体" w:cs="宋体"/>
          <w:color w:val="000"/>
          <w:sz w:val="28"/>
          <w:szCs w:val="28"/>
        </w:rPr>
        <w:t xml:space="preserve">第三十一条 机关、企业和事业单位设置的为内部职工服务的医疗机构向社会开放，必须按照前条规定申请办理变更登记。</w:t>
      </w:r>
    </w:p>
    <w:p>
      <w:pPr>
        <w:ind w:left="0" w:right="0" w:firstLine="560"/>
        <w:spacing w:before="450" w:after="450" w:line="312" w:lineRule="auto"/>
      </w:pPr>
      <w:r>
        <w:rPr>
          <w:rFonts w:ascii="宋体" w:hAnsi="宋体" w:eastAsia="宋体" w:cs="宋体"/>
          <w:color w:val="000"/>
          <w:sz w:val="28"/>
          <w:szCs w:val="28"/>
        </w:rPr>
        <w:t xml:space="preserve">第三十二条 医疗机构在原登记机关管辖权限范围内变更登记事项的，由原登记机关办理变更登记；因变更登记超出原登记机关管辖权限的，由有管辖权的卫生行政部门办理变更登记。</w:t>
      </w:r>
    </w:p>
    <w:p>
      <w:pPr>
        <w:ind w:left="0" w:right="0" w:firstLine="560"/>
        <w:spacing w:before="450" w:after="450" w:line="312" w:lineRule="auto"/>
      </w:pPr>
      <w:r>
        <w:rPr>
          <w:rFonts w:ascii="宋体" w:hAnsi="宋体" w:eastAsia="宋体" w:cs="宋体"/>
          <w:color w:val="000"/>
          <w:sz w:val="28"/>
          <w:szCs w:val="28"/>
        </w:rPr>
        <w:t xml:space="preserve">医疗机构在原登记机关管辖区域内迁移，由原登记机关办理变更登记；向原登记机关管辖区域外迁移的，应当在取得迁移目的地的卫生行政部门发给的《设置医疗机构批准书》，并经原登记机关核准办理注销登记后，再向迁移目的地的卫生行政部门申请办理执业登记。</w:t>
      </w:r>
    </w:p>
    <w:p>
      <w:pPr>
        <w:ind w:left="0" w:right="0" w:firstLine="560"/>
        <w:spacing w:before="450" w:after="450" w:line="312" w:lineRule="auto"/>
      </w:pPr>
      <w:r>
        <w:rPr>
          <w:rFonts w:ascii="宋体" w:hAnsi="宋体" w:eastAsia="宋体" w:cs="宋体"/>
          <w:color w:val="000"/>
          <w:sz w:val="28"/>
          <w:szCs w:val="28"/>
        </w:rPr>
        <w:t xml:space="preserve">第三十三条 登记机关在受理变更登记申请后，依据条例和本细则的有关规定以及当地《医疗机构设置规划》进行审核，按照登记程序或者简化程序办理变更登记，并作出核准变更登记或者不予变更登记的决定。</w:t>
      </w:r>
    </w:p>
    <w:p>
      <w:pPr>
        <w:ind w:left="0" w:right="0" w:firstLine="560"/>
        <w:spacing w:before="450" w:after="450" w:line="312" w:lineRule="auto"/>
      </w:pPr>
      <w:r>
        <w:rPr>
          <w:rFonts w:ascii="宋体" w:hAnsi="宋体" w:eastAsia="宋体" w:cs="宋体"/>
          <w:color w:val="000"/>
          <w:sz w:val="28"/>
          <w:szCs w:val="28"/>
        </w:rPr>
        <w:t xml:space="preserve">第三十四条 医疗机构停业，必须经登记机关批准。除改建、扩建、迁建原因，医疗机构停业不得超过一年。</w:t>
      </w:r>
    </w:p>
    <w:p>
      <w:pPr>
        <w:ind w:left="0" w:right="0" w:firstLine="560"/>
        <w:spacing w:before="450" w:after="450" w:line="312" w:lineRule="auto"/>
      </w:pPr>
      <w:r>
        <w:rPr>
          <w:rFonts w:ascii="宋体" w:hAnsi="宋体" w:eastAsia="宋体" w:cs="宋体"/>
          <w:color w:val="000"/>
          <w:sz w:val="28"/>
          <w:szCs w:val="28"/>
        </w:rPr>
        <w:t xml:space="preserve">第三十五条 床位在一百张以上的综合医院、中医医院、中西医结合医院、民族医医院以及专科医院、疗养院、康复医院、妇幼保健院、急救中心、临床检验中心和专科疾病防治机构的校验期为三年；其他医疗机构的校验期为一年。</w:t>
      </w:r>
    </w:p>
    <w:p>
      <w:pPr>
        <w:ind w:left="0" w:right="0" w:firstLine="560"/>
        <w:spacing w:before="450" w:after="450" w:line="312" w:lineRule="auto"/>
      </w:pPr>
      <w:r>
        <w:rPr>
          <w:rFonts w:ascii="宋体" w:hAnsi="宋体" w:eastAsia="宋体" w:cs="宋体"/>
          <w:color w:val="000"/>
          <w:sz w:val="28"/>
          <w:szCs w:val="28"/>
        </w:rPr>
        <w:t xml:space="preserve">医疗机构应当于校验期满前三个月向登记机关申请办理校验手续。</w:t>
      </w:r>
    </w:p>
    <w:p>
      <w:pPr>
        <w:ind w:left="0" w:right="0" w:firstLine="560"/>
        <w:spacing w:before="450" w:after="450" w:line="312" w:lineRule="auto"/>
      </w:pPr>
      <w:r>
        <w:rPr>
          <w:rFonts w:ascii="宋体" w:hAnsi="宋体" w:eastAsia="宋体" w:cs="宋体"/>
          <w:color w:val="000"/>
          <w:sz w:val="28"/>
          <w:szCs w:val="28"/>
        </w:rPr>
        <w:t xml:space="preserve">办理校验应当交验《医疗机构执业许可证》，并提交下列文件：</w:t>
      </w:r>
    </w:p>
    <w:p>
      <w:pPr>
        <w:ind w:left="0" w:right="0" w:firstLine="560"/>
        <w:spacing w:before="450" w:after="450" w:line="312" w:lineRule="auto"/>
      </w:pPr>
      <w:r>
        <w:rPr>
          <w:rFonts w:ascii="宋体" w:hAnsi="宋体" w:eastAsia="宋体" w:cs="宋体"/>
          <w:color w:val="000"/>
          <w:sz w:val="28"/>
          <w:szCs w:val="28"/>
        </w:rPr>
        <w:t xml:space="preserve">（一）《医疗机构校验申请书》；</w:t>
      </w:r>
    </w:p>
    <w:p>
      <w:pPr>
        <w:ind w:left="0" w:right="0" w:firstLine="560"/>
        <w:spacing w:before="450" w:after="450" w:line="312" w:lineRule="auto"/>
      </w:pPr>
      <w:r>
        <w:rPr>
          <w:rFonts w:ascii="宋体" w:hAnsi="宋体" w:eastAsia="宋体" w:cs="宋体"/>
          <w:color w:val="000"/>
          <w:sz w:val="28"/>
          <w:szCs w:val="28"/>
        </w:rPr>
        <w:t xml:space="preserve">（二）《医疗机构执业许可证》副本；</w:t>
      </w:r>
    </w:p>
    <w:p>
      <w:pPr>
        <w:ind w:left="0" w:right="0" w:firstLine="560"/>
        <w:spacing w:before="450" w:after="450" w:line="312" w:lineRule="auto"/>
      </w:pPr>
      <w:r>
        <w:rPr>
          <w:rFonts w:ascii="宋体" w:hAnsi="宋体" w:eastAsia="宋体" w:cs="宋体"/>
          <w:color w:val="000"/>
          <w:sz w:val="28"/>
          <w:szCs w:val="28"/>
        </w:rPr>
        <w:t xml:space="preserve">（三）省、自治区、直辖市卫生行政部门规定提交的其他材料。</w:t>
      </w:r>
    </w:p>
    <w:p>
      <w:pPr>
        <w:ind w:left="0" w:right="0" w:firstLine="560"/>
        <w:spacing w:before="450" w:after="450" w:line="312" w:lineRule="auto"/>
      </w:pPr>
      <w:r>
        <w:rPr>
          <w:rFonts w:ascii="宋体" w:hAnsi="宋体" w:eastAsia="宋体" w:cs="宋体"/>
          <w:color w:val="000"/>
          <w:sz w:val="28"/>
          <w:szCs w:val="28"/>
        </w:rPr>
        <w:t xml:space="preserve">第三十六条 卫生行政部门应当在受理校验申请后的三十日内完成校验。</w:t>
      </w:r>
    </w:p>
    <w:p>
      <w:pPr>
        <w:ind w:left="0" w:right="0" w:firstLine="560"/>
        <w:spacing w:before="450" w:after="450" w:line="312" w:lineRule="auto"/>
      </w:pPr>
      <w:r>
        <w:rPr>
          <w:rFonts w:ascii="宋体" w:hAnsi="宋体" w:eastAsia="宋体" w:cs="宋体"/>
          <w:color w:val="000"/>
          <w:sz w:val="28"/>
          <w:szCs w:val="28"/>
        </w:rPr>
        <w:t xml:space="preserve">第三十七条 医疗机构有下列情形之一的，登记机关可以根据情况，给予一至六个月的暂缓校验期：</w:t>
      </w:r>
    </w:p>
    <w:p>
      <w:pPr>
        <w:ind w:left="0" w:right="0" w:firstLine="560"/>
        <w:spacing w:before="450" w:after="450" w:line="312" w:lineRule="auto"/>
      </w:pPr>
      <w:r>
        <w:rPr>
          <w:rFonts w:ascii="宋体" w:hAnsi="宋体" w:eastAsia="宋体" w:cs="宋体"/>
          <w:color w:val="000"/>
          <w:sz w:val="28"/>
          <w:szCs w:val="28"/>
        </w:rPr>
        <w:t xml:space="preserve">（一）不符合《医疗机构基本标准》；</w:t>
      </w:r>
    </w:p>
    <w:p>
      <w:pPr>
        <w:ind w:left="0" w:right="0" w:firstLine="560"/>
        <w:spacing w:before="450" w:after="450" w:line="312" w:lineRule="auto"/>
      </w:pPr>
      <w:r>
        <w:rPr>
          <w:rFonts w:ascii="宋体" w:hAnsi="宋体" w:eastAsia="宋体" w:cs="宋体"/>
          <w:color w:val="000"/>
          <w:sz w:val="28"/>
          <w:szCs w:val="28"/>
        </w:rPr>
        <w:t xml:space="preserve">（二）限期改正期间；</w:t>
      </w:r>
    </w:p>
    <w:p>
      <w:pPr>
        <w:ind w:left="0" w:right="0" w:firstLine="560"/>
        <w:spacing w:before="450" w:after="450" w:line="312" w:lineRule="auto"/>
      </w:pPr>
      <w:r>
        <w:rPr>
          <w:rFonts w:ascii="宋体" w:hAnsi="宋体" w:eastAsia="宋体" w:cs="宋体"/>
          <w:color w:val="000"/>
          <w:sz w:val="28"/>
          <w:szCs w:val="28"/>
        </w:rPr>
        <w:t xml:space="preserve">（三）省、自治区、直辖市卫生行政部门规定的其他情形。</w:t>
      </w:r>
    </w:p>
    <w:p>
      <w:pPr>
        <w:ind w:left="0" w:right="0" w:firstLine="560"/>
        <w:spacing w:before="450" w:after="450" w:line="312" w:lineRule="auto"/>
      </w:pPr>
      <w:r>
        <w:rPr>
          <w:rFonts w:ascii="宋体" w:hAnsi="宋体" w:eastAsia="宋体" w:cs="宋体"/>
          <w:color w:val="000"/>
          <w:sz w:val="28"/>
          <w:szCs w:val="28"/>
        </w:rPr>
        <w:t xml:space="preserve">不设床位的医疗机构在暂缓校验期内不得执业。</w:t>
      </w:r>
    </w:p>
    <w:p>
      <w:pPr>
        <w:ind w:left="0" w:right="0" w:firstLine="560"/>
        <w:spacing w:before="450" w:after="450" w:line="312" w:lineRule="auto"/>
      </w:pPr>
      <w:r>
        <w:rPr>
          <w:rFonts w:ascii="宋体" w:hAnsi="宋体" w:eastAsia="宋体" w:cs="宋体"/>
          <w:color w:val="000"/>
          <w:sz w:val="28"/>
          <w:szCs w:val="28"/>
        </w:rPr>
        <w:t xml:space="preserve">暂缓校验期满仍不能通过校验的，由登记机关注销其《医疗机构执业许可证》：</w:t>
      </w:r>
    </w:p>
    <w:p>
      <w:pPr>
        <w:ind w:left="0" w:right="0" w:firstLine="560"/>
        <w:spacing w:before="450" w:after="450" w:line="312" w:lineRule="auto"/>
      </w:pPr>
      <w:r>
        <w:rPr>
          <w:rFonts w:ascii="宋体" w:hAnsi="宋体" w:eastAsia="宋体" w:cs="宋体"/>
          <w:color w:val="000"/>
          <w:sz w:val="28"/>
          <w:szCs w:val="28"/>
        </w:rPr>
        <w:t xml:space="preserve">第三十八条 县级卫生行政部门应当于每年二月底前，将上年度本行政区域内执业的医疗机构名册逐级上报至卫生部，其中中医、中西医结合和民族医医疗机构名册逐级上报至国家中医药管理局。</w:t>
      </w:r>
    </w:p>
    <w:p>
      <w:pPr>
        <w:ind w:left="0" w:right="0" w:firstLine="560"/>
        <w:spacing w:before="450" w:after="450" w:line="312" w:lineRule="auto"/>
      </w:pPr>
      <w:r>
        <w:rPr>
          <w:rFonts w:ascii="宋体" w:hAnsi="宋体" w:eastAsia="宋体" w:cs="宋体"/>
          <w:color w:val="000"/>
          <w:sz w:val="28"/>
          <w:szCs w:val="28"/>
        </w:rPr>
        <w:t xml:space="preserve">第三十九条 医疗机构开业、迁移、更名、改变诊疗科目以及停业、歇业和校验结果由登记机关予以公告。</w:t>
      </w:r>
    </w:p>
    <w:p>
      <w:pPr>
        <w:ind w:left="0" w:right="0" w:firstLine="560"/>
        <w:spacing w:before="450" w:after="450" w:line="312" w:lineRule="auto"/>
      </w:pPr>
      <w:r>
        <w:rPr>
          <w:rFonts w:ascii="黑体" w:hAnsi="黑体" w:eastAsia="黑体" w:cs="黑体"/>
          <w:color w:val="000000"/>
          <w:sz w:val="34"/>
          <w:szCs w:val="34"/>
          <w:b w:val="1"/>
          <w:bCs w:val="1"/>
        </w:rPr>
        <w:t xml:space="preserve">最新医疗机构管理条例实施细则全文篇二</w:t>
      </w:r>
    </w:p>
    <w:p>
      <w:pPr>
        <w:ind w:left="0" w:right="0" w:firstLine="560"/>
        <w:spacing w:before="450" w:after="450" w:line="312" w:lineRule="auto"/>
      </w:pPr>
      <w:r>
        <w:rPr>
          <w:rFonts w:ascii="宋体" w:hAnsi="宋体" w:eastAsia="宋体" w:cs="宋体"/>
          <w:color w:val="000"/>
          <w:sz w:val="28"/>
          <w:szCs w:val="28"/>
        </w:rPr>
        <w:t xml:space="preserve">第八条 各省、自治区、直辖市应当按照当地《医疗机构设置规划》合理配置和合理利用医疗资源。</w:t>
      </w:r>
    </w:p>
    <w:p>
      <w:pPr>
        <w:ind w:left="0" w:right="0" w:firstLine="560"/>
        <w:spacing w:before="450" w:after="450" w:line="312" w:lineRule="auto"/>
      </w:pPr>
      <w:r>
        <w:rPr>
          <w:rFonts w:ascii="宋体" w:hAnsi="宋体" w:eastAsia="宋体" w:cs="宋体"/>
          <w:color w:val="000"/>
          <w:sz w:val="28"/>
          <w:szCs w:val="28"/>
        </w:rPr>
        <w:t xml:space="preserve">《医疗机构设置规划》由县级以上地方卫生行政部门依据《医疗机构设置规划指导原则》制定，经上一级卫生行政部门审核，报同级人民政府批准，在本行政区域内发布实施。</w:t>
      </w:r>
    </w:p>
    <w:p>
      <w:pPr>
        <w:ind w:left="0" w:right="0" w:firstLine="560"/>
        <w:spacing w:before="450" w:after="450" w:line="312" w:lineRule="auto"/>
      </w:pPr>
      <w:r>
        <w:rPr>
          <w:rFonts w:ascii="宋体" w:hAnsi="宋体" w:eastAsia="宋体" w:cs="宋体"/>
          <w:color w:val="000"/>
          <w:sz w:val="28"/>
          <w:szCs w:val="28"/>
        </w:rPr>
        <w:t xml:space="preserve">《医疗机构设置规划指导原则》另行制定。</w:t>
      </w:r>
    </w:p>
    <w:p>
      <w:pPr>
        <w:ind w:left="0" w:right="0" w:firstLine="560"/>
        <w:spacing w:before="450" w:after="450" w:line="312" w:lineRule="auto"/>
      </w:pPr>
      <w:r>
        <w:rPr>
          <w:rFonts w:ascii="宋体" w:hAnsi="宋体" w:eastAsia="宋体" w:cs="宋体"/>
          <w:color w:val="000"/>
          <w:sz w:val="28"/>
          <w:szCs w:val="28"/>
        </w:rPr>
        <w:t xml:space="preserve">第九条 县级以上地方卫生行政部门按照《医疗机构设置规划指导原则》规定的权限和程序组织实施本行政区域《医疗机构设置规划》，定期评价实施情况，并将评价结果按年度向上一级卫生行政部门和同级人民政府报告。</w:t>
      </w:r>
    </w:p>
    <w:p>
      <w:pPr>
        <w:ind w:left="0" w:right="0" w:firstLine="560"/>
        <w:spacing w:before="450" w:after="450" w:line="312" w:lineRule="auto"/>
      </w:pPr>
      <w:r>
        <w:rPr>
          <w:rFonts w:ascii="宋体" w:hAnsi="宋体" w:eastAsia="宋体" w:cs="宋体"/>
          <w:color w:val="000"/>
          <w:sz w:val="28"/>
          <w:szCs w:val="28"/>
        </w:rPr>
        <w:t xml:space="preserve">第十条 医疗机构不分类别、所有制形式、隶属关系、服务对象，其设置必须符合当地《医疗机构设置规划》。</w:t>
      </w:r>
    </w:p>
    <w:p>
      <w:pPr>
        <w:ind w:left="0" w:right="0" w:firstLine="560"/>
        <w:spacing w:before="450" w:after="450" w:line="312" w:lineRule="auto"/>
      </w:pPr>
      <w:r>
        <w:rPr>
          <w:rFonts w:ascii="宋体" w:hAnsi="宋体" w:eastAsia="宋体" w:cs="宋体"/>
          <w:color w:val="000"/>
          <w:sz w:val="28"/>
          <w:szCs w:val="28"/>
        </w:rPr>
        <w:t xml:space="preserve">第十一条 床位在一百张以上的综合医院、中医医院、中西医结合医院、民族医医院以及专科医院、疗养院、康复医院、妇幼保健院、急救中心、临床检验中心和专科疾病防治机构的设置审批权限的划分，由省、自治区、直辖市卫生行政部门规定；其他医疗机构的设置，由县级卫生行政部门负责审批。</w:t>
      </w:r>
    </w:p>
    <w:p>
      <w:pPr>
        <w:ind w:left="0" w:right="0" w:firstLine="560"/>
        <w:spacing w:before="450" w:after="450" w:line="312" w:lineRule="auto"/>
      </w:pPr>
      <w:r>
        <w:rPr>
          <w:rFonts w:ascii="宋体" w:hAnsi="宋体" w:eastAsia="宋体" w:cs="宋体"/>
          <w:color w:val="000"/>
          <w:sz w:val="28"/>
          <w:szCs w:val="28"/>
        </w:rPr>
        <w:t xml:space="preserve">第十二条 有下列情形之一的，不得申请设置医疗机构：</w:t>
      </w:r>
    </w:p>
    <w:p>
      <w:pPr>
        <w:ind w:left="0" w:right="0" w:firstLine="560"/>
        <w:spacing w:before="450" w:after="450" w:line="312" w:lineRule="auto"/>
      </w:pPr>
      <w:r>
        <w:rPr>
          <w:rFonts w:ascii="宋体" w:hAnsi="宋体" w:eastAsia="宋体" w:cs="宋体"/>
          <w:color w:val="000"/>
          <w:sz w:val="28"/>
          <w:szCs w:val="28"/>
        </w:rPr>
        <w:t xml:space="preserve">（一）不能独立承担民事责任的单位；</w:t>
      </w:r>
    </w:p>
    <w:p>
      <w:pPr>
        <w:ind w:left="0" w:right="0" w:firstLine="560"/>
        <w:spacing w:before="450" w:after="450" w:line="312" w:lineRule="auto"/>
      </w:pPr>
      <w:r>
        <w:rPr>
          <w:rFonts w:ascii="宋体" w:hAnsi="宋体" w:eastAsia="宋体" w:cs="宋体"/>
          <w:color w:val="000"/>
          <w:sz w:val="28"/>
          <w:szCs w:val="28"/>
        </w:rPr>
        <w:t xml:space="preserve">（二）正在服刑或者不具有完全民事行为能力的个人；</w:t>
      </w:r>
    </w:p>
    <w:p>
      <w:pPr>
        <w:ind w:left="0" w:right="0" w:firstLine="560"/>
        <w:spacing w:before="450" w:after="450" w:line="312" w:lineRule="auto"/>
      </w:pPr>
      <w:r>
        <w:rPr>
          <w:rFonts w:ascii="宋体" w:hAnsi="宋体" w:eastAsia="宋体" w:cs="宋体"/>
          <w:color w:val="000"/>
          <w:sz w:val="28"/>
          <w:szCs w:val="28"/>
        </w:rPr>
        <w:t xml:space="preserve">（三）医疗机构在职、因病退职或者停薪留职的医务人员；</w:t>
      </w:r>
    </w:p>
    <w:p>
      <w:pPr>
        <w:ind w:left="0" w:right="0" w:firstLine="560"/>
        <w:spacing w:before="450" w:after="450" w:line="312" w:lineRule="auto"/>
      </w:pPr>
      <w:r>
        <w:rPr>
          <w:rFonts w:ascii="宋体" w:hAnsi="宋体" w:eastAsia="宋体" w:cs="宋体"/>
          <w:color w:val="000"/>
          <w:sz w:val="28"/>
          <w:szCs w:val="28"/>
        </w:rPr>
        <w:t xml:space="preserve">（四）发生二级以上医疗事故未满五年的医务人员；</w:t>
      </w:r>
    </w:p>
    <w:p>
      <w:pPr>
        <w:ind w:left="0" w:right="0" w:firstLine="560"/>
        <w:spacing w:before="450" w:after="450" w:line="312" w:lineRule="auto"/>
      </w:pPr>
      <w:r>
        <w:rPr>
          <w:rFonts w:ascii="宋体" w:hAnsi="宋体" w:eastAsia="宋体" w:cs="宋体"/>
          <w:color w:val="000"/>
          <w:sz w:val="28"/>
          <w:szCs w:val="28"/>
        </w:rPr>
        <w:t xml:space="preserve">（五）因违反有关法律、法规和规章，已被吊销执业证书的医务人员；</w:t>
      </w:r>
    </w:p>
    <w:p>
      <w:pPr>
        <w:ind w:left="0" w:right="0" w:firstLine="560"/>
        <w:spacing w:before="450" w:after="450" w:line="312" w:lineRule="auto"/>
      </w:pPr>
      <w:r>
        <w:rPr>
          <w:rFonts w:ascii="宋体" w:hAnsi="宋体" w:eastAsia="宋体" w:cs="宋体"/>
          <w:color w:val="000"/>
          <w:sz w:val="28"/>
          <w:szCs w:val="28"/>
        </w:rPr>
        <w:t xml:space="preserve">（六）被吊销《医疗机构执业许可证》的医疗机构法定代表人或者主要负责人；</w:t>
      </w:r>
    </w:p>
    <w:p>
      <w:pPr>
        <w:ind w:left="0" w:right="0" w:firstLine="560"/>
        <w:spacing w:before="450" w:after="450" w:line="312" w:lineRule="auto"/>
      </w:pPr>
      <w:r>
        <w:rPr>
          <w:rFonts w:ascii="宋体" w:hAnsi="宋体" w:eastAsia="宋体" w:cs="宋体"/>
          <w:color w:val="000"/>
          <w:sz w:val="28"/>
          <w:szCs w:val="28"/>
        </w:rPr>
        <w:t xml:space="preserve">（七）省、自治区、直辖市政府卫生行政部门规定的其他情形。</w:t>
      </w:r>
    </w:p>
    <w:p>
      <w:pPr>
        <w:ind w:left="0" w:right="0" w:firstLine="560"/>
        <w:spacing w:before="450" w:after="450" w:line="312" w:lineRule="auto"/>
      </w:pPr>
      <w:r>
        <w:rPr>
          <w:rFonts w:ascii="宋体" w:hAnsi="宋体" w:eastAsia="宋体" w:cs="宋体"/>
          <w:color w:val="000"/>
          <w:sz w:val="28"/>
          <w:szCs w:val="28"/>
        </w:rPr>
        <w:t xml:space="preserve">有前款第（二)、（三）、（四）、（五）、(六）项所列情形之一者，不得充任医疗机构的法定代表人或者主要负责人。</w:t>
      </w:r>
    </w:p>
    <w:p>
      <w:pPr>
        <w:ind w:left="0" w:right="0" w:firstLine="560"/>
        <w:spacing w:before="450" w:after="450" w:line="312" w:lineRule="auto"/>
      </w:pPr>
      <w:r>
        <w:rPr>
          <w:rFonts w:ascii="宋体" w:hAnsi="宋体" w:eastAsia="宋体" w:cs="宋体"/>
          <w:color w:val="000"/>
          <w:sz w:val="28"/>
          <w:szCs w:val="28"/>
        </w:rPr>
        <w:t xml:space="preserve">第十三条 在城市设置诊所的个人，必须同时具备下列条件：</w:t>
      </w:r>
    </w:p>
    <w:p>
      <w:pPr>
        <w:ind w:left="0" w:right="0" w:firstLine="560"/>
        <w:spacing w:before="450" w:after="450" w:line="312" w:lineRule="auto"/>
      </w:pPr>
      <w:r>
        <w:rPr>
          <w:rFonts w:ascii="宋体" w:hAnsi="宋体" w:eastAsia="宋体" w:cs="宋体"/>
          <w:color w:val="000"/>
          <w:sz w:val="28"/>
          <w:szCs w:val="28"/>
        </w:rPr>
        <w:t xml:space="preserve">（一）经医师执业技术考核合格，取得《医师执业证书》；</w:t>
      </w:r>
    </w:p>
    <w:p>
      <w:pPr>
        <w:ind w:left="0" w:right="0" w:firstLine="560"/>
        <w:spacing w:before="450" w:after="450" w:line="312" w:lineRule="auto"/>
      </w:pPr>
      <w:r>
        <w:rPr>
          <w:rFonts w:ascii="宋体" w:hAnsi="宋体" w:eastAsia="宋体" w:cs="宋体"/>
          <w:color w:val="000"/>
          <w:sz w:val="28"/>
          <w:szCs w:val="28"/>
        </w:rPr>
        <w:t xml:space="preserve">（二）取得《医师执业证书》或者医师职称后，从事五年以上同一专业的临床工作；</w:t>
      </w:r>
    </w:p>
    <w:p>
      <w:pPr>
        <w:ind w:left="0" w:right="0" w:firstLine="560"/>
        <w:spacing w:before="450" w:after="450" w:line="312" w:lineRule="auto"/>
      </w:pPr>
      <w:r>
        <w:rPr>
          <w:rFonts w:ascii="宋体" w:hAnsi="宋体" w:eastAsia="宋体" w:cs="宋体"/>
          <w:color w:val="000"/>
          <w:sz w:val="28"/>
          <w:szCs w:val="28"/>
        </w:rPr>
        <w:t xml:space="preserve">（三）省、自治区、直辖市卫生行政部门规定的其他条件。</w:t>
      </w:r>
    </w:p>
    <w:p>
      <w:pPr>
        <w:ind w:left="0" w:right="0" w:firstLine="560"/>
        <w:spacing w:before="450" w:after="450" w:line="312" w:lineRule="auto"/>
      </w:pPr>
      <w:r>
        <w:rPr>
          <w:rFonts w:ascii="宋体" w:hAnsi="宋体" w:eastAsia="宋体" w:cs="宋体"/>
          <w:color w:val="000"/>
          <w:sz w:val="28"/>
          <w:szCs w:val="28"/>
        </w:rPr>
        <w:t xml:space="preserve">医师执业技术标准另行制定。</w:t>
      </w:r>
    </w:p>
    <w:p>
      <w:pPr>
        <w:ind w:left="0" w:right="0" w:firstLine="560"/>
        <w:spacing w:before="450" w:after="450" w:line="312" w:lineRule="auto"/>
      </w:pPr>
      <w:r>
        <w:rPr>
          <w:rFonts w:ascii="宋体" w:hAnsi="宋体" w:eastAsia="宋体" w:cs="宋体"/>
          <w:color w:val="000"/>
          <w:sz w:val="28"/>
          <w:szCs w:val="28"/>
        </w:rPr>
        <w:t xml:space="preserve">在乡镇和村设置诊所的个人的条件，由省、自治区、直辖市卫生行政部门规定。</w:t>
      </w:r>
    </w:p>
    <w:p>
      <w:pPr>
        <w:ind w:left="0" w:right="0" w:firstLine="560"/>
        <w:spacing w:before="450" w:after="450" w:line="312" w:lineRule="auto"/>
      </w:pPr>
      <w:r>
        <w:rPr>
          <w:rFonts w:ascii="宋体" w:hAnsi="宋体" w:eastAsia="宋体" w:cs="宋体"/>
          <w:color w:val="000"/>
          <w:sz w:val="28"/>
          <w:szCs w:val="28"/>
        </w:rPr>
        <w:t xml:space="preserve">第十四条 地方各级人民政府设置医疗机构，由政府指定或者任命的拟设医疗机构的筹建负责人申请；法人或者其他组织设置医疗机构，由其代表人申请；个人设置医疗机构，由设置人申请；两人以上合伙设置医疗机构，由合伙人共同申请。</w:t>
      </w:r>
    </w:p>
    <w:p>
      <w:pPr>
        <w:ind w:left="0" w:right="0" w:firstLine="560"/>
        <w:spacing w:before="450" w:after="450" w:line="312" w:lineRule="auto"/>
      </w:pPr>
      <w:r>
        <w:rPr>
          <w:rFonts w:ascii="宋体" w:hAnsi="宋体" w:eastAsia="宋体" w:cs="宋体"/>
          <w:color w:val="000"/>
          <w:sz w:val="28"/>
          <w:szCs w:val="28"/>
        </w:rPr>
        <w:t xml:space="preserve">第十五条 条例第十条规定提交的设置可行性研究报告包括以下内容：</w:t>
      </w:r>
    </w:p>
    <w:p>
      <w:pPr>
        <w:ind w:left="0" w:right="0" w:firstLine="560"/>
        <w:spacing w:before="450" w:after="450" w:line="312" w:lineRule="auto"/>
      </w:pPr>
      <w:r>
        <w:rPr>
          <w:rFonts w:ascii="宋体" w:hAnsi="宋体" w:eastAsia="宋体" w:cs="宋体"/>
          <w:color w:val="000"/>
          <w:sz w:val="28"/>
          <w:szCs w:val="28"/>
        </w:rPr>
        <w:t xml:space="preserve">（一）申请单位名称、基本情况以及申请人姓名、年龄、专业履历、身份证号码；</w:t>
      </w:r>
    </w:p>
    <w:p>
      <w:pPr>
        <w:ind w:left="0" w:right="0" w:firstLine="560"/>
        <w:spacing w:before="450" w:after="450" w:line="312" w:lineRule="auto"/>
      </w:pPr>
      <w:r>
        <w:rPr>
          <w:rFonts w:ascii="宋体" w:hAnsi="宋体" w:eastAsia="宋体" w:cs="宋体"/>
          <w:color w:val="000"/>
          <w:sz w:val="28"/>
          <w:szCs w:val="28"/>
        </w:rPr>
        <w:t xml:space="preserve">（二）所在地区的人口、经济和社会发展等概况；</w:t>
      </w:r>
    </w:p>
    <w:p>
      <w:pPr>
        <w:ind w:left="0" w:right="0" w:firstLine="560"/>
        <w:spacing w:before="450" w:after="450" w:line="312" w:lineRule="auto"/>
      </w:pPr>
      <w:r>
        <w:rPr>
          <w:rFonts w:ascii="宋体" w:hAnsi="宋体" w:eastAsia="宋体" w:cs="宋体"/>
          <w:color w:val="000"/>
          <w:sz w:val="28"/>
          <w:szCs w:val="28"/>
        </w:rPr>
        <w:t xml:space="preserve">（三）所在地区人群健康状况和疾病流行以及有关疾病患病率；</w:t>
      </w:r>
    </w:p>
    <w:p>
      <w:pPr>
        <w:ind w:left="0" w:right="0" w:firstLine="560"/>
        <w:spacing w:before="450" w:after="450" w:line="312" w:lineRule="auto"/>
      </w:pPr>
      <w:r>
        <w:rPr>
          <w:rFonts w:ascii="宋体" w:hAnsi="宋体" w:eastAsia="宋体" w:cs="宋体"/>
          <w:color w:val="000"/>
          <w:sz w:val="28"/>
          <w:szCs w:val="28"/>
        </w:rPr>
        <w:t xml:space="preserve">（四）所在地区医疗资源分布情况以及医疗服务需求分析；</w:t>
      </w:r>
    </w:p>
    <w:p>
      <w:pPr>
        <w:ind w:left="0" w:right="0" w:firstLine="560"/>
        <w:spacing w:before="450" w:after="450" w:line="312" w:lineRule="auto"/>
      </w:pPr>
      <w:r>
        <w:rPr>
          <w:rFonts w:ascii="宋体" w:hAnsi="宋体" w:eastAsia="宋体" w:cs="宋体"/>
          <w:color w:val="000"/>
          <w:sz w:val="28"/>
          <w:szCs w:val="28"/>
        </w:rPr>
        <w:t xml:space="preserve">（五）拟设医疗机构的名称、选址、功能、任务、服务半径；</w:t>
      </w:r>
    </w:p>
    <w:p>
      <w:pPr>
        <w:ind w:left="0" w:right="0" w:firstLine="560"/>
        <w:spacing w:before="450" w:after="450" w:line="312" w:lineRule="auto"/>
      </w:pPr>
      <w:r>
        <w:rPr>
          <w:rFonts w:ascii="宋体" w:hAnsi="宋体" w:eastAsia="宋体" w:cs="宋体"/>
          <w:color w:val="000"/>
          <w:sz w:val="28"/>
          <w:szCs w:val="28"/>
        </w:rPr>
        <w:t xml:space="preserve">（六）拟设医疗机构的服务方式、时间、诊疗科目和床位编制；</w:t>
      </w:r>
    </w:p>
    <w:p>
      <w:pPr>
        <w:ind w:left="0" w:right="0" w:firstLine="560"/>
        <w:spacing w:before="450" w:after="450" w:line="312" w:lineRule="auto"/>
      </w:pPr>
      <w:r>
        <w:rPr>
          <w:rFonts w:ascii="宋体" w:hAnsi="宋体" w:eastAsia="宋体" w:cs="宋体"/>
          <w:color w:val="000"/>
          <w:sz w:val="28"/>
          <w:szCs w:val="28"/>
        </w:rPr>
        <w:t xml:space="preserve">（七）拟设医疗机构的组织结构、人员配备；</w:t>
      </w:r>
    </w:p>
    <w:p>
      <w:pPr>
        <w:ind w:left="0" w:right="0" w:firstLine="560"/>
        <w:spacing w:before="450" w:after="450" w:line="312" w:lineRule="auto"/>
      </w:pPr>
      <w:r>
        <w:rPr>
          <w:rFonts w:ascii="宋体" w:hAnsi="宋体" w:eastAsia="宋体" w:cs="宋体"/>
          <w:color w:val="000"/>
          <w:sz w:val="28"/>
          <w:szCs w:val="28"/>
        </w:rPr>
        <w:t xml:space="preserve">（八）拟设医疗机构的仪器、设备配备；</w:t>
      </w:r>
    </w:p>
    <w:p>
      <w:pPr>
        <w:ind w:left="0" w:right="0" w:firstLine="560"/>
        <w:spacing w:before="450" w:after="450" w:line="312" w:lineRule="auto"/>
      </w:pPr>
      <w:r>
        <w:rPr>
          <w:rFonts w:ascii="宋体" w:hAnsi="宋体" w:eastAsia="宋体" w:cs="宋体"/>
          <w:color w:val="000"/>
          <w:sz w:val="28"/>
          <w:szCs w:val="28"/>
        </w:rPr>
        <w:t xml:space="preserve">（九）拟设医疗机构与服务半径区域内其他医疗机构的关系和影响；</w:t>
      </w:r>
    </w:p>
    <w:p>
      <w:pPr>
        <w:ind w:left="0" w:right="0" w:firstLine="560"/>
        <w:spacing w:before="450" w:after="450" w:line="312" w:lineRule="auto"/>
      </w:pPr>
      <w:r>
        <w:rPr>
          <w:rFonts w:ascii="宋体" w:hAnsi="宋体" w:eastAsia="宋体" w:cs="宋体"/>
          <w:color w:val="000"/>
          <w:sz w:val="28"/>
          <w:szCs w:val="28"/>
        </w:rPr>
        <w:t xml:space="preserve">（十）拟设医疗机构的污水、污物、粪便处理方案；</w:t>
      </w:r>
    </w:p>
    <w:p>
      <w:pPr>
        <w:ind w:left="0" w:right="0" w:firstLine="560"/>
        <w:spacing w:before="450" w:after="450" w:line="312" w:lineRule="auto"/>
      </w:pPr>
      <w:r>
        <w:rPr>
          <w:rFonts w:ascii="宋体" w:hAnsi="宋体" w:eastAsia="宋体" w:cs="宋体"/>
          <w:color w:val="000"/>
          <w:sz w:val="28"/>
          <w:szCs w:val="28"/>
        </w:rPr>
        <w:t xml:space="preserve">（十一）拟设医疗机构的通讯、供电、上下水道、消防设施情况；</w:t>
      </w:r>
    </w:p>
    <w:p>
      <w:pPr>
        <w:ind w:left="0" w:right="0" w:firstLine="560"/>
        <w:spacing w:before="450" w:after="450" w:line="312" w:lineRule="auto"/>
      </w:pPr>
      <w:r>
        <w:rPr>
          <w:rFonts w:ascii="宋体" w:hAnsi="宋体" w:eastAsia="宋体" w:cs="宋体"/>
          <w:color w:val="000"/>
          <w:sz w:val="28"/>
          <w:szCs w:val="28"/>
        </w:rPr>
        <w:t xml:space="preserve">（十二）资金来源、投资方式、投资总额、注册资金（资本）；</w:t>
      </w:r>
    </w:p>
    <w:p>
      <w:pPr>
        <w:ind w:left="0" w:right="0" w:firstLine="560"/>
        <w:spacing w:before="450" w:after="450" w:line="312" w:lineRule="auto"/>
      </w:pPr>
      <w:r>
        <w:rPr>
          <w:rFonts w:ascii="宋体" w:hAnsi="宋体" w:eastAsia="宋体" w:cs="宋体"/>
          <w:color w:val="000"/>
          <w:sz w:val="28"/>
          <w:szCs w:val="28"/>
        </w:rPr>
        <w:t xml:space="preserve">（十三）拟设医疗机构的投资预算；</w:t>
      </w:r>
    </w:p>
    <w:p>
      <w:pPr>
        <w:ind w:left="0" w:right="0" w:firstLine="560"/>
        <w:spacing w:before="450" w:after="450" w:line="312" w:lineRule="auto"/>
      </w:pPr>
      <w:r>
        <w:rPr>
          <w:rFonts w:ascii="宋体" w:hAnsi="宋体" w:eastAsia="宋体" w:cs="宋体"/>
          <w:color w:val="000"/>
          <w:sz w:val="28"/>
          <w:szCs w:val="28"/>
        </w:rPr>
        <w:t xml:space="preserve">（十四）拟设医疗机构五年内的成本效益预测分析。</w:t>
      </w:r>
    </w:p>
    <w:p>
      <w:pPr>
        <w:ind w:left="0" w:right="0" w:firstLine="560"/>
        <w:spacing w:before="450" w:after="450" w:line="312" w:lineRule="auto"/>
      </w:pPr>
      <w:r>
        <w:rPr>
          <w:rFonts w:ascii="宋体" w:hAnsi="宋体" w:eastAsia="宋体" w:cs="宋体"/>
          <w:color w:val="000"/>
          <w:sz w:val="28"/>
          <w:szCs w:val="28"/>
        </w:rPr>
        <w:t xml:space="preserve">并附申请设置单位或者设置人的资信证明。</w:t>
      </w:r>
    </w:p>
    <w:p>
      <w:pPr>
        <w:ind w:left="0" w:right="0" w:firstLine="560"/>
        <w:spacing w:before="450" w:after="450" w:line="312" w:lineRule="auto"/>
      </w:pPr>
      <w:r>
        <w:rPr>
          <w:rFonts w:ascii="宋体" w:hAnsi="宋体" w:eastAsia="宋体" w:cs="宋体"/>
          <w:color w:val="000"/>
          <w:sz w:val="28"/>
          <w:szCs w:val="28"/>
        </w:rPr>
        <w:t xml:space="preserve">申请设置门诊部、诊所、卫生所、医务室、卫生保健所、卫生站、村卫生室(所)、护理站等医疗机构的，可以根据情况适当简化设置可行性研究报告内容。</w:t>
      </w:r>
    </w:p>
    <w:p>
      <w:pPr>
        <w:ind w:left="0" w:right="0" w:firstLine="560"/>
        <w:spacing w:before="450" w:after="450" w:line="312" w:lineRule="auto"/>
      </w:pPr>
      <w:r>
        <w:rPr>
          <w:rFonts w:ascii="宋体" w:hAnsi="宋体" w:eastAsia="宋体" w:cs="宋体"/>
          <w:color w:val="000"/>
          <w:sz w:val="28"/>
          <w:szCs w:val="28"/>
        </w:rPr>
        <w:t xml:space="preserve">第十六条 条例第十条规定提交的选址报告包括以下内容：</w:t>
      </w:r>
    </w:p>
    <w:p>
      <w:pPr>
        <w:ind w:left="0" w:right="0" w:firstLine="560"/>
        <w:spacing w:before="450" w:after="450" w:line="312" w:lineRule="auto"/>
      </w:pPr>
      <w:r>
        <w:rPr>
          <w:rFonts w:ascii="宋体" w:hAnsi="宋体" w:eastAsia="宋体" w:cs="宋体"/>
          <w:color w:val="000"/>
          <w:sz w:val="28"/>
          <w:szCs w:val="28"/>
        </w:rPr>
        <w:t xml:space="preserve">（一）选址的依据；</w:t>
      </w:r>
    </w:p>
    <w:p>
      <w:pPr>
        <w:ind w:left="0" w:right="0" w:firstLine="560"/>
        <w:spacing w:before="450" w:after="450" w:line="312" w:lineRule="auto"/>
      </w:pPr>
      <w:r>
        <w:rPr>
          <w:rFonts w:ascii="宋体" w:hAnsi="宋体" w:eastAsia="宋体" w:cs="宋体"/>
          <w:color w:val="000"/>
          <w:sz w:val="28"/>
          <w:szCs w:val="28"/>
        </w:rPr>
        <w:t xml:space="preserve">（二）选址所在地区的环境和公用设施情况；</w:t>
      </w:r>
    </w:p>
    <w:p>
      <w:pPr>
        <w:ind w:left="0" w:right="0" w:firstLine="560"/>
        <w:spacing w:before="450" w:after="450" w:line="312" w:lineRule="auto"/>
      </w:pPr>
      <w:r>
        <w:rPr>
          <w:rFonts w:ascii="宋体" w:hAnsi="宋体" w:eastAsia="宋体" w:cs="宋体"/>
          <w:color w:val="000"/>
          <w:sz w:val="28"/>
          <w:szCs w:val="28"/>
        </w:rPr>
        <w:t xml:space="preserve">（三）选址与周围托幼机构、中小学校、食品生产经营单位布局的关系；</w:t>
      </w:r>
    </w:p>
    <w:p>
      <w:pPr>
        <w:ind w:left="0" w:right="0" w:firstLine="560"/>
        <w:spacing w:before="450" w:after="450" w:line="312" w:lineRule="auto"/>
      </w:pPr>
      <w:r>
        <w:rPr>
          <w:rFonts w:ascii="宋体" w:hAnsi="宋体" w:eastAsia="宋体" w:cs="宋体"/>
          <w:color w:val="000"/>
          <w:sz w:val="28"/>
          <w:szCs w:val="28"/>
        </w:rPr>
        <w:t xml:space="preserve">（四）占地和建筑面积。</w:t>
      </w:r>
    </w:p>
    <w:p>
      <w:pPr>
        <w:ind w:left="0" w:right="0" w:firstLine="560"/>
        <w:spacing w:before="450" w:after="450" w:line="312" w:lineRule="auto"/>
      </w:pPr>
      <w:r>
        <w:rPr>
          <w:rFonts w:ascii="宋体" w:hAnsi="宋体" w:eastAsia="宋体" w:cs="宋体"/>
          <w:color w:val="000"/>
          <w:sz w:val="28"/>
          <w:szCs w:val="28"/>
        </w:rPr>
        <w:t xml:space="preserve">第十七条 由两个以上法人或者其他组织共同申请设置医疗机构以及由两人以上合伙申请设置医疗机构的，除提交可行性研究报告和选址报告外，还必须提交由各方共同签署的协议书。</w:t>
      </w:r>
    </w:p>
    <w:p>
      <w:pPr>
        <w:ind w:left="0" w:right="0" w:firstLine="560"/>
        <w:spacing w:before="450" w:after="450" w:line="312" w:lineRule="auto"/>
      </w:pPr>
      <w:r>
        <w:rPr>
          <w:rFonts w:ascii="宋体" w:hAnsi="宋体" w:eastAsia="宋体" w:cs="宋体"/>
          <w:color w:val="000"/>
          <w:sz w:val="28"/>
          <w:szCs w:val="28"/>
        </w:rPr>
        <w:t xml:space="preserve">第十八条 医疗机构建筑设计必须经设置审批机关审查同意后，方可施工。</w:t>
      </w:r>
    </w:p>
    <w:p>
      <w:pPr>
        <w:ind w:left="0" w:right="0" w:firstLine="560"/>
        <w:spacing w:before="450" w:after="450" w:line="312" w:lineRule="auto"/>
      </w:pPr>
      <w:r>
        <w:rPr>
          <w:rFonts w:ascii="宋体" w:hAnsi="宋体" w:eastAsia="宋体" w:cs="宋体"/>
          <w:color w:val="000"/>
          <w:sz w:val="28"/>
          <w:szCs w:val="28"/>
        </w:rPr>
        <w:t xml:space="preserve">第十九条 条例第十二条规定的设置申请的受理时间，自申请人提供条例和本细则规定的全部材料之日算起。</w:t>
      </w:r>
    </w:p>
    <w:p>
      <w:pPr>
        <w:ind w:left="0" w:right="0" w:firstLine="560"/>
        <w:spacing w:before="450" w:after="450" w:line="312" w:lineRule="auto"/>
      </w:pPr>
      <w:r>
        <w:rPr>
          <w:rFonts w:ascii="宋体" w:hAnsi="宋体" w:eastAsia="宋体" w:cs="宋体"/>
          <w:color w:val="000"/>
          <w:sz w:val="28"/>
          <w:szCs w:val="28"/>
        </w:rPr>
        <w:t xml:space="preserve">第二十条 县级以上地方卫生行政部门依据当地《医疗机构设置规划》及本细则审查和批准医疗机构的设置。</w:t>
      </w:r>
    </w:p>
    <w:p>
      <w:pPr>
        <w:ind w:left="0" w:right="0" w:firstLine="560"/>
        <w:spacing w:before="450" w:after="450" w:line="312" w:lineRule="auto"/>
      </w:pPr>
      <w:r>
        <w:rPr>
          <w:rFonts w:ascii="宋体" w:hAnsi="宋体" w:eastAsia="宋体" w:cs="宋体"/>
          <w:color w:val="000"/>
          <w:sz w:val="28"/>
          <w:szCs w:val="28"/>
        </w:rPr>
        <w:t xml:space="preserve">申请设置医疗机构有下列情形之一的，不予批准：</w:t>
      </w:r>
    </w:p>
    <w:p>
      <w:pPr>
        <w:ind w:left="0" w:right="0" w:firstLine="560"/>
        <w:spacing w:before="450" w:after="450" w:line="312" w:lineRule="auto"/>
      </w:pPr>
      <w:r>
        <w:rPr>
          <w:rFonts w:ascii="宋体" w:hAnsi="宋体" w:eastAsia="宋体" w:cs="宋体"/>
          <w:color w:val="000"/>
          <w:sz w:val="28"/>
          <w:szCs w:val="28"/>
        </w:rPr>
        <w:t xml:space="preserve">（一）不符合当地《医疗机构设置规划》；</w:t>
      </w:r>
    </w:p>
    <w:p>
      <w:pPr>
        <w:ind w:left="0" w:right="0" w:firstLine="560"/>
        <w:spacing w:before="450" w:after="450" w:line="312" w:lineRule="auto"/>
      </w:pPr>
      <w:r>
        <w:rPr>
          <w:rFonts w:ascii="宋体" w:hAnsi="宋体" w:eastAsia="宋体" w:cs="宋体"/>
          <w:color w:val="000"/>
          <w:sz w:val="28"/>
          <w:szCs w:val="28"/>
        </w:rPr>
        <w:t xml:space="preserve">（二）设置人不符合规定的条件；</w:t>
      </w:r>
    </w:p>
    <w:p>
      <w:pPr>
        <w:ind w:left="0" w:right="0" w:firstLine="560"/>
        <w:spacing w:before="450" w:after="450" w:line="312" w:lineRule="auto"/>
      </w:pPr>
      <w:r>
        <w:rPr>
          <w:rFonts w:ascii="宋体" w:hAnsi="宋体" w:eastAsia="宋体" w:cs="宋体"/>
          <w:color w:val="000"/>
          <w:sz w:val="28"/>
          <w:szCs w:val="28"/>
        </w:rPr>
        <w:t xml:space="preserve">（三）不能提供满足投资总额的资信证明；</w:t>
      </w:r>
    </w:p>
    <w:p>
      <w:pPr>
        <w:ind w:left="0" w:right="0" w:firstLine="560"/>
        <w:spacing w:before="450" w:after="450" w:line="312" w:lineRule="auto"/>
      </w:pPr>
      <w:r>
        <w:rPr>
          <w:rFonts w:ascii="宋体" w:hAnsi="宋体" w:eastAsia="宋体" w:cs="宋体"/>
          <w:color w:val="000"/>
          <w:sz w:val="28"/>
          <w:szCs w:val="28"/>
        </w:rPr>
        <w:t xml:space="preserve">（四）投资总额不能满足各项预算开支；</w:t>
      </w:r>
    </w:p>
    <w:p>
      <w:pPr>
        <w:ind w:left="0" w:right="0" w:firstLine="560"/>
        <w:spacing w:before="450" w:after="450" w:line="312" w:lineRule="auto"/>
      </w:pPr>
      <w:r>
        <w:rPr>
          <w:rFonts w:ascii="宋体" w:hAnsi="宋体" w:eastAsia="宋体" w:cs="宋体"/>
          <w:color w:val="000"/>
          <w:sz w:val="28"/>
          <w:szCs w:val="28"/>
        </w:rPr>
        <w:t xml:space="preserve">（五）医疗机构选址不合理；</w:t>
      </w:r>
    </w:p>
    <w:p>
      <w:pPr>
        <w:ind w:left="0" w:right="0" w:firstLine="560"/>
        <w:spacing w:before="450" w:after="450" w:line="312" w:lineRule="auto"/>
      </w:pPr>
      <w:r>
        <w:rPr>
          <w:rFonts w:ascii="宋体" w:hAnsi="宋体" w:eastAsia="宋体" w:cs="宋体"/>
          <w:color w:val="000"/>
          <w:sz w:val="28"/>
          <w:szCs w:val="28"/>
        </w:rPr>
        <w:t xml:space="preserve">（六）污水、污物、粪便处理方案不合理；</w:t>
      </w:r>
    </w:p>
    <w:p>
      <w:pPr>
        <w:ind w:left="0" w:right="0" w:firstLine="560"/>
        <w:spacing w:before="450" w:after="450" w:line="312" w:lineRule="auto"/>
      </w:pPr>
      <w:r>
        <w:rPr>
          <w:rFonts w:ascii="宋体" w:hAnsi="宋体" w:eastAsia="宋体" w:cs="宋体"/>
          <w:color w:val="000"/>
          <w:sz w:val="28"/>
          <w:szCs w:val="28"/>
        </w:rPr>
        <w:t xml:space="preserve">（七）省、自治区、直辖市卫生行政部门规定的其他情形。</w:t>
      </w:r>
    </w:p>
    <w:p>
      <w:pPr>
        <w:ind w:left="0" w:right="0" w:firstLine="560"/>
        <w:spacing w:before="450" w:after="450" w:line="312" w:lineRule="auto"/>
      </w:pPr>
      <w:r>
        <w:rPr>
          <w:rFonts w:ascii="宋体" w:hAnsi="宋体" w:eastAsia="宋体" w:cs="宋体"/>
          <w:color w:val="000"/>
          <w:sz w:val="28"/>
          <w:szCs w:val="28"/>
        </w:rPr>
        <w:t xml:space="preserve">第二十一条 卫生行政部门应当在核发《设置医疗机构批准书》的同时，向上一级卫生行政部门备案。</w:t>
      </w:r>
    </w:p>
    <w:p>
      <w:pPr>
        <w:ind w:left="0" w:right="0" w:firstLine="560"/>
        <w:spacing w:before="450" w:after="450" w:line="312" w:lineRule="auto"/>
      </w:pPr>
      <w:r>
        <w:rPr>
          <w:rFonts w:ascii="宋体" w:hAnsi="宋体" w:eastAsia="宋体" w:cs="宋体"/>
          <w:color w:val="000"/>
          <w:sz w:val="28"/>
          <w:szCs w:val="28"/>
        </w:rPr>
        <w:t xml:space="preserve">上级卫生行政部门有权在接到备案报告之日起三十日内纠正或者撤销下级卫生行政部门作出的不符合当地《医疗机构设置规划》的设置审批。</w:t>
      </w:r>
    </w:p>
    <w:p>
      <w:pPr>
        <w:ind w:left="0" w:right="0" w:firstLine="560"/>
        <w:spacing w:before="450" w:after="450" w:line="312" w:lineRule="auto"/>
      </w:pPr>
      <w:r>
        <w:rPr>
          <w:rFonts w:ascii="宋体" w:hAnsi="宋体" w:eastAsia="宋体" w:cs="宋体"/>
          <w:color w:val="000"/>
          <w:sz w:val="28"/>
          <w:szCs w:val="28"/>
        </w:rPr>
        <w:t xml:space="preserve">第二十二条 《设置医疗机构批准书》的有效期，由省、自治区、直辖市卫生行政部门规定。</w:t>
      </w:r>
    </w:p>
    <w:p>
      <w:pPr>
        <w:ind w:left="0" w:right="0" w:firstLine="560"/>
        <w:spacing w:before="450" w:after="450" w:line="312" w:lineRule="auto"/>
      </w:pPr>
      <w:r>
        <w:rPr>
          <w:rFonts w:ascii="宋体" w:hAnsi="宋体" w:eastAsia="宋体" w:cs="宋体"/>
          <w:color w:val="000"/>
          <w:sz w:val="28"/>
          <w:szCs w:val="28"/>
        </w:rPr>
        <w:t xml:space="preserve">第二十三条 变更《设置医疗机构批准书》中核准的医疗机构的类别、规模、选址和诊疗科目，必须按照条例和本细则的规定，重新申请办理设置审批手续。</w:t>
      </w:r>
    </w:p>
    <w:p>
      <w:pPr>
        <w:ind w:left="0" w:right="0" w:firstLine="560"/>
        <w:spacing w:before="450" w:after="450" w:line="312" w:lineRule="auto"/>
      </w:pPr>
      <w:r>
        <w:rPr>
          <w:rFonts w:ascii="宋体" w:hAnsi="宋体" w:eastAsia="宋体" w:cs="宋体"/>
          <w:color w:val="000"/>
          <w:sz w:val="28"/>
          <w:szCs w:val="28"/>
        </w:rPr>
        <w:t xml:space="preserve">第二十四条 法人和其他组织设置的为内部职工服务的门诊部、诊所、卫生所(室)，由设置单位在该医疗机构执业登记前，向当地县级卫生行政部门备案，并提交下列材料：</w:t>
      </w:r>
    </w:p>
    <w:p>
      <w:pPr>
        <w:ind w:left="0" w:right="0" w:firstLine="560"/>
        <w:spacing w:before="450" w:after="450" w:line="312" w:lineRule="auto"/>
      </w:pPr>
      <w:r>
        <w:rPr>
          <w:rFonts w:ascii="宋体" w:hAnsi="宋体" w:eastAsia="宋体" w:cs="宋体"/>
          <w:color w:val="000"/>
          <w:sz w:val="28"/>
          <w:szCs w:val="28"/>
        </w:rPr>
        <w:t xml:space="preserve">（一）设置单位或者其主管部门设置医疗机构的决定；</w:t>
      </w:r>
    </w:p>
    <w:p>
      <w:pPr>
        <w:ind w:left="0" w:right="0" w:firstLine="560"/>
        <w:spacing w:before="450" w:after="450" w:line="312" w:lineRule="auto"/>
      </w:pPr>
      <w:r>
        <w:rPr>
          <w:rFonts w:ascii="宋体" w:hAnsi="宋体" w:eastAsia="宋体" w:cs="宋体"/>
          <w:color w:val="000"/>
          <w:sz w:val="28"/>
          <w:szCs w:val="28"/>
        </w:rPr>
        <w:t xml:space="preserve">（二）《设置医疗机构备案书》。</w:t>
      </w:r>
    </w:p>
    <w:p>
      <w:pPr>
        <w:ind w:left="0" w:right="0" w:firstLine="560"/>
        <w:spacing w:before="450" w:after="450" w:line="312" w:lineRule="auto"/>
      </w:pPr>
      <w:r>
        <w:rPr>
          <w:rFonts w:ascii="宋体" w:hAnsi="宋体" w:eastAsia="宋体" w:cs="宋体"/>
          <w:color w:val="000"/>
          <w:sz w:val="28"/>
          <w:szCs w:val="28"/>
        </w:rPr>
        <w:t xml:space="preserve">卫生行政部门应当在接到备案后十五日内给予《设置医疗机构备案回执》。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2024-09-20T14:22:21+08:00</dcterms:created>
  <dcterms:modified xsi:type="dcterms:W3CDTF">2024-09-20T14:22:21+08:00</dcterms:modified>
</cp:coreProperties>
</file>

<file path=docProps/custom.xml><?xml version="1.0" encoding="utf-8"?>
<Properties xmlns="http://schemas.openxmlformats.org/officeDocument/2006/custom-properties" xmlns:vt="http://schemas.openxmlformats.org/officeDocument/2006/docPropsVTypes"/>
</file>