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在机关党支部书记会议上的讲话</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机关党支部书记会议上的讲话（2024年3月2日）同志们：今天，我们在这里召开区级机关党支部书记会议，传达全区党建工作会议精神，总结部署机关党建工作，会前，大家观看了地税局党总支近年来党建工作成果展示。刚才，张书记作了机关党建工作主题报告，...</w:t>
      </w:r>
    </w:p>
    <w:p>
      <w:pPr>
        <w:ind w:left="0" w:right="0" w:firstLine="560"/>
        <w:spacing w:before="450" w:after="450" w:line="312" w:lineRule="auto"/>
      </w:pPr>
      <w:r>
        <w:rPr>
          <w:rFonts w:ascii="宋体" w:hAnsi="宋体" w:eastAsia="宋体" w:cs="宋体"/>
          <w:color w:val="000"/>
          <w:sz w:val="28"/>
          <w:szCs w:val="28"/>
        </w:rPr>
        <w:t xml:space="preserve">在机关党支部书记会议上的讲话</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区级机关党支部书记会议，传达全区党建工作会议精神，总结部署机关党建工作，会前，大家观看了地税局党总支近年来党建工作成果展示。刚才，张书记作了机关党建工作主题报告，我完全同意。工商局、财政局、地税一分局三家党组织分别作了交流发言，各有侧重，值得借鉴和学习。应该说今天的党支部书记会议是一次学习观摩会，经验交流会，也是一次工作推进会。从全区党建工作会议和机关党建工作任务上看，今年党建工作任务重、要求高，既是创优争优活动表彰年，也是党的十八大召开之年，对我们机关基层党组织来说工作思路已经清晰，目标任务已经明确，下面我就如何做好今年机关党建工作再谈四点看法。</w:t>
      </w:r>
    </w:p>
    <w:p>
      <w:pPr>
        <w:ind w:left="0" w:right="0" w:firstLine="560"/>
        <w:spacing w:before="450" w:after="450" w:line="312" w:lineRule="auto"/>
      </w:pPr>
      <w:r>
        <w:rPr>
          <w:rFonts w:ascii="宋体" w:hAnsi="宋体" w:eastAsia="宋体" w:cs="宋体"/>
          <w:color w:val="000"/>
          <w:sz w:val="28"/>
          <w:szCs w:val="28"/>
        </w:rPr>
        <w:t xml:space="preserve">一、围绕中心，提高机关党支部服务大局的能力。实践证明，经济和社会的发展离不开机关党的建设来保证，同样，机关党的建设也只有在通过服务和保障发展的实践中才能得到进一步的加强和改进，如何在促进发展中体现机关党建工作的活力。一是找准切入点。机关党建工作要做到与中心工作合拍、配套，就必须要从机关工作性质和业务特点出发，保持清晰的工作思路，选准切入点，把党建工作融入到服务和促进发展的各项工作之中，切实发挥党组织的战斗堡垒作用和党员的先锋模范作用。全区开展的一些重大的活动，比如：重点项目建设、花卉节、招商引资、服务新农村发展等工作，我们党组织和党员如何去服务，如何去参与，这就要求我们党组织要有大局的观念，紧紧围绕党的中心工作并结合单位的实际去做工作。二是抓住关键点。部门主要负责人是第一责任人，基层党建工作少不了他们的重视与指导，更少不了他们的关心和参与，党建工作要与中心工作一并考虑，统筹安排，相互促进。另外就是基层党组织，尤其是书记与副书记的责任感和能力水平如何，直接影响到基层党建工作的实际效果，影响到是否能够把党建工作摆在全局去谋划、去实施、去推进。因此，找准切入点，抓住关键点是我们机关基层党组织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二、找准载体，提高机关党支部的工作质量和水平。机关党支部工作和活动的开展必须通过一定的载体来实现，好的载体对支部工作的开展，对促进支部建设都将起到良好的推动作用。比如今年中央提出要在创先争优活动中开展“基层组织建设年”活动，全区党建工作创新工程意见里面提到的“素质提升行动”、“效能党建”主题活动，我委提出的“党建品牌”争创活动等等，这些载体和活动，我们要抓结合、抓拓展、抓转化，在工作中做到既有“规定动作”，又有“自选动作”，既有“必修课”，又有“选修课”。刚才，我们三家交流发言的单位，从不同的角度介绍了党建工作方面的一些做法，工商局在如何打造服务品牌上做文章，地税一分局是如何发挥好党建联系点的示范带动作用，财政局是在结对共建村级党组织方面，应该说都结合了单位实际，创造了特色亮点，收到了很好效果。所以说各基层党组织要扣住全年工作要点，找准1-2个具有单位和行业特点的活动载体，切实增强吸引力、凝聚力和针对性、实效性，努力培育新的亮点，在创造更多的机关基层党建特色和品牌中提高工作质量和水平。</w:t>
      </w:r>
    </w:p>
    <w:p>
      <w:pPr>
        <w:ind w:left="0" w:right="0" w:firstLine="560"/>
        <w:spacing w:before="450" w:after="450" w:line="312" w:lineRule="auto"/>
      </w:pPr>
      <w:r>
        <w:rPr>
          <w:rFonts w:ascii="宋体" w:hAnsi="宋体" w:eastAsia="宋体" w:cs="宋体"/>
          <w:color w:val="000"/>
          <w:sz w:val="28"/>
          <w:szCs w:val="28"/>
        </w:rPr>
        <w:t xml:space="preserve">三、注重创新，改进机关党支部活动的方式。机关基层党组织活动正常不正常，有没有活力、吸引力，关键是取决于活动方式的不断创新。除组织一些常规性的学习教育活动外，还应结合实际，创新活动方法，突破活动的单一性、封闭性，增强活动的多样化、开放性。同时，要创新活动内容，根据变化的形势和党员的思想、工作情况、党员素质、心理需要及社会热点、难点等问题，更新内涵，使之更加符合客观实际，更好地发挥活动的作用。例如：组织党员外出到革命圣地学习参观，学习先进典型等，应该是一种较好的活动形式，然而有些机关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撰写心得体会文章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四、强化责任，树立机关党支部良好的形象。如何实现“机关党建工作走前头”的目标，首要的是在履职尽责，树立和维护“为民、务实、高效、清廉”的机关形象上。强化责任意识，必须坚持做到“三个主动”：一是主动筹划工作。机关党支部要在考虑全局工作的前提下，认真研究、规划本支部工作，积极主动地做好工作计划和部署，并严格按照职责的规定要求，把每项工作任务进行项目化，落实到具体人的肩上，切实使大家各负其责、各尽其职。作为党组织负责同志，干工作一定要有全局意识和超前意识，确实把每一项具体工作想全想细，为下一步抓落实做好准备。二是主动完成工作。对上级安排的每一项工作，要自觉服从，不讲价钱、不打折扣，高标准、高质量地按时完成。要变被动应付为主动完成，干每一项工作都要早着手早准备，切不可拖拖拉拉、敷衍了事。三是主动承担责任。对领导分派的工作，有些尽管不属于职责范围，也要积极主动地接受，切不可说说讲讲、推三阻四，工作上出现失误时，要主动承担责任，及时查明原因，采取有效的补救措施，切不可推责诿过、遮遮掩掩，导致发生更为严重的问题。新形势下，对机关建设的标准要求越来越高，没有一流的工作标准，一流的工作业绩，是跟不上形势的，也不可能圆满完成任务。作为机关党支部要树立向前看、站前列、走前头的志气和勇气，发扬</w:t>
      </w:r>
    </w:p>
    <w:p>
      <w:pPr>
        <w:ind w:left="0" w:right="0" w:firstLine="560"/>
        <w:spacing w:before="450" w:after="450" w:line="312" w:lineRule="auto"/>
      </w:pPr>
      <w:r>
        <w:rPr>
          <w:rFonts w:ascii="宋体" w:hAnsi="宋体" w:eastAsia="宋体" w:cs="宋体"/>
          <w:color w:val="000"/>
          <w:sz w:val="28"/>
          <w:szCs w:val="28"/>
        </w:rPr>
        <w:t xml:space="preserve">“不干则已，干就要创一流；不比则已，比就要拿金牌；不争则已，争就要争第一”的拼搏精神，要敢于当“带头人”、“领路人”，这是我们机关干部工作高标准的具体体现。与此基础上，我们还要体现出快速高效、准确细致的工作作风，干工作、办事情要有高度的时间观念，有雷厉风行的机关作风，决不拖延和误事，多角度思考问题，减少无效劳动，努力塑造机关党支部思想强、业务精、效率高、作风正的良好形象。</w:t>
      </w:r>
    </w:p>
    <w:p>
      <w:pPr>
        <w:ind w:left="0" w:right="0" w:firstLine="560"/>
        <w:spacing w:before="450" w:after="450" w:line="312" w:lineRule="auto"/>
      </w:pPr>
      <w:r>
        <w:rPr>
          <w:rFonts w:ascii="宋体" w:hAnsi="宋体" w:eastAsia="宋体" w:cs="宋体"/>
          <w:color w:val="000"/>
          <w:sz w:val="28"/>
          <w:szCs w:val="28"/>
        </w:rPr>
        <w:t xml:space="preserve">各位书记，做好新一年度的党建工作关键在于脚踏实地、狠抓落实，希望区级机关各基层党组织紧紧围绕机关中心工作、服务工作来开展机关党的建设，确保机关党建工作始终与日常工作同轨并向、相互促进、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2024-11-06T11:24:46+08:00</dcterms:created>
  <dcterms:modified xsi:type="dcterms:W3CDTF">2024-11-06T11:24:46+08:00</dcterms:modified>
</cp:coreProperties>
</file>

<file path=docProps/custom.xml><?xml version="1.0" encoding="utf-8"?>
<Properties xmlns="http://schemas.openxmlformats.org/officeDocument/2006/custom-properties" xmlns:vt="http://schemas.openxmlformats.org/officeDocument/2006/docPropsVTypes"/>
</file>