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区经信委工作总结和下年工作思路（5篇材料）</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区经信委工作总结和下年工作思路区经信委工作总结和下年工作思路**区经信委201*年，**区经信委在区委、区政府和市经信委的正确领导下，坚持以科学发展观为指导，认真学习贯彻党的十八大精神，紧紧围绕区委十一届三次、四次全会、区十五届人...</w:t>
      </w:r>
    </w:p>
    <w:p>
      <w:pPr>
        <w:ind w:left="0" w:right="0" w:firstLine="560"/>
        <w:spacing w:before="450" w:after="450" w:line="312" w:lineRule="auto"/>
      </w:pPr>
      <w:r>
        <w:rPr>
          <w:rFonts w:ascii="黑体" w:hAnsi="黑体" w:eastAsia="黑体" w:cs="黑体"/>
          <w:color w:val="000000"/>
          <w:sz w:val="36"/>
          <w:szCs w:val="36"/>
          <w:b w:val="1"/>
          <w:bCs w:val="1"/>
        </w:rPr>
        <w:t xml:space="preserve">第一篇：区经信委工作总结和下年工作思路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w:t>
      </w:r>
    </w:p>
    <w:p>
      <w:pPr>
        <w:ind w:left="0" w:right="0" w:firstLine="560"/>
        <w:spacing w:before="450" w:after="450" w:line="312" w:lineRule="auto"/>
      </w:pPr>
      <w:r>
        <w:rPr>
          <w:rFonts w:ascii="宋体" w:hAnsi="宋体" w:eastAsia="宋体" w:cs="宋体"/>
          <w:color w:val="000"/>
          <w:sz w:val="28"/>
          <w:szCs w:val="28"/>
        </w:rPr>
        <w:t xml:space="preserve">201*年，**区经信委在区委、区政府和市经信委的正确领导下，坚持以科学发展观为指导，认真学习贯彻党的十八大精神，紧紧围绕区委十一届三次、四次全会、区十五届人大一次会议和全区工业经济大会确定的全年工业经济目标任务，狠抓工业经济运行监控，突出项目实施推进，强化企业服务，坚持将工作着力点放在支持和鼓励企业加快转型升级上。除个别指标因为种种原因没有完成目标任务外，其他各项指标全面完成了市、区下考核目标任务。</w:t>
      </w:r>
    </w:p>
    <w:p>
      <w:pPr>
        <w:ind w:left="0" w:right="0" w:firstLine="560"/>
        <w:spacing w:before="450" w:after="450" w:line="312" w:lineRule="auto"/>
      </w:pPr>
      <w:r>
        <w:rPr>
          <w:rFonts w:ascii="宋体" w:hAnsi="宋体" w:eastAsia="宋体" w:cs="宋体"/>
          <w:color w:val="000"/>
          <w:sz w:val="28"/>
          <w:szCs w:val="28"/>
        </w:rPr>
        <w:t xml:space="preserve">一、201*年工作总结</w:t>
      </w:r>
    </w:p>
    <w:p>
      <w:pPr>
        <w:ind w:left="0" w:right="0" w:firstLine="560"/>
        <w:spacing w:before="450" w:after="450" w:line="312" w:lineRule="auto"/>
      </w:pPr>
      <w:r>
        <w:rPr>
          <w:rFonts w:ascii="宋体" w:hAnsi="宋体" w:eastAsia="宋体" w:cs="宋体"/>
          <w:color w:val="000"/>
          <w:sz w:val="28"/>
          <w:szCs w:val="28"/>
        </w:rPr>
        <w:t xml:space="preserve">1.工业经济稳中有升。全年全口径规模以上工业完成产值934亿元，考核口径规模以上工业完成产值699亿元，实现销售收入664亿元、利税47亿元、利润30亿元，同比分别增长27.9%、27.7%、60%和62.3%。实现工业增加值136.96亿元、一般纳税人开票销售319.7亿元，同比分别增长20.1%、5%。全区销售收入过亿元企业130家，其中过10亿元企业17家，过20亿元企业5家，过100亿元企业2家。</w:t>
      </w:r>
    </w:p>
    <w:p>
      <w:pPr>
        <w:ind w:left="0" w:right="0" w:firstLine="560"/>
        <w:spacing w:before="450" w:after="450" w:line="312" w:lineRule="auto"/>
      </w:pPr>
      <w:r>
        <w:rPr>
          <w:rFonts w:ascii="宋体" w:hAnsi="宋体" w:eastAsia="宋体" w:cs="宋体"/>
          <w:color w:val="000"/>
          <w:sz w:val="28"/>
          <w:szCs w:val="28"/>
        </w:rPr>
        <w:t xml:space="preserve">2.重点项目推进有力。工业固定资产投入稳步增长，全年完成工业固投65亿元，同比增长32.65%。加快推进工业重点项目“633”工程，实施3000万元以上重点技改项目63个，其中亿元以上重大项目33个，竣工35个。首次实施工业经济转型升级“双十工程”项目建设，实行区领导挂钩重点推进，19个项目开工建设，春兰动力变频压缩机、宏瑞新材料金刚线等11个项目竣工投产。江苏智航新能源有限公司锂离子电池、钴酸材料项目和汇景薄膜科技等新能源项目正有序建设，将于201*年上半年建成投产。</w:t>
      </w:r>
    </w:p>
    <w:p>
      <w:pPr>
        <w:ind w:left="0" w:right="0" w:firstLine="560"/>
        <w:spacing w:before="450" w:after="450" w:line="312" w:lineRule="auto"/>
      </w:pPr>
      <w:r>
        <w:rPr>
          <w:rFonts w:ascii="宋体" w:hAnsi="宋体" w:eastAsia="宋体" w:cs="宋体"/>
          <w:color w:val="000"/>
          <w:sz w:val="28"/>
          <w:szCs w:val="28"/>
        </w:rPr>
        <w:t xml:space="preserve">3.科技创新力度加大。深入推进创新体系建设，我区被评为“江苏省创新型县（市、区）”、“江苏省实施知识产权战略区域示范工作单位”，区创业中心获批国家级“科技企业孵化器”。全年新增三部委认定的高新技术企业10家、省级民营科技企业58家、省级高新技术产品73个，帮助企业上争各类科技扶持资金近5000万元；全年专利申请总量突破3000件，发明专利申请突破1000件，万人发明专利拥有量达11.6件。</w:t>
      </w:r>
    </w:p>
    <w:p>
      <w:pPr>
        <w:ind w:left="0" w:right="0" w:firstLine="560"/>
        <w:spacing w:before="450" w:after="450" w:line="312" w:lineRule="auto"/>
      </w:pPr>
      <w:r>
        <w:rPr>
          <w:rFonts w:ascii="宋体" w:hAnsi="宋体" w:eastAsia="宋体" w:cs="宋体"/>
          <w:color w:val="000"/>
          <w:sz w:val="28"/>
          <w:szCs w:val="28"/>
        </w:rPr>
        <w:t xml:space="preserve">4.转型升级步伐加快。认真组织实施“千企升级、百企示范”活动。新兴产业发展提速，全区“四新”产业完成产值420亿元，占规模以上工业比重达45%，同比提高12个百分点。企业转型成效明显，微特利、泰州机械厂等5家企业成功实现高位嫁接，常发锋陵公司成立省农业装备工程研究中心，宇成集团高性能花生收获技术装备产业化获得省成果转化专项扶持，春兰机械“双工位工作台上移式全自动立式拉床”产品通过省制造业首台（套）重大装备认定，春兰清洁能源新研制的动力锂离子电池成功获得大型客车动力系统的生产许可证明。</w:t>
      </w:r>
    </w:p>
    <w:p>
      <w:pPr>
        <w:ind w:left="0" w:right="0" w:firstLine="560"/>
        <w:spacing w:before="450" w:after="450" w:line="312" w:lineRule="auto"/>
      </w:pPr>
      <w:r>
        <w:rPr>
          <w:rFonts w:ascii="宋体" w:hAnsi="宋体" w:eastAsia="宋体" w:cs="宋体"/>
          <w:color w:val="000"/>
          <w:sz w:val="28"/>
          <w:szCs w:val="28"/>
        </w:rPr>
        <w:t xml:space="preserve">5.民营经济活力增强。全区规模以上民营企业全年完成产值547.39亿元、销售收入526.77亿元、利税37.35亿元、利润22.62亿元，同比分别增长25.15%、23.16%、42.56%和42.26%，分别高于全区平均增幅8.63、7.7、19.93和11.99个百分点。全年新增私营、个体工商户3968户，其中500万元以上私营企业178户；完成民营经济净增注册资本35.19亿元。</w:t>
      </w:r>
    </w:p>
    <w:p>
      <w:pPr>
        <w:ind w:left="0" w:right="0" w:firstLine="560"/>
        <w:spacing w:before="450" w:after="450" w:line="312" w:lineRule="auto"/>
      </w:pPr>
      <w:r>
        <w:rPr>
          <w:rFonts w:ascii="宋体" w:hAnsi="宋体" w:eastAsia="宋体" w:cs="宋体"/>
          <w:color w:val="000"/>
          <w:sz w:val="28"/>
          <w:szCs w:val="28"/>
        </w:rPr>
        <w:t xml:space="preserve">从经济指标完成情况看，绝大部分经济指标都顺利实现年度目标，但规模工业增加值、一般纳税人开票销售、工业入库税金等考核分值高、权重大的核心指标，完成情况并不理想。从项目建设情况看，今年区委、区政府项目建设的组织化程度之高，可以说是前所未有，但少数重点项目推进的速度不快，新招引的大项目、好项目也不多，经济发展的后劲不足。</w:t>
      </w:r>
    </w:p>
    <w:p>
      <w:pPr>
        <w:ind w:left="0" w:right="0" w:firstLine="560"/>
        <w:spacing w:before="450" w:after="450" w:line="312" w:lineRule="auto"/>
      </w:pPr>
      <w:r>
        <w:rPr>
          <w:rFonts w:ascii="宋体" w:hAnsi="宋体" w:eastAsia="宋体" w:cs="宋体"/>
          <w:color w:val="000"/>
          <w:sz w:val="28"/>
          <w:szCs w:val="28"/>
        </w:rPr>
        <w:t xml:space="preserve">二、201*年工作思路</w:t>
      </w:r>
    </w:p>
    <w:p>
      <w:pPr>
        <w:ind w:left="0" w:right="0" w:firstLine="560"/>
        <w:spacing w:before="450" w:after="450" w:line="312" w:lineRule="auto"/>
      </w:pPr>
      <w:r>
        <w:rPr>
          <w:rFonts w:ascii="宋体" w:hAnsi="宋体" w:eastAsia="宋体" w:cs="宋体"/>
          <w:color w:val="000"/>
          <w:sz w:val="28"/>
          <w:szCs w:val="28"/>
        </w:rPr>
        <w:t xml:space="preserve">201*年工业经济主要目标任务初步确定为“5528”，即“四新”产业产值占全区规模以上工业经济产值比重达50%以上、一般纳税人开票销售突破500亿元、工业增加值突破200亿元、利税突破80亿元。围绕全年市、区目标，工业经济要在稳增长保增长中挑重担作贡献，在调结构促转型中当主角做主力军，在深化“三服务”中有创新大作为。我们将重点在以下方面做好来年工作。</w:t>
      </w:r>
    </w:p>
    <w:p>
      <w:pPr>
        <w:ind w:left="0" w:right="0" w:firstLine="560"/>
        <w:spacing w:before="450" w:after="450" w:line="312" w:lineRule="auto"/>
      </w:pPr>
      <w:r>
        <w:rPr>
          <w:rFonts w:ascii="宋体" w:hAnsi="宋体" w:eastAsia="宋体" w:cs="宋体"/>
          <w:color w:val="000"/>
          <w:sz w:val="28"/>
          <w:szCs w:val="28"/>
        </w:rPr>
        <w:t xml:space="preserve">1.以优化服务促进工业经济平稳运行。深入开展“三服务”活动，深入基层、深入企业、深入现场，主动帮助化解土地、用工、资金矛盾，努力提高服务的针对性和实效性。加强行业动态和市场监测预警，准确把握重点企业、重点行业和重大项目的动态信息，认真抓好监测、分析和研究，及时采取有效措施，确保各项目标如期实现。引导企业面向两个市场，充分利用“广交会”、“西洽会”等各类平台，开展多种营销活动，快速开发市场潜力大、经济效益好、适合市场需求的新产品，不断扩大市场份额。通过学习研讨、典型推广等方式，引导企业加强内部管理，狠抓产品质量，降低生产成本，不断提升市场份额。</w:t>
      </w:r>
    </w:p>
    <w:p>
      <w:pPr>
        <w:ind w:left="0" w:right="0" w:firstLine="560"/>
        <w:spacing w:before="450" w:after="450" w:line="312" w:lineRule="auto"/>
      </w:pPr>
      <w:r>
        <w:rPr>
          <w:rFonts w:ascii="宋体" w:hAnsi="宋体" w:eastAsia="宋体" w:cs="宋体"/>
          <w:color w:val="000"/>
          <w:sz w:val="28"/>
          <w:szCs w:val="28"/>
        </w:rPr>
        <w:t xml:space="preserve">2.以项目建设增强工业经济发展后劲。在确保201*年工业“633”和“双十”项目抓竣工的基础上，认真排定201*年新一轮的“双十”项目。进一步完善“双十工程”项目领导挂钩联系制度，定期不定期召开项目督查会、过堂会、现场办公会，加大服务协调力度，努力掀起新一轮项目建设热潮。</w:t>
      </w:r>
    </w:p>
    <w:p>
      <w:pPr>
        <w:ind w:left="0" w:right="0" w:firstLine="560"/>
        <w:spacing w:before="450" w:after="450" w:line="312" w:lineRule="auto"/>
      </w:pPr>
      <w:r>
        <w:rPr>
          <w:rFonts w:ascii="宋体" w:hAnsi="宋体" w:eastAsia="宋体" w:cs="宋体"/>
          <w:color w:val="000"/>
          <w:sz w:val="28"/>
          <w:szCs w:val="28"/>
        </w:rPr>
        <w:t xml:space="preserve">突出抓好201*年“双十工程”项目建设，以大项目、好项目的快速推进力促工业经济加快发展、转型发展。对201*年度已竣工项目，做好跟踪服务，力促尽快达产达效。对部分投产项目，以抓建设进度、促全面投产为着力点，全力做好协调推进。对其他在建项目，细化序时，强化督查，力促早日竣工投产。</w:t>
      </w:r>
    </w:p>
    <w:p>
      <w:pPr>
        <w:ind w:left="0" w:right="0" w:firstLine="560"/>
        <w:spacing w:before="450" w:after="450" w:line="312" w:lineRule="auto"/>
      </w:pPr>
      <w:r>
        <w:rPr>
          <w:rFonts w:ascii="宋体" w:hAnsi="宋体" w:eastAsia="宋体" w:cs="宋体"/>
          <w:color w:val="000"/>
          <w:sz w:val="28"/>
          <w:szCs w:val="28"/>
        </w:rPr>
        <w:t xml:space="preserve">3.以政策激励引领工业经济加快发展。充分发挥政策的引领和杠杆作用，加强对国家、省市各类优惠政策的归并集成和宣传解读，让更多的企业了解政策、理解政策，从而更好地把握政策；认真落实我区重点成长型工业企业和中小工业企业扶持政策，引领企业加快转型升级，实现做大做强。完善行政审批机制，扎实抓好“三集中三到位”、并联审批、网上审批、招投标、限时办结等各项工作，千方百计提高行政效能。探索建立政府创投引导资金，扶持创业投资企业，吸引民间资本跟进投入，引导社会资本向新兴产业倾斜，向高新技术企业倾斜。</w:t>
      </w:r>
    </w:p>
    <w:p>
      <w:pPr>
        <w:ind w:left="0" w:right="0" w:firstLine="560"/>
        <w:spacing w:before="450" w:after="450" w:line="312" w:lineRule="auto"/>
      </w:pPr>
      <w:r>
        <w:rPr>
          <w:rFonts w:ascii="宋体" w:hAnsi="宋体" w:eastAsia="宋体" w:cs="宋体"/>
          <w:color w:val="000"/>
          <w:sz w:val="28"/>
          <w:szCs w:val="28"/>
        </w:rPr>
        <w:t xml:space="preserve">4.以科技创新助推工业经济转型升级。认真贯彻落实《省委、省政府关于推进泰州转型升级综合改革试点的意见》、《泰州市推进转型升级综合改革试点、争创全省转型升级示范区行动纲要》和《中国共产党**区委、**区人民政府关于加快推进转型升级的实施意见》，积极推动全区工业经济转型升级，使工业企业成为全区经济转型升级的排头兵。加大政策宣传力度，引导企业充分认识当前形势下加强科技创新、加快转型升级的重要意义，切实增强科技创新的积极性和主动性。大力实施“双轮驱动”政策，激励企业加大研发、装备和技改投入，做大规模，做强实力。积极推进产学研合作，引导企业结合自身实际，通过引进高层次人才、共建创新平台、强化内部人员培训等形式，与科研院所开展更大规模、更深层次的合作，努力增强自主创新能力。大力实施品牌战略，加大上争服务力度，鼓励企业争创国家和省市名牌产品以及国家驰名商标。</w:t>
      </w:r>
    </w:p>
    <w:p>
      <w:pPr>
        <w:ind w:left="0" w:right="0" w:firstLine="560"/>
        <w:spacing w:before="450" w:after="450" w:line="312" w:lineRule="auto"/>
      </w:pPr>
      <w:r>
        <w:rPr>
          <w:rFonts w:ascii="宋体" w:hAnsi="宋体" w:eastAsia="宋体" w:cs="宋体"/>
          <w:color w:val="000"/>
          <w:sz w:val="28"/>
          <w:szCs w:val="28"/>
        </w:rPr>
        <w:t xml:space="preserve">面对201*年新的形势和新的任务，我们将以科学发展观为指导，深入学习贯彻党的十八精神，全面落实市委、市政府和区委十一届四次全会、区十五届人大二次会议明确的各项目标任务，进一步解放思想、与时俱进、开拓创新，为打造“三张名片”、建设“五个**”，推进我市争创全省转型升级示范区，加快基本实现现代化进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截止到10月底，全区规模工业累计实现产值202.69亿元，同比增长10.18%，已完成全年任务的82.16%,增幅暂居全市第2位，完成任务的难度不大；增加值累计完成42.68亿元，同比增长12.5%，增幅暂居全市前3名。全年维持这一增速难度不大，可顺利完成目标；工业固定资产投资累计完成37.84亿元,同比下降8%，其中技术改造投资完成19.21亿元，占总投资的50.77%。在当前宏观经济背景下，工业固定资产投资增长乏力，加之去年第三季度工业投资基数较大，目前全区工业投资增速出现负增长，但全年实现市经信委要求的工业固投正增长的要求仍有很大的余地和空间。</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大力推进暖企活动。2024年安排5000万元工业发展专项资金，对工业企业项目建设、做大做强、转型创新、经营培训等方面大力扶持。进一步落实企业帮扶机制，制定“四个十”梯度推进计划和区领导、区直单位联系包保工业企业制度，按照不同企业不同的发展程度，因企施策，开展精准帮扶。出台《关于加快工业经济发展的决定》和《关于实施暖企活动的通知》等一系列重要文件，成立了由区委、区政府主要领导任组长，分管领导任副组长，区直有关单位负责人为成员的暖企活动领导小组，要求各乡镇、开发区将暖企活动纳入本单位重点工作，制定具体实施方案，连续3次与区效能办进行联合督查，确保暖企活动落到实处、取得实效。自暖企活动开展以来，我委积极宣传相关政策，做好融资对接服务，开展人才深度交流，不断优化企业发展环境，取得了一系列成果》。如：指导企业申报省、市示范企业或项目。今年以来共组织7个企业成功申报示范企业或项目，共获得市级以上奖补90万元。根据《区委 区政府关于加快工业经济发展的决定》（**发〔2024〕1号）文件规定，区经信委与与有关单位合作在清华大学举办了为期一个星期的工业经济与电子商务专题研修班，取得了良好的效果。改革省“4321”政银担合作风险共担机制，签订“政银担”合作协议，在担保业务出现代偿风险时，区财政将按规定承担10%的代偿金。腾笼换鸟、盘活一批僵尸企业。如亿丰机械、安天虹制衣、大恒竹木等企业均凤凰涅槃，再获生机。（2）积极兑现工业企业招商引资政策。按照《**区招商引资政策导则（试行）》积极兑现新增厂房类奖补，共奖补5家企业合计136.31万元；计划对当年工业投资超500万元的6家企业奖补109.11万元。</w:t>
      </w:r>
    </w:p>
    <w:p>
      <w:pPr>
        <w:ind w:left="0" w:right="0" w:firstLine="560"/>
        <w:spacing w:before="450" w:after="450" w:line="312" w:lineRule="auto"/>
      </w:pPr>
      <w:r>
        <w:rPr>
          <w:rFonts w:ascii="宋体" w:hAnsi="宋体" w:eastAsia="宋体" w:cs="宋体"/>
          <w:color w:val="000"/>
          <w:sz w:val="28"/>
          <w:szCs w:val="28"/>
        </w:rPr>
        <w:t xml:space="preserve">（3）协助工业企业开拓市场、拓展品牌。制定《**区2024年政府集中采购重点推荐产品及供应商目录》，促进本地产品的销售。鼓励企业参加广交会、青洽会等经贸活动，利用本地资源和优势，积极在当地召开全国性的展览会，吸引外地客商来六安观摩。如：我区**镇为全国第八届渔网具专业工作会提供观摩点，吸引来自全国各地的渔网具行业代表共计240余人，加大了对我区渔网具行业的宣传；组织32家工业企业参与六安市首届工业品展销会，宣传我区工业发展成绩，推销我区优质工业产品，华园乳业、胜缘食品、中绿茶业等现场人头攒动、销售火爆，**羽绒、大森家具、福宝建材、进隆环保车等通过本次展示，极大扩展了产品知名度。（4）争取专项资金支持企业发展。积极组织工业企业申报市级企业发展专项资金，我区共有45家工业企业申报设备投资类、做大做强类、贷款贴息类、技术进步类等四大类市工业发展专项资金，专项资金共奖励1037.94万元。积极协助工业企业争取2024省经信委企业发展专项资金，全年累计为我区4家企业申请省企业发展专项资金230万元。</w:t>
      </w:r>
    </w:p>
    <w:p>
      <w:pPr>
        <w:ind w:left="0" w:right="0" w:firstLine="560"/>
        <w:spacing w:before="450" w:after="450" w:line="312" w:lineRule="auto"/>
      </w:pPr>
      <w:r>
        <w:rPr>
          <w:rFonts w:ascii="宋体" w:hAnsi="宋体" w:eastAsia="宋体" w:cs="宋体"/>
          <w:color w:val="000"/>
          <w:sz w:val="28"/>
          <w:szCs w:val="28"/>
        </w:rPr>
        <w:t xml:space="preserve">二、民营经济工作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我区地区生产总值前三季度已完成112亿元，同比增长9%，增速全市第一，预计全年能顺利实现172亿总量、8%增速的目标，确保GDP总量及增速在全市排名靠前；截止10月底，全区新发展个体工商户3160户，同比增长15.2%，每万人拥有个体工商户274户；新发展私营企业823户，同比增长26.1%，每万人拥有私营企业67个；新发展家庭农场111户，新发展农民专业合作社120户，发展数量均已提前完成目标任务，位于全市前列。民营服务业增加值前三季度已完成55亿元，同比增长9.8%，总量全市第一，增速第四；预计全年总量能保持全市第一，增速全市居中。1-10月份全区民营经济税收累计11.88亿元，同比增长22%，占全部税收总量的84.14%，预计全年仍能保持较高增速，民营经济已成为我区税收的主要贡献力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强化政策扶持。抓好省、市、区关于发展民营经济相关政策的宣传落实工作，让涉企优惠政策更加透明、便利、可操作，产生激励效应、放大效应和社会效应。继续深化改革，打破制约民营经济发展的“玻璃门”，通过政策创新“放水养鱼”，为民营经济提供广阔的发展空间。（2）推进科技创新和品牌战略。鼓励企业加大科研经费和技改投入，完成专利申报工作任务，帮扶企业完成商标、名牌申报后续工作。截止10月底，全区已培育市名牌产品12件，省名牌产品5件；申报国家驰名商标1件（**羽绒）、省著名商标5件，市知名商标6件；申请专利728件，同比增长197.28%，其中发明专利132件，同比增长167.08%；共授权专利372件，同比增长178.85%，其中发明专利29件，同比增长322.22%。民营经济发展质量进一步提高。（3）加速企业转型升级。支持民营企业做优做强，加大传统优势产业的转型升级力度，推进特色产业集群镇建设。开发区**电力研发的最新一代63000千伏变压器通过了ISO9001质量管理体系认证，申请了多项技术专利，产品供不应求，**镇沪渔网具最新自动化织网设备已投入使用，极大较低了劳动力成本，提升了企业效益。</w:t>
      </w:r>
    </w:p>
    <w:p>
      <w:pPr>
        <w:ind w:left="0" w:right="0" w:firstLine="560"/>
        <w:spacing w:before="450" w:after="450" w:line="312" w:lineRule="auto"/>
      </w:pPr>
      <w:r>
        <w:rPr>
          <w:rFonts w:ascii="宋体" w:hAnsi="宋体" w:eastAsia="宋体" w:cs="宋体"/>
          <w:color w:val="000"/>
          <w:sz w:val="28"/>
          <w:szCs w:val="28"/>
        </w:rPr>
        <w:t xml:space="preserve">（4）加快发展电子商务。推进电商产业园建设，支持园区按照产业链的要求，吸引电子商务企业和相关配套企业入驻。目前，义利康电子商务产业园园已签约入驻10余家电商企业；翔盛电子商务产业园仓储区已建成，智能化仓储区和电子商务交易区在建，已入驻企业7家，签订合伙人47家，推动了“互联网+”的发展。</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目前已签约企业3家（强大、振华、中小学印刷厂），完成拆迁5万平方米，剩余32家企业占地500多亩，建筑总面积25万平方米，力争年内再签约、拆迁企业9家。</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（1）将退城进园工作纳入区拆迁重点工程，与其它拆迁地块同调度、同督查、同问责。</w:t>
      </w:r>
    </w:p>
    <w:p>
      <w:pPr>
        <w:ind w:left="0" w:right="0" w:firstLine="560"/>
        <w:spacing w:before="450" w:after="450" w:line="312" w:lineRule="auto"/>
      </w:pPr>
      <w:r>
        <w:rPr>
          <w:rFonts w:ascii="宋体" w:hAnsi="宋体" w:eastAsia="宋体" w:cs="宋体"/>
          <w:color w:val="000"/>
          <w:sz w:val="28"/>
          <w:szCs w:val="28"/>
        </w:rPr>
        <w:t xml:space="preserve">（2）调整充实了退城进园工作领导组，加强了力量。（3）实行区直部门和属地单位双向包保。对29家需要包保的“退城进园”企业分批安排区直单位进行包保，并与属地乡镇、开发区和区“退城进园”办、区征管办工作人员共同落实包宣传、包动员、包签约、包搬迁、包结算、包协调工作责任，全程跟踪服务，直到完成搬迁任务。</w:t>
      </w:r>
    </w:p>
    <w:p>
      <w:pPr>
        <w:ind w:left="0" w:right="0" w:firstLine="560"/>
        <w:spacing w:before="450" w:after="450" w:line="312" w:lineRule="auto"/>
      </w:pPr>
      <w:r>
        <w:rPr>
          <w:rFonts w:ascii="宋体" w:hAnsi="宋体" w:eastAsia="宋体" w:cs="宋体"/>
          <w:color w:val="000"/>
          <w:sz w:val="28"/>
          <w:szCs w:val="28"/>
        </w:rPr>
        <w:t xml:space="preserve">（4）强力推行多部门联合执法。由执法局牵头，市场监管、税务、卫计、环保、安监等多部门参加，对拒不配合的企业进行高频度、全方位的执法检查，形成高压态势，促使企业主动配合退城进园工作。</w:t>
      </w:r>
    </w:p>
    <w:p>
      <w:pPr>
        <w:ind w:left="0" w:right="0" w:firstLine="560"/>
        <w:spacing w:before="450" w:after="450" w:line="312" w:lineRule="auto"/>
      </w:pPr>
      <w:r>
        <w:rPr>
          <w:rFonts w:ascii="宋体" w:hAnsi="宋体" w:eastAsia="宋体" w:cs="宋体"/>
          <w:color w:val="000"/>
          <w:sz w:val="28"/>
          <w:szCs w:val="28"/>
        </w:rPr>
        <w:t xml:space="preserve">四、区经信委2024工作计划</w:t>
      </w:r>
    </w:p>
    <w:p>
      <w:pPr>
        <w:ind w:left="0" w:right="0" w:firstLine="560"/>
        <w:spacing w:before="450" w:after="450" w:line="312" w:lineRule="auto"/>
      </w:pPr>
      <w:r>
        <w:rPr>
          <w:rFonts w:ascii="宋体" w:hAnsi="宋体" w:eastAsia="宋体" w:cs="宋体"/>
          <w:color w:val="000"/>
          <w:sz w:val="28"/>
          <w:szCs w:val="28"/>
        </w:rPr>
        <w:t xml:space="preserve">1、继续采取有力措施推动全区实体经济的发展。从发展的重点区域来看，既要实现中心开花又要实现四面结果，做到面面俱到。具体指，在“一区两园“的中心区域，以开发区确立的循环经济、电子信息产业和平桥乡确立高端装备制造、新能源产业为主导产业，加大招商选资，促进资源集聚，把“一区两园”打造成推动我区持续发展、绿色发展的火车头。在312国道工业走廊沿线及特色工业集中区，结合当地优势因地制宜发展特色工业，打造小而精的精品工业小镇。如：**镇发展渔网具产业；**镇发展羽绒羽毛制品及鹅肉深加工产业；**镇发展婚纱服饰产业；**镇着力打造信辉川崎体育用品产业园；**镇积极建设优质六安瓜片生产基地。从发展的层次来看，既要推动优质企业做大存量，培育龙头，又要下决心清理僵尸企业，腾笼换鸟，做优增量，做到增存并举，双拳出击。具体指，继续实行“四个十”梯度推进计划和区领导区直单位联系包保重点工业企业制度，因企施策，给予优质企业在新建厂房、新增设备、贷款贴息、过桥续贷等方面的政策支持，培育能推动全区实体经济快速发展的龙头企业，由点带面，实现全区实体经济水平的快速飞跃；对停产、半停产企业，找准病根，嫁接招商，引导市场力量盘活既有存量资产，对破产倒闭企业，依法破产、及时清算，卸掉各工业园区发展包袱，变负担为招商引资的资产。</w:t>
      </w:r>
    </w:p>
    <w:p>
      <w:pPr>
        <w:ind w:left="0" w:right="0" w:firstLine="560"/>
        <w:spacing w:before="450" w:after="450" w:line="312" w:lineRule="auto"/>
      </w:pPr>
      <w:r>
        <w:rPr>
          <w:rFonts w:ascii="宋体" w:hAnsi="宋体" w:eastAsia="宋体" w:cs="宋体"/>
          <w:color w:val="000"/>
          <w:sz w:val="28"/>
          <w:szCs w:val="28"/>
        </w:rPr>
        <w:t xml:space="preserve">2、加强联系帮扶工作，继续开展暖企活动。针对我区重点企业做大做强瓶颈和特困企业脱困难题，将因地制宜地分类指导，促使资金、技术、人才向战略性新兴产业和优势企业集中，积极培育有行业带动作用的龙头企业。进一步加强重点企业监测工作，建立全区中小企业库、未投产项目库和关停并转企业库并实施动态管理，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3、加强经济运行调度，保持经济平稳运行。根据当前经济出现的新增长点和新问题，确定合理的经济增速并将明年有关任务层层分解，层层落实。切实加强工业产销、利税、投资等重点指标的分析，及时发现问题，认真研究解决，在经济新常态下避免经济指标大起大落。</w:t>
      </w:r>
    </w:p>
    <w:p>
      <w:pPr>
        <w:ind w:left="0" w:right="0" w:firstLine="560"/>
        <w:spacing w:before="450" w:after="450" w:line="312" w:lineRule="auto"/>
      </w:pPr>
      <w:r>
        <w:rPr>
          <w:rFonts w:ascii="宋体" w:hAnsi="宋体" w:eastAsia="宋体" w:cs="宋体"/>
          <w:color w:val="000"/>
          <w:sz w:val="28"/>
          <w:szCs w:val="28"/>
        </w:rPr>
        <w:t xml:space="preserve">4、严明考核奖惩。修订出台乡镇街、开发区发展目标责任制考核办法和效能建设工作考评办法，大幅提高工业经济指标完成情况的考核权重。注重跟踪问效，督查督办，逐月掌握完成进度，及时检查、通报，按项扣分，年底折算，记入责任单位的工业和民营经济评分。</w:t>
      </w:r>
    </w:p>
    <w:p>
      <w:pPr>
        <w:ind w:left="0" w:right="0" w:firstLine="560"/>
        <w:spacing w:before="450" w:after="450" w:line="312" w:lineRule="auto"/>
      </w:pPr>
      <w:r>
        <w:rPr>
          <w:rFonts w:ascii="黑体" w:hAnsi="黑体" w:eastAsia="黑体" w:cs="黑体"/>
          <w:color w:val="000000"/>
          <w:sz w:val="36"/>
          <w:szCs w:val="36"/>
          <w:b w:val="1"/>
          <w:bCs w:val="1"/>
        </w:rPr>
        <w:t xml:space="preserve">第三篇：16年区经信委工作总结</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小编寄语:下面是我们文秘114的小编为大家整理的2024年区经信委工作总结范文,请大家参考并借鉴!</w:t>
      </w:r>
    </w:p>
    <w:p>
      <w:pPr>
        <w:ind w:left="0" w:right="0" w:firstLine="560"/>
        <w:spacing w:before="450" w:after="450" w:line="312" w:lineRule="auto"/>
      </w:pPr>
      <w:r>
        <w:rPr>
          <w:rFonts w:ascii="宋体" w:hAnsi="宋体" w:eastAsia="宋体" w:cs="宋体"/>
          <w:color w:val="000"/>
          <w:sz w:val="28"/>
          <w:szCs w:val="28"/>
        </w:rPr>
        <w:t xml:space="preserve">今年以来,我委按照全市经济工作会议精神,紧紧围绕市区确定的发展目标,强化工业运行调控,狠抓工业招商、项目落地、政策完善和企业服务等工作,全区工业经济保持了平稳运行,实现了良好开局。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1、工业运行平稳有序。抓好进规企业摸排和培育,推进全年任务分解和落实,抓好全省工业运行监测分析“云平台”建设,强化运行情况的监测分析,帮助工</w:t>
      </w:r>
    </w:p>
    <w:p>
      <w:pPr>
        <w:ind w:left="0" w:right="0" w:firstLine="560"/>
        <w:spacing w:before="450" w:after="450" w:line="312" w:lineRule="auto"/>
      </w:pPr>
      <w:r>
        <w:rPr>
          <w:rFonts w:ascii="宋体" w:hAnsi="宋体" w:eastAsia="宋体" w:cs="宋体"/>
          <w:color w:val="000"/>
          <w:sz w:val="28"/>
          <w:szCs w:val="28"/>
        </w:rPr>
        <w:t xml:space="preserve">业企业渡难关保增长,保持了工业经济的平稳运行。预计全年新增规上企业9户,净增规上企业4户;全区规上企业完成工业总产值亿元,同比增长4%,完成增加值亿元,同比增长10%;实现利税亿万元,同比增长6%;入库税收5000万元,同比增长40%。</w:t>
      </w:r>
    </w:p>
    <w:p>
      <w:pPr>
        <w:ind w:left="0" w:right="0" w:firstLine="560"/>
        <w:spacing w:before="450" w:after="450" w:line="312" w:lineRule="auto"/>
      </w:pPr>
      <w:r>
        <w:rPr>
          <w:rFonts w:ascii="宋体" w:hAnsi="宋体" w:eastAsia="宋体" w:cs="宋体"/>
          <w:color w:val="000"/>
          <w:sz w:val="28"/>
          <w:szCs w:val="28"/>
        </w:rPr>
        <w:t xml:space="preserve">2、产业招商取得实效。开展了工业项目谋划摸排月活动,组织摸排工业招商和技术改造谋划项目26个,总投资亿元;通过以商引商、产业招商等方式,加强与项目业主联系,加强项目对接和转化工作,努力将谋划项目转化为在建项目。预计全年新签工业项目18个(其中亿元以上项目6个),协议资金18亿元,到位资金2亿元,同比分别增长100%和50%;其中9个项目已开工建设。</w:t>
      </w:r>
    </w:p>
    <w:p>
      <w:pPr>
        <w:ind w:left="0" w:right="0" w:firstLine="560"/>
        <w:spacing w:before="450" w:after="450" w:line="312" w:lineRule="auto"/>
      </w:pPr>
      <w:r>
        <w:rPr>
          <w:rFonts w:ascii="宋体" w:hAnsi="宋体" w:eastAsia="宋体" w:cs="宋体"/>
          <w:color w:val="000"/>
          <w:sz w:val="28"/>
          <w:szCs w:val="28"/>
        </w:rPr>
        <w:t xml:space="preserve">3、工业投资较快增长。强化工业新上项目和改扩建项目的摸排调度,帮助企业完善项目手续,推进项目实施;全力抓好重点项目的省市专项扶持资金争取工作,引导工业企业通过投资改造和技术</w:t>
      </w:r>
    </w:p>
    <w:p>
      <w:pPr>
        <w:ind w:left="0" w:right="0" w:firstLine="560"/>
        <w:spacing w:before="450" w:after="450" w:line="312" w:lineRule="auto"/>
      </w:pPr>
      <w:r>
        <w:rPr>
          <w:rFonts w:ascii="宋体" w:hAnsi="宋体" w:eastAsia="宋体" w:cs="宋体"/>
          <w:color w:val="000"/>
          <w:sz w:val="28"/>
          <w:szCs w:val="28"/>
        </w:rPr>
        <w:t xml:space="preserve">进步加快发展,已争取2024省企业发展专项扶持项目5个,争取项目扶持资金565万元,比xx年增长了115%,已申报市新型工业化发展专项扶持项目18个,申请扶持资金351万元;积极推进“机器换人”,共组织8户企业开展了“机器换人”改造,计划总投资2800 万元, 完成投资1528万元,共购置了132台套设备,减少用工130人,增加效益3600万元。预计全年可完成工业投资8亿元,同比增长30%,其中技改项目完成投资6亿元,同比增长50%。</w:t>
      </w:r>
    </w:p>
    <w:p>
      <w:pPr>
        <w:ind w:left="0" w:right="0" w:firstLine="560"/>
        <w:spacing w:before="450" w:after="450" w:line="312" w:lineRule="auto"/>
      </w:pPr>
      <w:r>
        <w:rPr>
          <w:rFonts w:ascii="宋体" w:hAnsi="宋体" w:eastAsia="宋体" w:cs="宋体"/>
          <w:color w:val="000"/>
          <w:sz w:val="28"/>
          <w:szCs w:val="28"/>
        </w:rPr>
        <w:t xml:space="preserve">4、工业政策落实到位。组织开展了xx工业企业税收奖励政策的申报审核工作,共兑现奖励资金万元;组织开展了xx工业企业业绩考核工作,兑现经营目标奖、企业进规奖、明星企业奖等奖励资金26万元;组织开展了xx乡镇工业经济考核,会同相关部门进行数据汇总,严格按考核办法审核打分,提升了乡镇抓工业发展的氛围;组织开展了省市相关认定的推荐申报工作。组织一</w:t>
      </w:r>
    </w:p>
    <w:p>
      <w:pPr>
        <w:ind w:left="0" w:right="0" w:firstLine="560"/>
        <w:spacing w:before="450" w:after="450" w:line="312" w:lineRule="auto"/>
      </w:pPr>
      <w:r>
        <w:rPr>
          <w:rFonts w:ascii="宋体" w:hAnsi="宋体" w:eastAsia="宋体" w:cs="宋体"/>
          <w:color w:val="000"/>
          <w:sz w:val="28"/>
          <w:szCs w:val="28"/>
        </w:rPr>
        <w:t xml:space="preserve">批企业申报了省级“企业技术中心”、“工业精品”、“标准化示范企业”、“省级新产品”、“两化融合贯标企业”和省市“专精特新企业”认定,其中亿利工贸、鼎瑞新壳体通过了省“专精特新”企业认定,亿利工贸、六百里猴魁通过了省“两化融合贯标企业”认定,中发耐磨通过了市“专精特新”企业认定;鼎瑞新壳体2个产品通过省级新产品认定。</w:t>
      </w:r>
    </w:p>
    <w:p>
      <w:pPr>
        <w:ind w:left="0" w:right="0" w:firstLine="560"/>
        <w:spacing w:before="450" w:after="450" w:line="312" w:lineRule="auto"/>
      </w:pPr>
      <w:r>
        <w:rPr>
          <w:rFonts w:ascii="宋体" w:hAnsi="宋体" w:eastAsia="宋体" w:cs="宋体"/>
          <w:color w:val="000"/>
          <w:sz w:val="28"/>
          <w:szCs w:val="28"/>
        </w:rPr>
        <w:t xml:space="preserve">5、融资服务继续优化。积极组织“产融合作”,按照省市要求开展了两轮“产融合作”需求摸排对接工作,共6户企业申报了重点项目融资需求10500万元;加快推广“4321”担保模式,充分发挥各方扶持企业发展的作用,强化担保的融资服务功能;努力探索担保新模式,扩大了设备担保范围,创新开展了两权抵押担保、税融通担保、出口退税帐户反担保等新的担保模式,及时跟进企业生产领域融资需求;积极推进企业多渠道融资,积极支持xx科技、xx食品等企业上市直接融资,金瑞泰科技已在“新三板”成功挂牌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二、本届政府(2024—2024年)工业发展成效</w:t>
      </w:r>
    </w:p>
    <w:p>
      <w:pPr>
        <w:ind w:left="0" w:right="0" w:firstLine="560"/>
        <w:spacing w:before="450" w:after="450" w:line="312" w:lineRule="auto"/>
      </w:pPr>
      <w:r>
        <w:rPr>
          <w:rFonts w:ascii="宋体" w:hAnsi="宋体" w:eastAsia="宋体" w:cs="宋体"/>
          <w:color w:val="000"/>
          <w:sz w:val="28"/>
          <w:szCs w:val="28"/>
        </w:rPr>
        <w:t xml:space="preserve">面对近年来经济景气下行、市场需求疲软、投资消费不足等不利影响,我委紧紧围绕稳增长调结构促转型目标,积极采取政策扶持、项目推进、融资服务、环境优化等措施,有力保障了工业经济平稳运行和质量提升。</w:t>
      </w:r>
    </w:p>
    <w:p>
      <w:pPr>
        <w:ind w:left="0" w:right="0" w:firstLine="560"/>
        <w:spacing w:before="450" w:after="450" w:line="312" w:lineRule="auto"/>
      </w:pPr>
      <w:r>
        <w:rPr>
          <w:rFonts w:ascii="宋体" w:hAnsi="宋体" w:eastAsia="宋体" w:cs="宋体"/>
          <w:color w:val="000"/>
          <w:sz w:val="28"/>
          <w:szCs w:val="28"/>
        </w:rPr>
        <w:t xml:space="preserve">1、产业结构继续优化。一是实施“亿元企业”提升工程。针对兴乐铜业、科宇金属等行业景气度差的企业,加快去产能补短板,帮助解决好产品升级、资金短缺、政策退税等问题,推进企业转型发展;针对金瑞泰科技、华绿园生物、银洽新能源等行业景气度好的企业,全力支持其扩大规模、开拓市场、做大做强。二是实施“优势产业”培育行动计划。中发耐磨、波瑞电气等 户企业获省市专精特新企业认定;帮助机床耐磨企业技改创新,加快自主研发,不断提高市场竞争力;支持猴坑茶业、六百里猴魁等加快基地建</w:t>
      </w:r>
    </w:p>
    <w:p>
      <w:pPr>
        <w:ind w:left="0" w:right="0" w:firstLine="560"/>
        <w:spacing w:before="450" w:after="450" w:line="312" w:lineRule="auto"/>
      </w:pPr>
      <w:r>
        <w:rPr>
          <w:rFonts w:ascii="宋体" w:hAnsi="宋体" w:eastAsia="宋体" w:cs="宋体"/>
          <w:color w:val="000"/>
          <w:sz w:val="28"/>
          <w:szCs w:val="28"/>
        </w:rPr>
        <w:t xml:space="preserve">设和品质提升;以双雄竹木、鑫琳竹业等木竹企业为基础,加快引进龙头企业,提升木竹产业层次。</w:t>
      </w:r>
    </w:p>
    <w:p>
      <w:pPr>
        <w:ind w:left="0" w:right="0" w:firstLine="560"/>
        <w:spacing w:before="450" w:after="450" w:line="312" w:lineRule="auto"/>
      </w:pPr>
      <w:r>
        <w:rPr>
          <w:rFonts w:ascii="宋体" w:hAnsi="宋体" w:eastAsia="宋体" w:cs="宋体"/>
          <w:color w:val="000"/>
          <w:sz w:val="28"/>
          <w:szCs w:val="28"/>
        </w:rPr>
        <w:t xml:space="preserve">2、新兴产业不断壮大。盛基药业投资8000万元完成原新医药业整体收购,经过设备更新和工艺流程再造后全面恢复生产;金瑞泰科技建成三条CTP版材生产线并成功投产,产能达到6亿元;华绿园生物萃取生产线、奇瑞房车拖挂式房车生产线、广印堂中药饮片加工生产线、银江英磊绝缘聚脂薄膜生产线等一批新兴产业项目相继建成;科宇金属、波瑞电气、美太电子、银洽新能源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3、创新能力持续提高。金瑞泰科技获得了国家高新技术企业认定;毛峰集团、猴坑茶业、金瑞泰科技获得省级企业技术中心认定;金瑞泰科技、华绿园生物获得省两化融合示范企业认定;六百里猴魁、金瑞泰科技获得省“专精特新”中小企业认定;亿利工贸、鼎瑞新等14户企</w:t>
      </w:r>
    </w:p>
    <w:p>
      <w:pPr>
        <w:ind w:left="0" w:right="0" w:firstLine="560"/>
        <w:spacing w:before="450" w:after="450" w:line="312" w:lineRule="auto"/>
      </w:pPr>
      <w:r>
        <w:rPr>
          <w:rFonts w:ascii="宋体" w:hAnsi="宋体" w:eastAsia="宋体" w:cs="宋体"/>
          <w:color w:val="000"/>
          <w:sz w:val="28"/>
          <w:szCs w:val="28"/>
        </w:rPr>
        <w:t xml:space="preserve">业23个产品先后获得省级新产品认定。</w:t>
      </w:r>
    </w:p>
    <w:p>
      <w:pPr>
        <w:ind w:left="0" w:right="0" w:firstLine="560"/>
        <w:spacing w:before="450" w:after="450" w:line="312" w:lineRule="auto"/>
      </w:pPr>
      <w:r>
        <w:rPr>
          <w:rFonts w:ascii="宋体" w:hAnsi="宋体" w:eastAsia="宋体" w:cs="宋体"/>
          <w:color w:val="000"/>
          <w:sz w:val="28"/>
          <w:szCs w:val="28"/>
        </w:rPr>
        <w:t xml:space="preserve">4、质量品牌建设强化。猴坑茶业、六百里猴魁获得中国驰名商标认定;海安机械、双雄竹业等10户企业获得省著名商标认定;兴乐铜业、亿利工贸等4户企业获得省名牌产品认定;制定了xx区质量管理五年计划,15户企业参与中国企业质量承诺活动,28户企业通过了质量管理体系认证;8户企业通过了环境管理体系和4户企业获得职业健康安全体系认定,毛峰集团、华绿园生物科技等两户企业获得食品安全管理体系认证。</w:t>
      </w:r>
    </w:p>
    <w:p>
      <w:pPr>
        <w:ind w:left="0" w:right="0" w:firstLine="560"/>
        <w:spacing w:before="450" w:after="450" w:line="312" w:lineRule="auto"/>
      </w:pPr>
      <w:r>
        <w:rPr>
          <w:rFonts w:ascii="宋体" w:hAnsi="宋体" w:eastAsia="宋体" w:cs="宋体"/>
          <w:color w:val="000"/>
          <w:sz w:val="28"/>
          <w:szCs w:val="28"/>
        </w:rPr>
        <w:t xml:space="preserve">三、工业发展存在的问题</w:t>
      </w:r>
    </w:p>
    <w:p>
      <w:pPr>
        <w:ind w:left="0" w:right="0" w:firstLine="560"/>
        <w:spacing w:before="450" w:after="450" w:line="312" w:lineRule="auto"/>
      </w:pPr>
      <w:r>
        <w:rPr>
          <w:rFonts w:ascii="宋体" w:hAnsi="宋体" w:eastAsia="宋体" w:cs="宋体"/>
          <w:color w:val="000"/>
          <w:sz w:val="28"/>
          <w:szCs w:val="28"/>
        </w:rPr>
        <w:t xml:space="preserve">当前,我区工业经济运行中存在的主要问题是:国际市场需求不振,塑胶、服装等部分外贸生产企业订单减少;国内经济持续下行,部分行业产能过剩,兴乐铜业全面停产,科宇金属生产时断时续,茶业、木竹、建材等企业经营绩效持续下降;一些企业创新发展的内生动力不足,创新投入不够,管理粗放低效;新签工业项目投资规模不大,牵动作用不强,一些</w:t>
      </w:r>
    </w:p>
    <w:p>
      <w:pPr>
        <w:ind w:left="0" w:right="0" w:firstLine="560"/>
        <w:spacing w:before="450" w:after="450" w:line="312" w:lineRule="auto"/>
      </w:pPr>
      <w:r>
        <w:rPr>
          <w:rFonts w:ascii="宋体" w:hAnsi="宋体" w:eastAsia="宋体" w:cs="宋体"/>
          <w:color w:val="000"/>
          <w:sz w:val="28"/>
          <w:szCs w:val="28"/>
        </w:rPr>
        <w:t xml:space="preserve">项目落地开工慢、建设投产慢、达产见效慢。近年来新引进的项目中,缺乏有牵动作用的大企业、大项目支撑,现有企业产能也难以快速扩张,工业发展缺乏增长后劲。</w:t>
      </w:r>
    </w:p>
    <w:p>
      <w:pPr>
        <w:ind w:left="0" w:right="0" w:firstLine="560"/>
        <w:spacing w:before="450" w:after="450" w:line="312" w:lineRule="auto"/>
      </w:pPr>
      <w:r>
        <w:rPr>
          <w:rFonts w:ascii="宋体" w:hAnsi="宋体" w:eastAsia="宋体" w:cs="宋体"/>
          <w:color w:val="000"/>
          <w:sz w:val="28"/>
          <w:szCs w:val="28"/>
        </w:rPr>
        <w:t xml:space="preserve">四、2024年发展目标和主要措施</w:t>
      </w:r>
    </w:p>
    <w:p>
      <w:pPr>
        <w:ind w:left="0" w:right="0" w:firstLine="560"/>
        <w:spacing w:before="450" w:after="450" w:line="312" w:lineRule="auto"/>
      </w:pPr>
      <w:r>
        <w:rPr>
          <w:rFonts w:ascii="宋体" w:hAnsi="宋体" w:eastAsia="宋体" w:cs="宋体"/>
          <w:color w:val="000"/>
          <w:sz w:val="28"/>
          <w:szCs w:val="28"/>
        </w:rPr>
        <w:t xml:space="preserve">2024年,我区工业将继续以加快调结构、转方式、促升级为主线,以去产能、降成本、补短板为主题,以传统产业改造升级、新兴产业培育壮大、优化投资发展环境为抓手,确保工业发展速度不降,工业投资力度不减,力争全年净增规模以上工业企业4户,全区规上工业增加值增长10%,工业税收增长15%,全年完成工业投资8亿元。为推动全年目标完成,主要采取以下措施:</w:t>
      </w:r>
    </w:p>
    <w:p>
      <w:pPr>
        <w:ind w:left="0" w:right="0" w:firstLine="560"/>
        <w:spacing w:before="450" w:after="450" w:line="312" w:lineRule="auto"/>
      </w:pPr>
      <w:r>
        <w:rPr>
          <w:rFonts w:ascii="宋体" w:hAnsi="宋体" w:eastAsia="宋体" w:cs="宋体"/>
          <w:color w:val="000"/>
          <w:sz w:val="28"/>
          <w:szCs w:val="28"/>
        </w:rPr>
        <w:t xml:space="preserve">一是推进主导产业培育。围绕“调整存量、优化增量、做大总量、提升质量”,加快培育新材料新能源、生物医药、电子信息等战略新兴产业和茶产业、水产业、食品饮料等传统优势产业,紧盯立顿茶叶、智能充电桩、风能设备、多极</w:t>
      </w:r>
    </w:p>
    <w:p>
      <w:pPr>
        <w:ind w:left="0" w:right="0" w:firstLine="560"/>
        <w:spacing w:before="450" w:after="450" w:line="312" w:lineRule="auto"/>
      </w:pPr>
      <w:r>
        <w:rPr>
          <w:rFonts w:ascii="宋体" w:hAnsi="宋体" w:eastAsia="宋体" w:cs="宋体"/>
          <w:color w:val="000"/>
          <w:sz w:val="28"/>
          <w:szCs w:val="28"/>
        </w:rPr>
        <w:t xml:space="preserve">磁等科技含量高、牵动作用强的重大项目,积极开展产业招商,强化以商引商,力争全年完成新签工业项目12个以上,开工建设10个以上;积极推进先进制造、绿色食品、新材料新能源、旅游产品等优势企业提升改造、开拓市场、拓展空间,全面提高生产技术、工艺装备、能效环保等水平,力争全年完成工业技改投资5亿元以上,逐步实现规上企业技术改造全覆盖;针对有色、建材等产能校对过剩行业,分类指导重点企业压减过剩产能,帮助解决好产品升级、资金短缺等问题,推动企业转型发展。</w:t>
      </w:r>
    </w:p>
    <w:p>
      <w:pPr>
        <w:ind w:left="0" w:right="0" w:firstLine="560"/>
        <w:spacing w:before="450" w:after="450" w:line="312" w:lineRule="auto"/>
      </w:pPr>
      <w:r>
        <w:rPr>
          <w:rFonts w:ascii="宋体" w:hAnsi="宋体" w:eastAsia="宋体" w:cs="宋体"/>
          <w:color w:val="000"/>
          <w:sz w:val="28"/>
          <w:szCs w:val="28"/>
        </w:rPr>
        <w:t xml:space="preserve">二是加快创新融合发展。鼓励企业技术创新、设备更新和产品出新,不断提高供给质量和效率;推动互联网“+”行动计划在茶业、食品、饮料等企业中的推广应用,促进新供给和新需求的有效对接;支持金瑞泰科技、华绿园生物等企业技术中心创新能力建设,鼓励企业加大技术攻关投入,积极组织申报省级企业技术中心和省级新产品,推动科技成果转化和产</w:t>
      </w:r>
    </w:p>
    <w:p>
      <w:pPr>
        <w:ind w:left="0" w:right="0" w:firstLine="560"/>
        <w:spacing w:before="450" w:after="450" w:line="312" w:lineRule="auto"/>
      </w:pPr>
      <w:r>
        <w:rPr>
          <w:rFonts w:ascii="宋体" w:hAnsi="宋体" w:eastAsia="宋体" w:cs="宋体"/>
          <w:color w:val="000"/>
          <w:sz w:val="28"/>
          <w:szCs w:val="28"/>
        </w:rPr>
        <w:t xml:space="preserve">业化;抓住产业高端化、生产智能化、产品绿色化发展方向,继续推进塑胶企业、磁性材料企业 “机器换人”改造,支持天丰食品、德瑞特饮料等企业生产线“智能化”改造,不断提高企业的市场竞争力。</w:t>
      </w:r>
    </w:p>
    <w:p>
      <w:pPr>
        <w:ind w:left="0" w:right="0" w:firstLine="560"/>
        <w:spacing w:before="450" w:after="450" w:line="312" w:lineRule="auto"/>
      </w:pPr>
      <w:r>
        <w:rPr>
          <w:rFonts w:ascii="宋体" w:hAnsi="宋体" w:eastAsia="宋体" w:cs="宋体"/>
          <w:color w:val="000"/>
          <w:sz w:val="28"/>
          <w:szCs w:val="28"/>
        </w:rPr>
        <w:t xml:space="preserve">三是提升质量品牌效应。鼓励新进规上企业开展质量体系贯标认证,积极培育一批质量标杆企业,组织奇瑞房车、亿利工贸等企业申报省级“标准化示范企业”认定;开展增品种、提品质、创品牌“三品”行动,鼓励工业企业申报著名商标和名牌产品,组织银洽新能源、波瑞电气等企业申报省级“工业精品”,加快培育一批名品、名企和名牌;支持工业企业聚焦主业坚持 “专精特新”发展,推进品质革命,实现精品制造,力争2户以上企业获得省市“专精特新”企业认定。</w:t>
      </w:r>
    </w:p>
    <w:p>
      <w:pPr>
        <w:ind w:left="0" w:right="0" w:firstLine="560"/>
        <w:spacing w:before="450" w:after="450" w:line="312" w:lineRule="auto"/>
      </w:pPr>
      <w:r>
        <w:rPr>
          <w:rFonts w:ascii="宋体" w:hAnsi="宋体" w:eastAsia="宋体" w:cs="宋体"/>
          <w:color w:val="000"/>
          <w:sz w:val="28"/>
          <w:szCs w:val="28"/>
        </w:rPr>
        <w:t xml:space="preserve">四是优化投资发展环境。按照国务院和省市总体部署,继续深化行政审批改革和商事制度改革,尽快研究出台《关于降成本减轻实体经济企业负担的实施意见》,积极开展收费清理和监督检查,有效</w:t>
      </w:r>
    </w:p>
    <w:p>
      <w:pPr>
        <w:ind w:left="0" w:right="0" w:firstLine="560"/>
        <w:spacing w:before="450" w:after="450" w:line="312" w:lineRule="auto"/>
      </w:pPr>
      <w:r>
        <w:rPr>
          <w:rFonts w:ascii="宋体" w:hAnsi="宋体" w:eastAsia="宋体" w:cs="宋体"/>
          <w:color w:val="000"/>
          <w:sz w:val="28"/>
          <w:szCs w:val="28"/>
        </w:rPr>
        <w:t xml:space="preserve">降低企业经营成本,激发市场和企业活力;加强与区内金融机构合作,加大“产融对接”力度,扩大扩大政银担业务范围,降低信贷利率上浮幅度,提升中小企业融资服务水平;强化区融资担保公司融资服务功能,增加注册资本,规范业务流程,尽快清退预收担保费,将担保综合年化费率降低到%以下,不断加大实体经济支持力度;支持企业开展行业整合和资产重组,摸排一批有潜力的企业滚动实施上市推进计划,推动天丰食品增资扩股尽快实现“新三板”挂牌上市,探索通过担保投资支持企业定向融资,促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委深入贯彻落实党的十八届三中、四中、五中全会精神，省政府关于促进经济持续健康发展意见，尤其是市、区六次党代会精神，继续把提质增效、转型升级作为“工业强区”战略的重要抓手，加大对实体经济帮扶力度，狠抓重点项目建设不放松，有效促进了工业经济的效益、质量双提升。</w:t>
      </w:r>
    </w:p>
    <w:p>
      <w:pPr>
        <w:ind w:left="0" w:right="0" w:firstLine="560"/>
        <w:spacing w:before="450" w:after="450" w:line="312" w:lineRule="auto"/>
      </w:pPr>
      <w:r>
        <w:rPr>
          <w:rFonts w:ascii="宋体" w:hAnsi="宋体" w:eastAsia="宋体" w:cs="宋体"/>
          <w:color w:val="000"/>
          <w:sz w:val="28"/>
          <w:szCs w:val="28"/>
        </w:rPr>
        <w:t xml:space="preserve">一、1-9月主要经济指标完成情况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稳步增长。1-9月，完成新增规上企业13户，净增规模企业5户。95户规模以上工业企业（含**集团）产值累计完成96.99亿元，同比增长12.2%；现价工业增加值累计完成21.54亿元，增速10.5%，增速位居全市第一。</w:t>
      </w:r>
    </w:p>
    <w:p>
      <w:pPr>
        <w:ind w:left="0" w:right="0" w:firstLine="560"/>
        <w:spacing w:before="450" w:after="450" w:line="312" w:lineRule="auto"/>
      </w:pPr>
      <w:r>
        <w:rPr>
          <w:rFonts w:ascii="宋体" w:hAnsi="宋体" w:eastAsia="宋体" w:cs="宋体"/>
          <w:color w:val="000"/>
          <w:sz w:val="28"/>
          <w:szCs w:val="28"/>
        </w:rPr>
        <w:t xml:space="preserve">2、工业投资明显加快。1-9月纳入统计平台的工业投资项目35个，完成工业投资5.86亿元(其中技改完成5.4亿元)，同比增长70.7%，增幅在全市排名第一，占区下达任务6亿元的97.7%，高于时序进度22.7个百分点。</w:t>
      </w:r>
    </w:p>
    <w:p>
      <w:pPr>
        <w:ind w:left="0" w:right="0" w:firstLine="560"/>
        <w:spacing w:before="450" w:after="450" w:line="312" w:lineRule="auto"/>
      </w:pPr>
      <w:r>
        <w:rPr>
          <w:rFonts w:ascii="宋体" w:hAnsi="宋体" w:eastAsia="宋体" w:cs="宋体"/>
          <w:color w:val="000"/>
          <w:sz w:val="28"/>
          <w:szCs w:val="28"/>
        </w:rPr>
        <w:t xml:space="preserve">3、技术改造成效显著。实施以新技术、新工艺、新装备、新材料推广应用为主要内容的“四新”技改项目 55个，截止目前，新远科技、神剑新材料、华惠科技等28个已建成投产，新力油墨、嘉恒新材料、恒泰化工、锦峰实业、PVC压延薄膜、石斛精深加工等17个重点项目有效推进中。</w:t>
      </w:r>
    </w:p>
    <w:p>
      <w:pPr>
        <w:ind w:left="0" w:right="0" w:firstLine="560"/>
        <w:spacing w:before="450" w:after="450" w:line="312" w:lineRule="auto"/>
      </w:pPr>
      <w:r>
        <w:rPr>
          <w:rFonts w:ascii="宋体" w:hAnsi="宋体" w:eastAsia="宋体" w:cs="宋体"/>
          <w:color w:val="000"/>
          <w:sz w:val="28"/>
          <w:szCs w:val="28"/>
        </w:rPr>
        <w:t xml:space="preserve">二、2024年重点工作进展情况</w:t>
      </w:r>
    </w:p>
    <w:p>
      <w:pPr>
        <w:ind w:left="0" w:right="0" w:firstLine="560"/>
        <w:spacing w:before="450" w:after="450" w:line="312" w:lineRule="auto"/>
      </w:pPr>
      <w:r>
        <w:rPr>
          <w:rFonts w:ascii="宋体" w:hAnsi="宋体" w:eastAsia="宋体" w:cs="宋体"/>
          <w:color w:val="000"/>
          <w:sz w:val="28"/>
          <w:szCs w:val="28"/>
        </w:rPr>
        <w:t xml:space="preserve">（一）突出科技创新，加快企业转型发展</w:t>
      </w:r>
    </w:p>
    <w:p>
      <w:pPr>
        <w:ind w:left="0" w:right="0" w:firstLine="560"/>
        <w:spacing w:before="450" w:after="450" w:line="312" w:lineRule="auto"/>
      </w:pPr>
      <w:r>
        <w:rPr>
          <w:rFonts w:ascii="宋体" w:hAnsi="宋体" w:eastAsia="宋体" w:cs="宋体"/>
          <w:color w:val="000"/>
          <w:sz w:val="28"/>
          <w:szCs w:val="28"/>
        </w:rPr>
        <w:t xml:space="preserve">以推动企业科技创新和技术改造为重点，着力推进战略性新兴产业集聚发展，积极培育以循环园为重点的新型材料产业基地，大力发展以低碳经济园为平台的高端装备制造和以区域特色农业为重点的绿色食品产业基地。截止目前，我区已有市级“专精特新”企业13户，省级“专精特新”企业10户；省级技术中心10户；安徽工业精品3个。在高端机械装备、软包装等重点领域的13户企业实施“机器换人”，计划总投资2.56亿元，已完成投资1.3亿元，解放劳动力约335人,可增加经济效益约1.9亿元。</w:t>
      </w:r>
    </w:p>
    <w:p>
      <w:pPr>
        <w:ind w:left="0" w:right="0" w:firstLine="560"/>
        <w:spacing w:before="450" w:after="450" w:line="312" w:lineRule="auto"/>
      </w:pPr>
      <w:r>
        <w:rPr>
          <w:rFonts w:ascii="宋体" w:hAnsi="宋体" w:eastAsia="宋体" w:cs="宋体"/>
          <w:color w:val="000"/>
          <w:sz w:val="28"/>
          <w:szCs w:val="28"/>
        </w:rPr>
        <w:t xml:space="preserve">（二）突出政策扶持，增加企业发展动力</w:t>
      </w:r>
    </w:p>
    <w:p>
      <w:pPr>
        <w:ind w:left="0" w:right="0" w:firstLine="560"/>
        <w:spacing w:before="450" w:after="450" w:line="312" w:lineRule="auto"/>
      </w:pPr>
      <w:r>
        <w:rPr>
          <w:rFonts w:ascii="宋体" w:hAnsi="宋体" w:eastAsia="宋体" w:cs="宋体"/>
          <w:color w:val="000"/>
          <w:sz w:val="28"/>
          <w:szCs w:val="28"/>
        </w:rPr>
        <w:t xml:space="preserve">大力宣贯落实《**区促进工业发展专项资金管理暂行办法》，2024年兑现扶持产业发展资金880.25万元，充分发挥了工业发展专项资金的扶持作用。充分利用各级“调转促”政策，积极为上争取。今年以来，分别组织申报2024年“市级队”项目、**市促进新型工业化发展专项资金项目33个，拟申报资金676万元；申报2024年工业转型升级（中国制造2024安徽篇）专项资金补助项目11个，拟申报资金856万元。截止目前，已兑现省级发展专项资金555万元，市级发展专项资金126万元。</w:t>
      </w:r>
    </w:p>
    <w:p>
      <w:pPr>
        <w:ind w:left="0" w:right="0" w:firstLine="560"/>
        <w:spacing w:before="450" w:after="450" w:line="312" w:lineRule="auto"/>
      </w:pPr>
      <w:r>
        <w:rPr>
          <w:rFonts w:ascii="宋体" w:hAnsi="宋体" w:eastAsia="宋体" w:cs="宋体"/>
          <w:color w:val="000"/>
          <w:sz w:val="28"/>
          <w:szCs w:val="28"/>
        </w:rPr>
        <w:t xml:space="preserve">（三）突出平台建设，增强工业发展后劲</w:t>
      </w:r>
    </w:p>
    <w:p>
      <w:pPr>
        <w:ind w:left="0" w:right="0" w:firstLine="560"/>
        <w:spacing w:before="450" w:after="450" w:line="312" w:lineRule="auto"/>
      </w:pPr>
      <w:r>
        <w:rPr>
          <w:rFonts w:ascii="宋体" w:hAnsi="宋体" w:eastAsia="宋体" w:cs="宋体"/>
          <w:color w:val="000"/>
          <w:sz w:val="28"/>
          <w:szCs w:val="28"/>
        </w:rPr>
        <w:t xml:space="preserve">按照省、市要求，我委积极开展企业云平台建设工作，截止目前我区98户规上企业已顺利完成注册，并安排专人督促企业上报产值和效益报表，报送率达98%以上。做好企业上规工作，今年以来，我区完成新增规上企业13户，净增规模企业5户，全区规上企业达95户。目前，博威特阀门、梦神服饰、资益纺织3户企业已完成材料上报工作，预计11月份开始纳入规上企业管理。</w:t>
      </w:r>
    </w:p>
    <w:p>
      <w:pPr>
        <w:ind w:left="0" w:right="0" w:firstLine="560"/>
        <w:spacing w:before="450" w:after="450" w:line="312" w:lineRule="auto"/>
      </w:pPr>
      <w:r>
        <w:rPr>
          <w:rFonts w:ascii="宋体" w:hAnsi="宋体" w:eastAsia="宋体" w:cs="宋体"/>
          <w:color w:val="000"/>
          <w:sz w:val="28"/>
          <w:szCs w:val="28"/>
        </w:rPr>
        <w:t xml:space="preserve">（四）突出人才建设，夯实企业发展基础</w:t>
      </w:r>
    </w:p>
    <w:p>
      <w:pPr>
        <w:ind w:left="0" w:right="0" w:firstLine="560"/>
        <w:spacing w:before="450" w:after="450" w:line="312" w:lineRule="auto"/>
      </w:pPr>
      <w:r>
        <w:rPr>
          <w:rFonts w:ascii="宋体" w:hAnsi="宋体" w:eastAsia="宋体" w:cs="宋体"/>
          <w:color w:val="000"/>
          <w:sz w:val="28"/>
          <w:szCs w:val="28"/>
        </w:rPr>
        <w:t xml:space="preserve">今年以来，我委先后组织45名企业家参加“**市企业家调转促能力提升——工业企业转型升级”专题培训班和全区工业经济与金融专题培训班，重点围绕宏观经济态势与企业成长、企业战略创新与转型升级、两化融合与中国制造2024、传统企业转型的电子商务战略制定及领导力等方面内容。8月份，针对《**区引进高层次人才和急需紧缺人才暂行办法》和《工业经济与金融专题培训课程需求》开展专项征求意见工作。</w:t>
      </w:r>
    </w:p>
    <w:p>
      <w:pPr>
        <w:ind w:left="0" w:right="0" w:firstLine="560"/>
        <w:spacing w:before="450" w:after="450" w:line="312" w:lineRule="auto"/>
      </w:pPr>
      <w:r>
        <w:rPr>
          <w:rFonts w:ascii="宋体" w:hAnsi="宋体" w:eastAsia="宋体" w:cs="宋体"/>
          <w:color w:val="000"/>
          <w:sz w:val="28"/>
          <w:szCs w:val="28"/>
        </w:rPr>
        <w:t xml:space="preserve">（五）突出作风建设，深入开展学习教育活动</w:t>
      </w:r>
    </w:p>
    <w:p>
      <w:pPr>
        <w:ind w:left="0" w:right="0" w:firstLine="560"/>
        <w:spacing w:before="450" w:after="450" w:line="312" w:lineRule="auto"/>
      </w:pPr>
      <w:r>
        <w:rPr>
          <w:rFonts w:ascii="宋体" w:hAnsi="宋体" w:eastAsia="宋体" w:cs="宋体"/>
          <w:color w:val="000"/>
          <w:sz w:val="28"/>
          <w:szCs w:val="28"/>
        </w:rPr>
        <w:t xml:space="preserve">按照中央、省、市、区委的统一部署，委党支部在全体党员中深入开展“两学一做”学习教育。紧密结合自身工作特点，围绕各个特定专题，组织广大党员开展讨论，发挥党支部自我净化、自我提高的主动性，防止大而化之、力戒形式主义。持续改进服务方式，提高工作水平，夯实工作作风，做到学习工作两不误、两促进。</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（一）经济总量不大，发展后劲不足。我区工业企业总量较小，增幅不高，缺乏掌握市场话语权和拥有核心竞争力的龙头企业，小微企业成长缓慢，上规难度加大。</w:t>
      </w:r>
    </w:p>
    <w:p>
      <w:pPr>
        <w:ind w:left="0" w:right="0" w:firstLine="560"/>
        <w:spacing w:before="450" w:after="450" w:line="312" w:lineRule="auto"/>
      </w:pPr>
      <w:r>
        <w:rPr>
          <w:rFonts w:ascii="宋体" w:hAnsi="宋体" w:eastAsia="宋体" w:cs="宋体"/>
          <w:color w:val="000"/>
          <w:sz w:val="28"/>
          <w:szCs w:val="28"/>
        </w:rPr>
        <w:t xml:space="preserve">（二）两项资金占用大，企业融资困难。企业应收账款回笼慢，导致流动资金不畅，资金短缺、融资渠道缺乏，用于涉足资本市场的企业偏少。</w:t>
      </w:r>
    </w:p>
    <w:p>
      <w:pPr>
        <w:ind w:left="0" w:right="0" w:firstLine="560"/>
        <w:spacing w:before="450" w:after="450" w:line="312" w:lineRule="auto"/>
      </w:pPr>
      <w:r>
        <w:rPr>
          <w:rFonts w:ascii="宋体" w:hAnsi="宋体" w:eastAsia="宋体" w:cs="宋体"/>
          <w:color w:val="000"/>
          <w:sz w:val="28"/>
          <w:szCs w:val="28"/>
        </w:rPr>
        <w:t xml:space="preserve">（三）投资意愿不强，制约企业发展。由于实体经济受大环境冲击持续影响，项目产业关联度、集聚效应体现不明显，企业投资意愿不强，速度偏慢。高端技术人才缺乏，劳动力资源不足，影响企业发展。</w:t>
      </w:r>
    </w:p>
    <w:p>
      <w:pPr>
        <w:ind w:left="0" w:right="0" w:firstLine="560"/>
        <w:spacing w:before="450" w:after="450" w:line="312" w:lineRule="auto"/>
      </w:pPr>
      <w:r>
        <w:rPr>
          <w:rFonts w:ascii="宋体" w:hAnsi="宋体" w:eastAsia="宋体" w:cs="宋体"/>
          <w:color w:val="000"/>
          <w:sz w:val="28"/>
          <w:szCs w:val="28"/>
        </w:rPr>
        <w:t xml:space="preserve">（四）招大引强较难，缺乏充足储备。尽管我区招商氛围浓厚，客观上各单位积极努力，但落地的优质工业项目不多，受环境、土地等要素制约，循环园发展空间正受严重限制。</w:t>
      </w:r>
    </w:p>
    <w:p>
      <w:pPr>
        <w:ind w:left="0" w:right="0" w:firstLine="560"/>
        <w:spacing w:before="450" w:after="450" w:line="312" w:lineRule="auto"/>
      </w:pPr>
      <w:r>
        <w:rPr>
          <w:rFonts w:ascii="宋体" w:hAnsi="宋体" w:eastAsia="宋体" w:cs="宋体"/>
          <w:color w:val="000"/>
          <w:sz w:val="28"/>
          <w:szCs w:val="28"/>
        </w:rPr>
        <w:t xml:space="preserve">四、2024年主要目标任务及工作思路</w:t>
      </w:r>
    </w:p>
    <w:p>
      <w:pPr>
        <w:ind w:left="0" w:right="0" w:firstLine="560"/>
        <w:spacing w:before="450" w:after="450" w:line="312" w:lineRule="auto"/>
      </w:pPr>
      <w:r>
        <w:rPr>
          <w:rFonts w:ascii="宋体" w:hAnsi="宋体" w:eastAsia="宋体" w:cs="宋体"/>
          <w:color w:val="000"/>
          <w:sz w:val="28"/>
          <w:szCs w:val="28"/>
        </w:rPr>
        <w:t xml:space="preserve">发展主题：2024年，继续深入实施“工业强区”发展战略，开展“产业集聚年”活动，在规模、内涵、功能三个方面，努力实现主导产业规模快速壮大，集聚发展水平明显提升，支撑配套能力不断增强，为企服务质量持续提高。主要目标：规上企业工业增加值增长6%，工业投资9亿元以上，新增规上企业6户。工作思路：</w:t>
      </w:r>
    </w:p>
    <w:p>
      <w:pPr>
        <w:ind w:left="0" w:right="0" w:firstLine="560"/>
        <w:spacing w:before="450" w:after="450" w:line="312" w:lineRule="auto"/>
      </w:pPr>
      <w:r>
        <w:rPr>
          <w:rFonts w:ascii="宋体" w:hAnsi="宋体" w:eastAsia="宋体" w:cs="宋体"/>
          <w:color w:val="000"/>
          <w:sz w:val="28"/>
          <w:szCs w:val="28"/>
        </w:rPr>
        <w:t xml:space="preserve">（一）在主导产业高度集聚上下功夫</w:t>
      </w:r>
    </w:p>
    <w:p>
      <w:pPr>
        <w:ind w:left="0" w:right="0" w:firstLine="560"/>
        <w:spacing w:before="450" w:after="450" w:line="312" w:lineRule="auto"/>
      </w:pPr>
      <w:r>
        <w:rPr>
          <w:rFonts w:ascii="宋体" w:hAnsi="宋体" w:eastAsia="宋体" w:cs="宋体"/>
          <w:color w:val="000"/>
          <w:sz w:val="28"/>
          <w:szCs w:val="28"/>
        </w:rPr>
        <w:t xml:space="preserve">根据2024年工业转型升级重点技改扩建新建项目投资要求及循环园发展状况，加快推进精细化工产业重大项目建设，分别从工业技改、技术创新、战略性新兴产业等六个方面认真谋划2024年实施的重点项目52个，涉及48家企业。其中，化工企业有20家，22个项目，总投资为10亿元，2024年计划投资5.6亿元，2024年可实现投产16个，随着新项目的建成投产，园区经济效益和社会效益将有很大提升，力争“十三五”末，将精细化工产业打造成为我区首个“百亿产业”。</w:t>
      </w:r>
    </w:p>
    <w:p>
      <w:pPr>
        <w:ind w:left="0" w:right="0" w:firstLine="560"/>
        <w:spacing w:before="450" w:after="450" w:line="312" w:lineRule="auto"/>
      </w:pPr>
      <w:r>
        <w:rPr>
          <w:rFonts w:ascii="宋体" w:hAnsi="宋体" w:eastAsia="宋体" w:cs="宋体"/>
          <w:color w:val="000"/>
          <w:sz w:val="28"/>
          <w:szCs w:val="28"/>
        </w:rPr>
        <w:t xml:space="preserve">（二）在龙头企业做大做强上下功夫</w:t>
      </w:r>
    </w:p>
    <w:p>
      <w:pPr>
        <w:ind w:left="0" w:right="0" w:firstLine="560"/>
        <w:spacing w:before="450" w:after="450" w:line="312" w:lineRule="auto"/>
      </w:pPr>
      <w:r>
        <w:rPr>
          <w:rFonts w:ascii="宋体" w:hAnsi="宋体" w:eastAsia="宋体" w:cs="宋体"/>
          <w:color w:val="000"/>
          <w:sz w:val="28"/>
          <w:szCs w:val="28"/>
        </w:rPr>
        <w:t xml:space="preserve">一是突出龙头带动。发挥龙头企业带动作用，逐步将一批龙头企业发展成为行业“领军企业”、“标杆企业”，进一步延伸上下游产业链条，丰富横向产品系列，形成产业集群，打造形成具有我区特色的优质企业。二是突出扶持培育。重点抓好对龙头企业和高端项目的扶持培育，加大关联产业招商引资力度，充分发挥优势企业、重大项目的示范作用，带动重点产业集聚发展。三是突出做大做强。鼓励企业利用增资扩股、挂牌上市、对外收购、嫁接盘活、技改扩建、科技创新等方式，有效促进现有企业转型升级、做大做强。</w:t>
      </w:r>
    </w:p>
    <w:p>
      <w:pPr>
        <w:ind w:left="0" w:right="0" w:firstLine="560"/>
        <w:spacing w:before="450" w:after="450" w:line="312" w:lineRule="auto"/>
      </w:pPr>
      <w:r>
        <w:rPr>
          <w:rFonts w:ascii="宋体" w:hAnsi="宋体" w:eastAsia="宋体" w:cs="宋体"/>
          <w:color w:val="000"/>
          <w:sz w:val="28"/>
          <w:szCs w:val="28"/>
        </w:rPr>
        <w:t xml:space="preserve">（三）在小微企业跨越发展上下功夫</w:t>
      </w:r>
    </w:p>
    <w:p>
      <w:pPr>
        <w:ind w:left="0" w:right="0" w:firstLine="560"/>
        <w:spacing w:before="450" w:after="450" w:line="312" w:lineRule="auto"/>
      </w:pPr>
      <w:r>
        <w:rPr>
          <w:rFonts w:ascii="宋体" w:hAnsi="宋体" w:eastAsia="宋体" w:cs="宋体"/>
          <w:color w:val="000"/>
          <w:sz w:val="28"/>
          <w:szCs w:val="28"/>
        </w:rPr>
        <w:t xml:space="preserve">引导企业积极主动研发智能化、小型化、个性化、定制化创新产品，力争对上申报一批符合产业导向、创新能力强、市场前景好、发展潜力大的专精特新3户、“安徽工业精品”1个。继续抓好企业上规培育工作，壮大工业经济总量，已摸排老企业年底报上规6户，为明年企业上规工作打好基础，力争2024年我区规上企业超百户。</w:t>
      </w:r>
    </w:p>
    <w:p>
      <w:pPr>
        <w:ind w:left="0" w:right="0" w:firstLine="560"/>
        <w:spacing w:before="450" w:after="450" w:line="312" w:lineRule="auto"/>
      </w:pPr>
      <w:r>
        <w:rPr>
          <w:rFonts w:ascii="宋体" w:hAnsi="宋体" w:eastAsia="宋体" w:cs="宋体"/>
          <w:color w:val="000"/>
          <w:sz w:val="28"/>
          <w:szCs w:val="28"/>
        </w:rPr>
        <w:t xml:space="preserve">（四）在加强企业科技创新上下功夫</w:t>
      </w:r>
    </w:p>
    <w:p>
      <w:pPr>
        <w:ind w:left="0" w:right="0" w:firstLine="560"/>
        <w:spacing w:before="450" w:after="450" w:line="312" w:lineRule="auto"/>
      </w:pPr>
      <w:r>
        <w:rPr>
          <w:rFonts w:ascii="宋体" w:hAnsi="宋体" w:eastAsia="宋体" w:cs="宋体"/>
          <w:color w:val="000"/>
          <w:sz w:val="28"/>
          <w:szCs w:val="28"/>
        </w:rPr>
        <w:t xml:space="preserve">鼓励企业通过“自我创新、借力创新、合作创新”，推进科技成果资本化、产业化。全力推进与**大学、**林业大学、**工业大学、**学院等高等院校在技术创新、人才培养、就业创业等方面的全面合作，积极促成**学院与艾仕得华佳合作的检测中心项目建成。在我区率先开展“徽企、徽匠”评选活动，支持企业加大人才培育力度、新产品开发力度。鼓励在机械电子、绿色软包装、新型材料等重点领域实施“机器换人”。</w:t>
      </w:r>
    </w:p>
    <w:p>
      <w:pPr>
        <w:ind w:left="0" w:right="0" w:firstLine="560"/>
        <w:spacing w:before="450" w:after="450" w:line="312" w:lineRule="auto"/>
      </w:pPr>
      <w:r>
        <w:rPr>
          <w:rFonts w:ascii="宋体" w:hAnsi="宋体" w:eastAsia="宋体" w:cs="宋体"/>
          <w:color w:val="000"/>
          <w:sz w:val="28"/>
          <w:szCs w:val="28"/>
        </w:rPr>
        <w:t xml:space="preserve">（五）在提升干部服务质量上下功夫</w:t>
      </w:r>
    </w:p>
    <w:p>
      <w:pPr>
        <w:ind w:left="0" w:right="0" w:firstLine="560"/>
        <w:spacing w:before="450" w:after="450" w:line="312" w:lineRule="auto"/>
      </w:pPr>
      <w:r>
        <w:rPr>
          <w:rFonts w:ascii="宋体" w:hAnsi="宋体" w:eastAsia="宋体" w:cs="宋体"/>
          <w:color w:val="000"/>
          <w:sz w:val="28"/>
          <w:szCs w:val="28"/>
        </w:rPr>
        <w:t xml:space="preserve">继续落实好上级“调转促”各项政策措施，及时修订《**区促进工业发展专项资金管理暂行办法》及1+7产业扶持政策。全委干部“人人有包保、个个有任务”，每人均有联系企业和重点工业项目，以 “马上就办、办就办好、随叫随到、叫谁谁到”的工作作风，做到“点穴服务、精准帮扶”，主动帮助解决问题，为企业发展营造良好环境，确保我区工业经济行稳致远。</w:t>
      </w:r>
    </w:p>
    <w:p>
      <w:pPr>
        <w:ind w:left="0" w:right="0" w:firstLine="560"/>
        <w:spacing w:before="450" w:after="450" w:line="312" w:lineRule="auto"/>
      </w:pPr>
      <w:r>
        <w:rPr>
          <w:rFonts w:ascii="宋体" w:hAnsi="宋体" w:eastAsia="宋体" w:cs="宋体"/>
          <w:color w:val="000"/>
          <w:sz w:val="28"/>
          <w:szCs w:val="28"/>
        </w:rPr>
        <w:t xml:space="preserve">（六）在统筹各项工作服务上下功夫</w:t>
      </w:r>
    </w:p>
    <w:p>
      <w:pPr>
        <w:ind w:left="0" w:right="0" w:firstLine="560"/>
        <w:spacing w:before="450" w:after="450" w:line="312" w:lineRule="auto"/>
      </w:pPr>
      <w:r>
        <w:rPr>
          <w:rFonts w:ascii="宋体" w:hAnsi="宋体" w:eastAsia="宋体" w:cs="宋体"/>
          <w:color w:val="000"/>
          <w:sz w:val="28"/>
          <w:szCs w:val="28"/>
        </w:rPr>
        <w:t xml:space="preserve">以深入开展“两学一做”为契机，提升党员队伍建设与管理，把学习教育活动与效能建设工作、与工业经济推进等中心工作结合起来，以服务企业为中心，进一步增强服务理念，创新服务方式，逐步规范企业家和项目业主管理，跟踪服务在细微处，问题解决在关键点，不断丰富“企业娘家”品牌内涵，以严的要求、严的标准、严的措施，认真抓好专项行动任务落实，进一步激励全委党员干部奋发有为、真抓实干，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第五篇：区经信委经济发展工作总结</w:t>
      </w:r>
    </w:p>
    <w:p>
      <w:pPr>
        <w:ind w:left="0" w:right="0" w:firstLine="560"/>
        <w:spacing w:before="450" w:after="450" w:line="312" w:lineRule="auto"/>
      </w:pPr>
      <w:r>
        <w:rPr>
          <w:rFonts w:ascii="宋体" w:hAnsi="宋体" w:eastAsia="宋体" w:cs="宋体"/>
          <w:color w:val="000"/>
          <w:sz w:val="28"/>
          <w:szCs w:val="28"/>
        </w:rPr>
        <w:t xml:space="preserve">20xx年，面对复杂严峻的国际环境和国内外需乏力、内需不振的经济形势，全区上下认真贯彻落实省、市决策部署，坚持稳中求进、好中求快，努力克服不确定、不稳定因素对经济的影响，工业和民营经济发展势头良好，现将我委的主要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1、工业经济各项指标完成情况</w:t>
      </w:r>
    </w:p>
    <w:p>
      <w:pPr>
        <w:ind w:left="0" w:right="0" w:firstLine="560"/>
        <w:spacing w:before="450" w:after="450" w:line="312" w:lineRule="auto"/>
      </w:pPr>
      <w:r>
        <w:rPr>
          <w:rFonts w:ascii="宋体" w:hAnsi="宋体" w:eastAsia="宋体" w:cs="宋体"/>
          <w:color w:val="000"/>
          <w:sz w:val="28"/>
          <w:szCs w:val="28"/>
        </w:rPr>
        <w:t xml:space="preserve">1-11月份，我区规模工业累计实现增加值41.37亿元，同比增长12.99%；规模工业企业户数达xx6户，净增10户；工业固定资产完成27.79亿元，同比下降6.2%；有65户规模工业企业达到亿元产值序时进度，其中 62家企业产值已超亿元；实施超千万元工业项目105个；1—8月份战略性新兴产业产值完成9.3亿元，同比增长9.6%。</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一是狠抓经济运行调度工作。一季度召开了工业经济调度会，要求各级各部门要高度重视，强化措施、调整思路，努力完成今年各项指标任务。五月初，对问题乡镇进行了现场调度，排查企业、查找原因、细化任务，确保全区工业经济健康持续发展。十月份又召开了一次工业和招商引资观摩推进会，对前三个季度工作进行总结，四季度工作进行安排，力争完成全年目标任务。</w:t>
      </w:r>
    </w:p>
    <w:p>
      <w:pPr>
        <w:ind w:left="0" w:right="0" w:firstLine="560"/>
        <w:spacing w:before="450" w:after="450" w:line="312" w:lineRule="auto"/>
      </w:pPr>
      <w:r>
        <w:rPr>
          <w:rFonts w:ascii="宋体" w:hAnsi="宋体" w:eastAsia="宋体" w:cs="宋体"/>
          <w:color w:val="000"/>
          <w:sz w:val="28"/>
          <w:szCs w:val="28"/>
        </w:rPr>
        <w:t xml:space="preserve">二是扎实开展招商引资工作。今年以来，我区继续在招商引资上下功夫，引进较大的工业项目有兰迪节能玻璃、奇艺包装、新银渔网具、松仁钢材开平加工、木兰人防工程设备等。下一步，我们将一手抓招商引资工作，确保项目源头活水，一手抓落地项目建设，确保引进来的项目，早开工、早建成、早投产。</w:t>
      </w:r>
    </w:p>
    <w:p>
      <w:pPr>
        <w:ind w:left="0" w:right="0" w:firstLine="560"/>
        <w:spacing w:before="450" w:after="450" w:line="312" w:lineRule="auto"/>
      </w:pPr>
      <w:r>
        <w:rPr>
          <w:rFonts w:ascii="宋体" w:hAnsi="宋体" w:eastAsia="宋体" w:cs="宋体"/>
          <w:color w:val="000"/>
          <w:sz w:val="28"/>
          <w:szCs w:val="28"/>
        </w:rPr>
        <w:t xml:space="preserve">三是着力构筑工业发展平台。园区建设快速推进，裕安经济开发区投入8.35亿元，实施城南片区规划修编、金裕大道配套完善等，7.5平方公里扩区规划获得省批。目前已正式投产企业有潮升塑业、贵人树木业、华美模具等6家。在建的有亿科木业、中宝建材、佑逸二期等7家。九个乡镇工业集中区今年累计投入2亿多元，总建成面积达10平方公里，承载能力不断增强。其中平桥工业园在建工业项目33个，振兴光伏二期、恒源机械、北菱电梯等6个项目已实现投产。</w:t>
      </w:r>
    </w:p>
    <w:p>
      <w:pPr>
        <w:ind w:left="0" w:right="0" w:firstLine="560"/>
        <w:spacing w:before="450" w:after="450" w:line="312" w:lineRule="auto"/>
      </w:pPr>
      <w:r>
        <w:rPr>
          <w:rFonts w:ascii="宋体" w:hAnsi="宋体" w:eastAsia="宋体" w:cs="宋体"/>
          <w:color w:val="000"/>
          <w:sz w:val="28"/>
          <w:szCs w:val="28"/>
        </w:rPr>
        <w:t xml:space="preserve">四是大力发展主导产业。去年，我区台了《关于培育工业主导产业的实施意见》，通过编制产业发展规划、加大产业招商、扶持骨干龙头、提升科技创新水平、设立产业发展资金等扶持措施，推进产业集聚，扩大产业规模，打造裕安工业经济升级版。同时，加大技改投入，完善科技创新激励机制，实现传统产业规模和层次的“双提升”。组织实施了一批重大技改项目，振华变速箱、强大齿轮投入2亿多元实施技改，永发新型建材投资1.5亿元实施旋转式隧道窑项目；振兴光伏二期自主设计施工的光伏车棚，达到发电和使用双重功能；恒源机械新区建成投产，恒源机械博士后流动站成功揭牌。创新融资方式，扶持六安环宇大成科技、快捷实业、金麒麟农业3家企业在四板挂牌。</w:t>
      </w:r>
    </w:p>
    <w:p>
      <w:pPr>
        <w:ind w:left="0" w:right="0" w:firstLine="560"/>
        <w:spacing w:before="450" w:after="450" w:line="312" w:lineRule="auto"/>
      </w:pPr>
      <w:r>
        <w:rPr>
          <w:rFonts w:ascii="宋体" w:hAnsi="宋体" w:eastAsia="宋体" w:cs="宋体"/>
          <w:color w:val="000"/>
          <w:sz w:val="28"/>
          <w:szCs w:val="28"/>
        </w:rPr>
        <w:t xml:space="preserve">（二）民营经济</w:t>
      </w:r>
    </w:p>
    <w:p>
      <w:pPr>
        <w:ind w:left="0" w:right="0" w:firstLine="560"/>
        <w:spacing w:before="450" w:after="450" w:line="312" w:lineRule="auto"/>
      </w:pPr>
      <w:r>
        <w:rPr>
          <w:rFonts w:ascii="宋体" w:hAnsi="宋体" w:eastAsia="宋体" w:cs="宋体"/>
          <w:color w:val="000"/>
          <w:sz w:val="28"/>
          <w:szCs w:val="28"/>
        </w:rPr>
        <w:t xml:space="preserve">1、民营经济发展基本情况</w:t>
      </w:r>
    </w:p>
    <w:p>
      <w:pPr>
        <w:ind w:left="0" w:right="0" w:firstLine="560"/>
        <w:spacing w:before="450" w:after="450" w:line="312" w:lineRule="auto"/>
      </w:pPr>
      <w:r>
        <w:rPr>
          <w:rFonts w:ascii="宋体" w:hAnsi="宋体" w:eastAsia="宋体" w:cs="宋体"/>
          <w:color w:val="000"/>
          <w:sz w:val="28"/>
          <w:szCs w:val="28"/>
        </w:rPr>
        <w:t xml:space="preserve">一是发展速度明显加快。1-9月份，全区新发展私营企业526户，私营企业总数达3543户，增长17.4%。新发展个体工商户1833户，个体工商户总数达21034户，增长10.1%，民营企业总数和个体工商户数位于全市前列。</w:t>
      </w:r>
    </w:p>
    <w:p>
      <w:pPr>
        <w:ind w:left="0" w:right="0" w:firstLine="560"/>
        <w:spacing w:before="450" w:after="450" w:line="312" w:lineRule="auto"/>
      </w:pPr>
      <w:r>
        <w:rPr>
          <w:rFonts w:ascii="宋体" w:hAnsi="宋体" w:eastAsia="宋体" w:cs="宋体"/>
          <w:color w:val="000"/>
          <w:sz w:val="28"/>
          <w:szCs w:val="28"/>
        </w:rPr>
        <w:t xml:space="preserve">二是企业规模不断壮大。1-11月份，全区规模工业累计实现增加值41.37亿元，同比增长12.99%；规模工业企业户数达xx6户，净增10户；有65户规模工业企业达到亿元产值序时进度，62家企业产值已超亿元；民营经济固定资产投资61.7亿元，完成基础任务103%。</w:t>
      </w:r>
    </w:p>
    <w:p>
      <w:pPr>
        <w:ind w:left="0" w:right="0" w:firstLine="560"/>
        <w:spacing w:before="450" w:after="450" w:line="312" w:lineRule="auto"/>
      </w:pPr>
      <w:r>
        <w:rPr>
          <w:rFonts w:ascii="宋体" w:hAnsi="宋体" w:eastAsia="宋体" w:cs="宋体"/>
          <w:color w:val="000"/>
          <w:sz w:val="28"/>
          <w:szCs w:val="28"/>
        </w:rPr>
        <w:t xml:space="preserve">三是自主品牌逐渐增多。今年培育市名牌产品13个，省名牌产品5个。大恒竹木、丰硕米业已成功获批市名牌产品，强力电机进入省名牌产品公示阶段。培育省著名商标19个，市知名商标32个，其中5家企业新认证省著名商标已上报待批，另有2家省著名商标再认证，11家市知名商标已上报待批。</w:t>
      </w:r>
    </w:p>
    <w:p>
      <w:pPr>
        <w:ind w:left="0" w:right="0" w:firstLine="560"/>
        <w:spacing w:before="450" w:after="450" w:line="312" w:lineRule="auto"/>
      </w:pPr>
      <w:r>
        <w:rPr>
          <w:rFonts w:ascii="宋体" w:hAnsi="宋体" w:eastAsia="宋体" w:cs="宋体"/>
          <w:color w:val="000"/>
          <w:sz w:val="28"/>
          <w:szCs w:val="28"/>
        </w:rPr>
        <w:t xml:space="preserve">四是创新能力显著提升。1-8月份，全区完成专利申请252件，其中发明专利申请76件。专利授权总量xx7件，其中发明专利授权4件。6家企业已申报高新技术企业，新认定高新技术产品10项。</w:t>
      </w:r>
    </w:p>
    <w:p>
      <w:pPr>
        <w:ind w:left="0" w:right="0" w:firstLine="560"/>
        <w:spacing w:before="450" w:after="450" w:line="312" w:lineRule="auto"/>
      </w:pPr>
      <w:r>
        <w:rPr>
          <w:rFonts w:ascii="宋体" w:hAnsi="宋体" w:eastAsia="宋体" w:cs="宋体"/>
          <w:color w:val="000"/>
          <w:sz w:val="28"/>
          <w:szCs w:val="28"/>
        </w:rPr>
        <w:t xml:space="preserve">五是经济贡献更加突出。1-9月份，民营经济国税收收入30921.1万元，占税收总量80.6%；民营经济地税税收收入53905万元，占总量95.27%。民营经济税收总收入84826.1万元，占总量89.35%，同比增长31.49%。目前已有7家民营企业纳税超千万元。</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一是强化政策扶持。全面贯彻落实省、市关于大力发展民营经济文件精神，依据《XX区大力发展民营经济的实施办法》，积极兑现培育壮大工业经济补助资金共计452.48万元。办理企业各项退税3928.07亿元。</w:t>
      </w:r>
    </w:p>
    <w:p>
      <w:pPr>
        <w:ind w:left="0" w:right="0" w:firstLine="560"/>
        <w:spacing w:before="450" w:after="450" w:line="312" w:lineRule="auto"/>
      </w:pPr>
      <w:r>
        <w:rPr>
          <w:rFonts w:ascii="宋体" w:hAnsi="宋体" w:eastAsia="宋体" w:cs="宋体"/>
          <w:color w:val="000"/>
          <w:sz w:val="28"/>
          <w:szCs w:val="28"/>
        </w:rPr>
        <w:t xml:space="preserve">二是突出涉企服务。责任组成员单位建立联系企业制度，定期走访了解民企生产运营情况，帮扶解决发展中遇到的困难和问题。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三是推进品牌战略。积极做好品牌培育申报工作，组织辖区名牌企业参加20xx年安徽名牌到期复审工作，对5家企业地理标志保护产品专用标志使用申报初审，并提出详细修改意见，积极开展商标专用权的保护活动，查处商标侵权案件15件。大力培育知名商标、著名商标，省、市名牌产品，民营企业商标、名牌意识明显加强。</w:t>
      </w:r>
    </w:p>
    <w:p>
      <w:pPr>
        <w:ind w:left="0" w:right="0" w:firstLine="560"/>
        <w:spacing w:before="450" w:after="450" w:line="312" w:lineRule="auto"/>
      </w:pPr>
      <w:r>
        <w:rPr>
          <w:rFonts w:ascii="宋体" w:hAnsi="宋体" w:eastAsia="宋体" w:cs="宋体"/>
          <w:color w:val="000"/>
          <w:sz w:val="28"/>
          <w:szCs w:val="28"/>
        </w:rPr>
        <w:t xml:space="preserve">四是优化发展环境。在开发区和工业集中区全面推行全程帮办服务，继续推进全程帮办和“一站式”服务，发挥经济发展环境监测点作用，及时受理民营企业投诉和举报案件，清理和规范行政审批、收费项目。</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一是区征补办已对佛子岭路以南的17家企业的建筑物、附属物完成了摸底登记，正在进行附属物、停产损失费等核算（龙凤缘酒店没有摸底登记）。整个土地约4xx亩，房屋建筑面积约18.79万平方米。二是17家企业提出了申请，已上交土地、规划、房产等相关证件复印件，其中强大、振华2家企业已完成了现场勘验，等待评估公司出最终报告；中小学勤工俭学印刷厂、山龙工贸、大别山饮片厂、宝祥禽业4家企业已委托评估公司进场，正在现场勘验；剩下的企业正在进行评估公司选定工作。三是做好改变万乘云汉和龙凤缘酒店退城进园企业用地性质和明诚电气职工活动中心选址工作的相关工作。</w:t>
      </w:r>
    </w:p>
    <w:p>
      <w:pPr>
        <w:ind w:left="0" w:right="0" w:firstLine="560"/>
        <w:spacing w:before="450" w:after="450" w:line="312" w:lineRule="auto"/>
      </w:pPr>
      <w:r>
        <w:rPr>
          <w:rFonts w:ascii="宋体" w:hAnsi="宋体" w:eastAsia="宋体" w:cs="宋体"/>
          <w:color w:val="000"/>
          <w:sz w:val="28"/>
          <w:szCs w:val="28"/>
        </w:rPr>
        <w:t xml:space="preserve">二、当前存在的困难的问题</w:t>
      </w:r>
    </w:p>
    <w:p>
      <w:pPr>
        <w:ind w:left="0" w:right="0" w:firstLine="560"/>
        <w:spacing w:before="450" w:after="450" w:line="312" w:lineRule="auto"/>
      </w:pPr>
      <w:r>
        <w:rPr>
          <w:rFonts w:ascii="宋体" w:hAnsi="宋体" w:eastAsia="宋体" w:cs="宋体"/>
          <w:color w:val="000"/>
          <w:sz w:val="28"/>
          <w:szCs w:val="28"/>
        </w:rPr>
        <w:t xml:space="preserve">（一）工业和民营经济工作</w:t>
      </w:r>
    </w:p>
    <w:p>
      <w:pPr>
        <w:ind w:left="0" w:right="0" w:firstLine="560"/>
        <w:spacing w:before="450" w:after="450" w:line="312" w:lineRule="auto"/>
      </w:pPr>
      <w:r>
        <w:rPr>
          <w:rFonts w:ascii="宋体" w:hAnsi="宋体" w:eastAsia="宋体" w:cs="宋体"/>
          <w:color w:val="000"/>
          <w:sz w:val="28"/>
          <w:szCs w:val="28"/>
        </w:rPr>
        <w:t xml:space="preserve">1、投资动力不足</w:t>
      </w:r>
    </w:p>
    <w:p>
      <w:pPr>
        <w:ind w:left="0" w:right="0" w:firstLine="560"/>
        <w:spacing w:before="450" w:after="450" w:line="312" w:lineRule="auto"/>
      </w:pPr>
      <w:r>
        <w:rPr>
          <w:rFonts w:ascii="宋体" w:hAnsi="宋体" w:eastAsia="宋体" w:cs="宋体"/>
          <w:color w:val="000"/>
          <w:sz w:val="28"/>
          <w:szCs w:val="28"/>
        </w:rPr>
        <w:t xml:space="preserve">受国际环境和国内需求不足影响，宏观经济面临下行压力，中长期贷款低速增长，导致当年民营经济及国有企业自发投资的动力不足，企业家普遍反映找不到投资的亮点，企业投资热情不高，招商引资效果不佳，从去年下半年以来，成功落户我区的项目不多，来洽谈的多是市场等三产类项目，产业类项目很少，且多是化工项目，环境制约因素高，像前两年天通电子、佑逸管业、大恒竹木等大项目、好项目纷纷落地景象不复存在，造成投资连续乏力。</w:t>
      </w:r>
    </w:p>
    <w:p>
      <w:pPr>
        <w:ind w:left="0" w:right="0" w:firstLine="560"/>
        <w:spacing w:before="450" w:after="450" w:line="312" w:lineRule="auto"/>
      </w:pPr>
      <w:r>
        <w:rPr>
          <w:rFonts w:ascii="宋体" w:hAnsi="宋体" w:eastAsia="宋体" w:cs="宋体"/>
          <w:color w:val="000"/>
          <w:sz w:val="28"/>
          <w:szCs w:val="28"/>
        </w:rPr>
        <w:t xml:space="preserve">2、土地供需矛盾突显</w:t>
      </w:r>
    </w:p>
    <w:p>
      <w:pPr>
        <w:ind w:left="0" w:right="0" w:firstLine="560"/>
        <w:spacing w:before="450" w:after="450" w:line="312" w:lineRule="auto"/>
      </w:pPr>
      <w:r>
        <w:rPr>
          <w:rFonts w:ascii="宋体" w:hAnsi="宋体" w:eastAsia="宋体" w:cs="宋体"/>
          <w:color w:val="000"/>
          <w:sz w:val="28"/>
          <w:szCs w:val="28"/>
        </w:rPr>
        <w:t xml:space="preserve">由于近年裕安提速发展，超计划用地，自去年以来，省国土厅加强土地指标控制，导致我区土地供需矛盾更加突显。由于无土地指标，加之违法用地处罚力度加大，致使许多项目不能开工建设或已开工又停建整改。如华园乳业、皖西羽绒、恒源机械二期、奥德电器、荣兴冰箱等项目急待土地指标开工建设。另外，去年底签订投资协议的闽南石材城、中海油lng储备库等项目也在等待独立选址土地指标。可以说目前土地要素制约是我区工业发展的最大瓶颈。</w:t>
      </w:r>
    </w:p>
    <w:p>
      <w:pPr>
        <w:ind w:left="0" w:right="0" w:firstLine="560"/>
        <w:spacing w:before="450" w:after="450" w:line="312" w:lineRule="auto"/>
      </w:pPr>
      <w:r>
        <w:rPr>
          <w:rFonts w:ascii="宋体" w:hAnsi="宋体" w:eastAsia="宋体" w:cs="宋体"/>
          <w:color w:val="000"/>
          <w:sz w:val="28"/>
          <w:szCs w:val="28"/>
        </w:rPr>
        <w:t xml:space="preserve">3、重点项目推进困难</w:t>
      </w:r>
    </w:p>
    <w:p>
      <w:pPr>
        <w:ind w:left="0" w:right="0" w:firstLine="560"/>
        <w:spacing w:before="450" w:after="450" w:line="312" w:lineRule="auto"/>
      </w:pPr>
      <w:r>
        <w:rPr>
          <w:rFonts w:ascii="宋体" w:hAnsi="宋体" w:eastAsia="宋体" w:cs="宋体"/>
          <w:color w:val="000"/>
          <w:sz w:val="28"/>
          <w:szCs w:val="28"/>
        </w:rPr>
        <w:t xml:space="preserve">目前续建项目缺乏活力，很多项目一期投产后，受市场、融资及经济形势影响，投资方举棋观望、犹豫不决，原定二、三期项目迟迟不能按计划开工或开工后不急于建设，如强力电机二期、恒源机械二期、佑逸管业二期等。新上项目制约增大。自新的征迁条例实施和规划审批管理权限集中收归市级统一管理以来,在规范行为的同时，也加大了征迁的难度和审批时间的延长,多地出现“征地难、拆迁难、报批难”问题,致使新建项目迟迟不能进场施工。</w:t>
      </w:r>
    </w:p>
    <w:p>
      <w:pPr>
        <w:ind w:left="0" w:right="0" w:firstLine="560"/>
        <w:spacing w:before="450" w:after="450" w:line="312" w:lineRule="auto"/>
      </w:pPr>
      <w:r>
        <w:rPr>
          <w:rFonts w:ascii="宋体" w:hAnsi="宋体" w:eastAsia="宋体" w:cs="宋体"/>
          <w:color w:val="000"/>
          <w:sz w:val="28"/>
          <w:szCs w:val="28"/>
        </w:rPr>
        <w:t xml:space="preserve">4、外贸企业进出口业绩不容乐观。今年以来，受国际环境和国内需求不足影响，我区外贸进出口面临严峻形势，1-8月份，全区累计进出口额5175万美元，总量位于全市第5，同比下降30.52%，低于全市平均增幅22.35%，外贸进出口下滑影响民营经济综合指标完成。</w:t>
      </w:r>
    </w:p>
    <w:p>
      <w:pPr>
        <w:ind w:left="0" w:right="0" w:firstLine="560"/>
        <w:spacing w:before="450" w:after="450" w:line="312" w:lineRule="auto"/>
      </w:pPr>
      <w:r>
        <w:rPr>
          <w:rFonts w:ascii="宋体" w:hAnsi="宋体" w:eastAsia="宋体" w:cs="宋体"/>
          <w:color w:val="000"/>
          <w:sz w:val="28"/>
          <w:szCs w:val="28"/>
        </w:rPr>
        <w:t xml:space="preserve">（二）退城进园工作</w:t>
      </w:r>
    </w:p>
    <w:p>
      <w:pPr>
        <w:ind w:left="0" w:right="0" w:firstLine="560"/>
        <w:spacing w:before="450" w:after="450" w:line="312" w:lineRule="auto"/>
      </w:pPr>
      <w:r>
        <w:rPr>
          <w:rFonts w:ascii="宋体" w:hAnsi="宋体" w:eastAsia="宋体" w:cs="宋体"/>
          <w:color w:val="000"/>
          <w:sz w:val="28"/>
          <w:szCs w:val="28"/>
        </w:rPr>
        <w:t xml:space="preserve">一是建设资金问题。入园企业普遍存在建设资金紧张的问题。二是土地指标问题。没有土地指标，企业无法办理土地、房产等证件，为下一步的融资带来困难。三是评估过程中代征道路、有房无证的房产、隐蔽工程等认定工作。</w:t>
      </w:r>
    </w:p>
    <w:p>
      <w:pPr>
        <w:ind w:left="0" w:right="0" w:firstLine="560"/>
        <w:spacing w:before="450" w:after="450" w:line="312" w:lineRule="auto"/>
      </w:pPr>
      <w:r>
        <w:rPr>
          <w:rFonts w:ascii="宋体" w:hAnsi="宋体" w:eastAsia="宋体" w:cs="宋体"/>
          <w:color w:val="000"/>
          <w:sz w:val="28"/>
          <w:szCs w:val="28"/>
        </w:rPr>
        <w:t xml:space="preserve">三、明年主要经济指标安排及工作打算</w:t>
      </w:r>
    </w:p>
    <w:p>
      <w:pPr>
        <w:ind w:left="0" w:right="0" w:firstLine="560"/>
        <w:spacing w:before="450" w:after="450" w:line="312" w:lineRule="auto"/>
      </w:pPr>
      <w:r>
        <w:rPr>
          <w:rFonts w:ascii="宋体" w:hAnsi="宋体" w:eastAsia="宋体" w:cs="宋体"/>
          <w:color w:val="000"/>
          <w:sz w:val="28"/>
          <w:szCs w:val="28"/>
        </w:rPr>
        <w:t xml:space="preserve">工业经济方面：初步考虑，2024年规模工业增加值增速12%，新增规模工业企业1-2户，完成技术改造投资13亿元以上，工业固定资产投资33亿元左右。重点建设的工业项目有恒源机械二期、强力电机二期、长景机电、华园乳业、海泰瓜尔胶、鑫威新材、晶泰林业、松仁钢材、木兰人防设备、兰迪玻璃等。民营经济方面：民营经济增加值达到120亿元以上，占全区gdp的80%以上。全年新增私营企业360户，个体工商户3100户；民营规模工业增加值增长12%，民营经济服务增加值增长10%，外贸进出口总额增长15%，民营经济税收增长15%以上；新增中国驰名、省著名、市知名商标5个，市级以上名牌产品5个；民营企业拥有授权专利数新增220个，民营企业研发经费支出达到同比增长15%；亿元产值民营企业个数保持在20xx年水平。</w:t>
      </w:r>
    </w:p>
    <w:p>
      <w:pPr>
        <w:ind w:left="0" w:right="0" w:firstLine="560"/>
        <w:spacing w:before="450" w:after="450" w:line="312" w:lineRule="auto"/>
      </w:pPr>
      <w:r>
        <w:rPr>
          <w:rFonts w:ascii="宋体" w:hAnsi="宋体" w:eastAsia="宋体" w:cs="宋体"/>
          <w:color w:val="000"/>
          <w:sz w:val="28"/>
          <w:szCs w:val="28"/>
        </w:rPr>
        <w:t xml:space="preserve">为做好明年工作，主要从四个方面开展：一是真心诚意，抓联系帮扶。针对目前企业生产成本持续上升、资金紧张、行业性的产能过剩等问题，将进一步加强重点行业和重点企业的监测工作，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二是集中精力，抓运行调度。围绕目标，找缺补差，层层分解，层层落实。切实加强工业产销、利税、投资等重点指标的分析，及时发现问题，认真研究解决，避免大起大落，力争完成全年目标任务。</w:t>
      </w:r>
    </w:p>
    <w:p>
      <w:pPr>
        <w:ind w:left="0" w:right="0" w:firstLine="560"/>
        <w:spacing w:before="450" w:after="450" w:line="312" w:lineRule="auto"/>
      </w:pPr>
      <w:r>
        <w:rPr>
          <w:rFonts w:ascii="宋体" w:hAnsi="宋体" w:eastAsia="宋体" w:cs="宋体"/>
          <w:color w:val="000"/>
          <w:sz w:val="28"/>
          <w:szCs w:val="28"/>
        </w:rPr>
        <w:t xml:space="preserve">三是未雨绸缪，抓谋划项目。明年是“十二五”规划的收官之年，也是“十三五”规划的启动之年，要紧密结合当前实际，结合市政府绿色发展、六安茶谷等重大战略部署及我区四大主导产业和市场需求等，提前谋划，充分发挥重大工业项目拉动作用。</w:t>
      </w:r>
    </w:p>
    <w:p>
      <w:pPr>
        <w:ind w:left="0" w:right="0" w:firstLine="560"/>
        <w:spacing w:before="450" w:after="450" w:line="312" w:lineRule="auto"/>
      </w:pPr>
      <w:r>
        <w:rPr>
          <w:rFonts w:ascii="宋体" w:hAnsi="宋体" w:eastAsia="宋体" w:cs="宋体"/>
          <w:color w:val="000"/>
          <w:sz w:val="28"/>
          <w:szCs w:val="28"/>
        </w:rPr>
        <w:t xml:space="preserve">四是全力以赴，抓项目建设。对续建、扩建或技改的项目全面摸底登记，对新建项目按月调度通报形象进度，加大监督检查和协调服务力度，促进签约项目早落地、落地项目早建设、在建项目早投产、投产项目早达产。</w:t>
      </w:r>
    </w:p>
    <w:p>
      <w:pPr>
        <w:ind w:left="0" w:right="0" w:firstLine="560"/>
        <w:spacing w:before="450" w:after="450" w:line="312" w:lineRule="auto"/>
      </w:pPr>
      <w:r>
        <w:rPr>
          <w:rFonts w:ascii="宋体" w:hAnsi="宋体" w:eastAsia="宋体" w:cs="宋体"/>
          <w:color w:val="000"/>
          <w:sz w:val="28"/>
          <w:szCs w:val="28"/>
        </w:rPr>
        <w:t xml:space="preserve">退城进园工作明年将加大工作力度,争取完成目标任务。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2024-09-20T02:47:52+08:00</dcterms:created>
  <dcterms:modified xsi:type="dcterms:W3CDTF">2024-09-20T02:47:52+08:00</dcterms:modified>
</cp:coreProperties>
</file>

<file path=docProps/custom.xml><?xml version="1.0" encoding="utf-8"?>
<Properties xmlns="http://schemas.openxmlformats.org/officeDocument/2006/custom-properties" xmlns:vt="http://schemas.openxmlformats.org/officeDocument/2006/docPropsVTypes"/>
</file>