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动漫游戏行业现状及前景（合集五篇）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动漫游戏行业现状及前景动漫游戏行业现状及前景动漫游戏行业现状及前景：中国动漫市场遍地开花，原创动漫电影走进电影院，迈出国门！2024年中国动漫产业市场规模达208亿元，较去年同期增长了22.4%，预计到2024年市场规模有望突破3...</w:t>
      </w:r>
    </w:p>
    <w:p>
      <w:pPr>
        <w:ind w:left="0" w:right="0" w:firstLine="560"/>
        <w:spacing w:before="450" w:after="450" w:line="312" w:lineRule="auto"/>
      </w:pPr>
      <w:r>
        <w:rPr>
          <w:rFonts w:ascii="黑体" w:hAnsi="黑体" w:eastAsia="黑体" w:cs="黑体"/>
          <w:color w:val="000000"/>
          <w:sz w:val="36"/>
          <w:szCs w:val="36"/>
          <w:b w:val="1"/>
          <w:bCs w:val="1"/>
        </w:rPr>
        <w:t xml:space="preserve">第一篇：动漫游戏行业现状及前景</w:t>
      </w:r>
    </w:p>
    <w:p>
      <w:pPr>
        <w:ind w:left="0" w:right="0" w:firstLine="560"/>
        <w:spacing w:before="450" w:after="450" w:line="312" w:lineRule="auto"/>
      </w:pPr>
      <w:r>
        <w:rPr>
          <w:rFonts w:ascii="宋体" w:hAnsi="宋体" w:eastAsia="宋体" w:cs="宋体"/>
          <w:color w:val="000"/>
          <w:sz w:val="28"/>
          <w:szCs w:val="28"/>
        </w:rPr>
        <w:t xml:space="preserve">动漫游戏行业现状及前景</w:t>
      </w:r>
    </w:p>
    <w:p>
      <w:pPr>
        <w:ind w:left="0" w:right="0" w:firstLine="560"/>
        <w:spacing w:before="450" w:after="450" w:line="312" w:lineRule="auto"/>
      </w:pPr>
      <w:r>
        <w:rPr>
          <w:rFonts w:ascii="宋体" w:hAnsi="宋体" w:eastAsia="宋体" w:cs="宋体"/>
          <w:color w:val="000"/>
          <w:sz w:val="28"/>
          <w:szCs w:val="28"/>
        </w:rPr>
        <w:t xml:space="preserve">动漫游戏行业现状及前景：</w:t>
      </w:r>
    </w:p>
    <w:p>
      <w:pPr>
        <w:ind w:left="0" w:right="0" w:firstLine="560"/>
        <w:spacing w:before="450" w:after="450" w:line="312" w:lineRule="auto"/>
      </w:pPr>
      <w:r>
        <w:rPr>
          <w:rFonts w:ascii="宋体" w:hAnsi="宋体" w:eastAsia="宋体" w:cs="宋体"/>
          <w:color w:val="000"/>
          <w:sz w:val="28"/>
          <w:szCs w:val="28"/>
        </w:rPr>
        <w:t xml:space="preserve">中国动漫市场遍地开花，原创动漫电影走进电影院，迈出国门！</w:t>
      </w:r>
    </w:p>
    <w:p>
      <w:pPr>
        <w:ind w:left="0" w:right="0" w:firstLine="560"/>
        <w:spacing w:before="450" w:after="450" w:line="312" w:lineRule="auto"/>
      </w:pPr>
      <w:r>
        <w:rPr>
          <w:rFonts w:ascii="宋体" w:hAnsi="宋体" w:eastAsia="宋体" w:cs="宋体"/>
          <w:color w:val="000"/>
          <w:sz w:val="28"/>
          <w:szCs w:val="28"/>
        </w:rPr>
        <w:t xml:space="preserve">2024年中国动漫产业市场规模达208亿元，较去年同期增长了22.4%，预计到2024年市场规模有望突破320亿元。</w:t>
      </w:r>
    </w:p>
    <w:p>
      <w:pPr>
        <w:ind w:left="0" w:right="0" w:firstLine="560"/>
        <w:spacing w:before="450" w:after="450" w:line="312" w:lineRule="auto"/>
      </w:pPr>
      <w:r>
        <w:rPr>
          <w:rFonts w:ascii="宋体" w:hAnsi="宋体" w:eastAsia="宋体" w:cs="宋体"/>
          <w:color w:val="000"/>
          <w:sz w:val="28"/>
          <w:szCs w:val="28"/>
        </w:rPr>
        <w:t xml:space="preserve">中国网游市场历经十年发展，进入理性回归，3D化趋势更加明显！</w:t>
      </w:r>
    </w:p>
    <w:p>
      <w:pPr>
        <w:ind w:left="0" w:right="0" w:firstLine="560"/>
        <w:spacing w:before="450" w:after="450" w:line="312" w:lineRule="auto"/>
      </w:pPr>
      <w:r>
        <w:rPr>
          <w:rFonts w:ascii="宋体" w:hAnsi="宋体" w:eastAsia="宋体" w:cs="宋体"/>
          <w:color w:val="000"/>
          <w:sz w:val="28"/>
          <w:szCs w:val="28"/>
        </w:rPr>
        <w:t xml:space="preserve">2024年中国电脑游戏产业的市场总额是338亿元人民币，预计2024年中国游戏产业的市场总额会超过394亿元人民币。</w:t>
      </w:r>
    </w:p>
    <w:p>
      <w:pPr>
        <w:ind w:left="0" w:right="0" w:firstLine="560"/>
        <w:spacing w:before="450" w:after="450" w:line="312" w:lineRule="auto"/>
      </w:pPr>
      <w:r>
        <w:rPr>
          <w:rFonts w:ascii="宋体" w:hAnsi="宋体" w:eastAsia="宋体" w:cs="宋体"/>
          <w:color w:val="000"/>
          <w:sz w:val="28"/>
          <w:szCs w:val="28"/>
        </w:rPr>
        <w:t xml:space="preserve">中国每年需要的动画片总播放长度20多万分钟，而国内目前创作动画节目的能力每年不错过3万分钟，每年市场缺口达25万分钟左右，蕴含商机近千亿元。</w:t>
      </w:r>
    </w:p>
    <w:p>
      <w:pPr>
        <w:ind w:left="0" w:right="0" w:firstLine="560"/>
        <w:spacing w:before="450" w:after="450" w:line="312" w:lineRule="auto"/>
      </w:pPr>
      <w:r>
        <w:rPr>
          <w:rFonts w:ascii="宋体" w:hAnsi="宋体" w:eastAsia="宋体" w:cs="宋体"/>
          <w:color w:val="000"/>
          <w:sz w:val="28"/>
          <w:szCs w:val="28"/>
        </w:rPr>
        <w:t xml:space="preserve">行业薪酬情况：</w:t>
      </w:r>
    </w:p>
    <w:p>
      <w:pPr>
        <w:ind w:left="0" w:right="0" w:firstLine="560"/>
        <w:spacing w:before="450" w:after="450" w:line="312" w:lineRule="auto"/>
      </w:pPr>
      <w:r>
        <w:rPr>
          <w:rFonts w:ascii="宋体" w:hAnsi="宋体" w:eastAsia="宋体" w:cs="宋体"/>
          <w:color w:val="000"/>
          <w:sz w:val="28"/>
          <w:szCs w:val="28"/>
        </w:rPr>
        <w:t xml:space="preserve">据2024年中国网络游戏行业的收入情况来看，全国范围的统计数据与前几年相比出现小幅增加，整体网游从业人员薪资水平呈现上升趋势。</w:t>
      </w:r>
    </w:p>
    <w:p>
      <w:pPr>
        <w:ind w:left="0" w:right="0" w:firstLine="560"/>
        <w:spacing w:before="450" w:after="450" w:line="312" w:lineRule="auto"/>
      </w:pPr>
      <w:r>
        <w:rPr>
          <w:rFonts w:ascii="宋体" w:hAnsi="宋体" w:eastAsia="宋体" w:cs="宋体"/>
          <w:color w:val="000"/>
          <w:sz w:val="28"/>
          <w:szCs w:val="28"/>
        </w:rPr>
        <w:t xml:space="preserve">月收入在3500~5000元人民币的群体依然占据最高比例，占全国从业人员的26.89%，呈逐年上升的趋势。</w:t>
      </w:r>
    </w:p>
    <w:p>
      <w:pPr>
        <w:ind w:left="0" w:right="0" w:firstLine="560"/>
        <w:spacing w:before="450" w:after="450" w:line="312" w:lineRule="auto"/>
      </w:pPr>
      <w:r>
        <w:rPr>
          <w:rFonts w:ascii="宋体" w:hAnsi="宋体" w:eastAsia="宋体" w:cs="宋体"/>
          <w:color w:val="000"/>
          <w:sz w:val="28"/>
          <w:szCs w:val="28"/>
        </w:rPr>
        <w:t xml:space="preserve">月收入在5000~7000元人民币的行业人员总数达6746人，比例达到22%。月收入高于10000元的高收入人群占网友研发人员总数的6.83%。月2500元以下的群体自去年起呈现出逐年下降的趋势。</w:t>
      </w:r>
    </w:p>
    <w:p>
      <w:pPr>
        <w:ind w:left="0" w:right="0" w:firstLine="560"/>
        <w:spacing w:before="450" w:after="450" w:line="312" w:lineRule="auto"/>
      </w:pPr>
      <w:r>
        <w:rPr>
          <w:rFonts w:ascii="宋体" w:hAnsi="宋体" w:eastAsia="宋体" w:cs="宋体"/>
          <w:color w:val="000"/>
          <w:sz w:val="28"/>
          <w:szCs w:val="28"/>
        </w:rPr>
        <w:t xml:space="preserve">人才培养学校，详情登陆：http:///</w:t>
      </w:r>
    </w:p>
    <w:p>
      <w:pPr>
        <w:ind w:left="0" w:right="0" w:firstLine="560"/>
        <w:spacing w:before="450" w:after="450" w:line="312" w:lineRule="auto"/>
      </w:pPr>
      <w:r>
        <w:rPr>
          <w:rFonts w:ascii="黑体" w:hAnsi="黑体" w:eastAsia="黑体" w:cs="黑体"/>
          <w:color w:val="000000"/>
          <w:sz w:val="36"/>
          <w:szCs w:val="36"/>
          <w:b w:val="1"/>
          <w:bCs w:val="1"/>
        </w:rPr>
        <w:t xml:space="preserve">第二篇：铝型材行业现状及前景</w:t>
      </w:r>
    </w:p>
    <w:p>
      <w:pPr>
        <w:ind w:left="0" w:right="0" w:firstLine="560"/>
        <w:spacing w:before="450" w:after="450" w:line="312" w:lineRule="auto"/>
      </w:pPr>
      <w:r>
        <w:rPr>
          <w:rFonts w:ascii="宋体" w:hAnsi="宋体" w:eastAsia="宋体" w:cs="宋体"/>
          <w:color w:val="000"/>
          <w:sz w:val="28"/>
          <w:szCs w:val="28"/>
        </w:rPr>
        <w:t xml:space="preserve">铝型材行业现状及前景</w:t>
      </w:r>
    </w:p>
    <w:p>
      <w:pPr>
        <w:ind w:left="0" w:right="0" w:firstLine="560"/>
        <w:spacing w:before="450" w:after="450" w:line="312" w:lineRule="auto"/>
      </w:pPr>
      <w:r>
        <w:rPr>
          <w:rFonts w:ascii="宋体" w:hAnsi="宋体" w:eastAsia="宋体" w:cs="宋体"/>
          <w:color w:val="000"/>
          <w:sz w:val="28"/>
          <w:szCs w:val="28"/>
        </w:rPr>
        <w:t xml:space="preserve">近年来，随着我国大规模的基建投资和工业化进程的快速推进，铝型材全行业的产量和消费量迅猛增长，而我国也一跃成为世界上最大的铝型材生产基地和消费市场。经过长达近10年的高速增长，我国铝型材行业步入了新的发展阶段，并展现出了诸多新的发展趋势。工业铝型材应用前景瞩目</w:t>
      </w:r>
    </w:p>
    <w:p>
      <w:pPr>
        <w:ind w:left="0" w:right="0" w:firstLine="560"/>
        <w:spacing w:before="450" w:after="450" w:line="312" w:lineRule="auto"/>
      </w:pPr>
      <w:r>
        <w:rPr>
          <w:rFonts w:ascii="宋体" w:hAnsi="宋体" w:eastAsia="宋体" w:cs="宋体"/>
          <w:color w:val="000"/>
          <w:sz w:val="28"/>
          <w:szCs w:val="28"/>
        </w:rPr>
        <w:t xml:space="preserve">全球铝型材产销情况，从产能分布来看，2024年全球可生产铝型材的国家和地区约95个，生产企业约2200余家，其中我国的产能占世界总产能的比重超过50%，位列第一。随着全球经济增长及铝型材用途不断扩展，全球铝型材的消耗量由2024年约869万t增长至2024年约1550万t，年复合增长率约为7.5%。预计2024年，全球铝型材消费量将达约1669万t。</w:t>
      </w:r>
    </w:p>
    <w:p>
      <w:pPr>
        <w:ind w:left="0" w:right="0" w:firstLine="560"/>
        <w:spacing w:before="450" w:after="450" w:line="312" w:lineRule="auto"/>
      </w:pPr>
      <w:r>
        <w:rPr>
          <w:rFonts w:ascii="宋体" w:hAnsi="宋体" w:eastAsia="宋体" w:cs="宋体"/>
          <w:color w:val="000"/>
          <w:sz w:val="28"/>
          <w:szCs w:val="28"/>
        </w:rPr>
        <w:t xml:space="preserve">从地区来看，2024~2024年全球主要地区消费量呈现出不同走势，我国消费量比例迅速上升，而欧洲和北美洲呈现出下降趋势。截至2024年，我国消费量占全球消费量比达到47%，而欧洲、北美洲和日本分别仅占21%、8%、6%。我国已经发展为铝型材的消费大国。</w:t>
      </w:r>
    </w:p>
    <w:p>
      <w:pPr>
        <w:ind w:left="0" w:right="0" w:firstLine="560"/>
        <w:spacing w:before="450" w:after="450" w:line="312" w:lineRule="auto"/>
      </w:pPr>
      <w:r>
        <w:rPr>
          <w:rFonts w:ascii="宋体" w:hAnsi="宋体" w:eastAsia="宋体" w:cs="宋体"/>
          <w:color w:val="000"/>
          <w:sz w:val="28"/>
          <w:szCs w:val="28"/>
        </w:rPr>
        <w:t xml:space="preserve">在工业领域，目前，我国工业铝型材占铝型材总应用量约30%，主要应用于交通运输业(包括汽车制造业、轨道交通业)、装备和机械设备制造业、耐用消费品业(含轻工业)等，分别在我国铝型材应用中占比约10%、10%和12%。而同期的欧洲、北美和日本的铝型材消费结构中，工业耗用比例分别达到为60%、55%和40%，远高于我国。消费结构的差异反映出我国铝型材在工业领域的生产、开发和应用方面不足，同时还预示着我国工业铝型材消费具有巨大的增长空间。</w:t>
      </w:r>
    </w:p>
    <w:p>
      <w:pPr>
        <w:ind w:left="0" w:right="0" w:firstLine="560"/>
        <w:spacing w:before="450" w:after="450" w:line="312" w:lineRule="auto"/>
      </w:pPr>
      <w:r>
        <w:rPr>
          <w:rFonts w:ascii="宋体" w:hAnsi="宋体" w:eastAsia="宋体" w:cs="宋体"/>
          <w:color w:val="000"/>
          <w:sz w:val="28"/>
          <w:szCs w:val="28"/>
        </w:rPr>
        <w:t xml:space="preserve">预计在未来5~10年，我国工业铝型材的消费量将持续增长，在铝型材产品中的比例将由目前的约30%上升到2024年的45~50%左右。而根据我国政府的相关规划，未来10年内，工业材占铝型材总应用量的比重将接近70%。</w:t>
      </w:r>
    </w:p>
    <w:p>
      <w:pPr>
        <w:ind w:left="0" w:right="0" w:firstLine="560"/>
        <w:spacing w:before="450" w:after="450" w:line="312" w:lineRule="auto"/>
      </w:pPr>
      <w:r>
        <w:rPr>
          <w:rFonts w:ascii="宋体" w:hAnsi="宋体" w:eastAsia="宋体" w:cs="宋体"/>
          <w:color w:val="000"/>
          <w:sz w:val="28"/>
          <w:szCs w:val="28"/>
        </w:rPr>
        <w:t xml:space="preserve">更为重要的是，发展工业铝型材能够为企业赢得丰厚的经济收益和社会价值。目前，建筑型材的生产与销售成本较为透明，产品附加值不高，而工业型材可以为企业提高至少20%～30%的利润空间。此外，因其在生产过程中低碳环保，符合国家节能减排和铝型材行业轻量化发展的使命。</w:t>
      </w:r>
    </w:p>
    <w:p>
      <w:pPr>
        <w:ind w:left="0" w:right="0" w:firstLine="560"/>
        <w:spacing w:before="450" w:after="450" w:line="312" w:lineRule="auto"/>
      </w:pPr>
      <w:r>
        <w:rPr>
          <w:rFonts w:ascii="宋体" w:hAnsi="宋体" w:eastAsia="宋体" w:cs="宋体"/>
          <w:color w:val="000"/>
          <w:sz w:val="28"/>
          <w:szCs w:val="28"/>
        </w:rPr>
        <w:t xml:space="preserve">国家政策扶持行业发展</w:t>
      </w:r>
    </w:p>
    <w:p>
      <w:pPr>
        <w:ind w:left="0" w:right="0" w:firstLine="560"/>
        <w:spacing w:before="450" w:after="450" w:line="312" w:lineRule="auto"/>
      </w:pPr>
      <w:r>
        <w:rPr>
          <w:rFonts w:ascii="宋体" w:hAnsi="宋体" w:eastAsia="宋体" w:cs="宋体"/>
          <w:color w:val="000"/>
          <w:sz w:val="28"/>
          <w:szCs w:val="28"/>
        </w:rPr>
        <w:t xml:space="preserve">在未来几年中，工业铝型材消费量将快速增长，中高端产品将成为主流。我国作为正处于工业化中期的发展我国家，未来20~30年，正是步入中等发达国家，实现第三步战略目标的关键时期。铝型材在工业领域的应用空间巨大，在我国现有的124个产业部门中，有113个部门使用铝制品，比重为91%。</w:t>
      </w:r>
    </w:p>
    <w:p>
      <w:pPr>
        <w:ind w:left="0" w:right="0" w:firstLine="560"/>
        <w:spacing w:before="450" w:after="450" w:line="312" w:lineRule="auto"/>
      </w:pPr>
      <w:r>
        <w:rPr>
          <w:rFonts w:ascii="宋体" w:hAnsi="宋体" w:eastAsia="宋体" w:cs="宋体"/>
          <w:color w:val="000"/>
          <w:sz w:val="28"/>
          <w:szCs w:val="28"/>
        </w:rPr>
        <w:t xml:space="preserve">针对工业铝型材在整个铝型材产品中比重过低的现状，国家相关部门对铝型材消费结构提出了指导意见，国家发改委、财政部等九部委《关于加快铝工业结构调整指导意见的通知》提出，铝工业结构调整的主要目标之一就是，增加高附加值加工材比重，使工业型材与建筑型材比例达到7：3。</w:t>
      </w:r>
    </w:p>
    <w:p>
      <w:pPr>
        <w:ind w:left="0" w:right="0" w:firstLine="560"/>
        <w:spacing w:before="450" w:after="450" w:line="312" w:lineRule="auto"/>
      </w:pPr>
      <w:r>
        <w:rPr>
          <w:rFonts w:ascii="宋体" w:hAnsi="宋体" w:eastAsia="宋体" w:cs="宋体"/>
          <w:color w:val="000"/>
          <w:sz w:val="28"/>
          <w:szCs w:val="28"/>
        </w:rPr>
        <w:t xml:space="preserve">同时，随着交通运输业的轻量化、电子电力业和机械制造业的发展，铝型材在我国工业应用领域不断拓宽，中、高强度的工业铝型材、管棒材的需求正快速增长。未来几年我国工业铝型材的消费量在铝型材总消费量中的比重将逐年上升，在铝型材产品中的比例将由目前的约30%上升到2024年的45~50%左右，逐渐占据市场的主导地位。</w:t>
      </w:r>
    </w:p>
    <w:p>
      <w:pPr>
        <w:ind w:left="0" w:right="0" w:firstLine="560"/>
        <w:spacing w:before="450" w:after="450" w:line="312" w:lineRule="auto"/>
      </w:pPr>
      <w:r>
        <w:rPr>
          <w:rFonts w:ascii="宋体" w:hAnsi="宋体" w:eastAsia="宋体" w:cs="宋体"/>
          <w:color w:val="000"/>
          <w:sz w:val="28"/>
          <w:szCs w:val="28"/>
        </w:rPr>
        <w:t xml:space="preserve">由于铝产品具有质轻、价格低、可回收性的特点，在国家强调节能环保的前提下，铝型材在交通、家电、电子及机械设备等领域的未来市场十分巨大。</w:t>
      </w:r>
    </w:p>
    <w:p>
      <w:pPr>
        <w:ind w:left="0" w:right="0" w:firstLine="560"/>
        <w:spacing w:before="450" w:after="450" w:line="312" w:lineRule="auto"/>
      </w:pPr>
      <w:r>
        <w:rPr>
          <w:rFonts w:ascii="宋体" w:hAnsi="宋体" w:eastAsia="宋体" w:cs="宋体"/>
          <w:color w:val="000"/>
          <w:sz w:val="28"/>
          <w:szCs w:val="28"/>
        </w:rPr>
        <w:t xml:space="preserve">以汽车为例，据测算，汽车自重若减轻10%，可相对减少6~8%的燃油消耗，铝制品无疑是汽车减重的最佳材料。据美国铝业的研究数据，以50万辆公共汽车计算，如果用铝代钢，使每辆汽车重量减轻1t的话，就可以节约24亿升的燃料。同时还能大幅度减少温室气体排放。目前，全球汽车平均用铝量已由1980年初的50公斤/辆上升到107公斤/辆，增长1.14倍。据欧洲铝业协会预测，到2024年欧洲地区汽车用铝量将有望达到200公斤/辆。</w:t>
      </w:r>
    </w:p>
    <w:p>
      <w:pPr>
        <w:ind w:left="0" w:right="0" w:firstLine="560"/>
        <w:spacing w:before="450" w:after="450" w:line="312" w:lineRule="auto"/>
      </w:pPr>
      <w:r>
        <w:rPr>
          <w:rFonts w:ascii="宋体" w:hAnsi="宋体" w:eastAsia="宋体" w:cs="宋体"/>
          <w:color w:val="000"/>
          <w:sz w:val="28"/>
          <w:szCs w:val="28"/>
        </w:rPr>
        <w:t xml:space="preserve">此外，我国新能源环保产业以年均20%以上的速度快速增长，其中应用最广泛的当属太阳能和LED等产业，而铝型材由于具有导热好、自重轻等优点，在这些行业逐渐得到大量应用。</w:t>
      </w:r>
    </w:p>
    <w:p>
      <w:pPr>
        <w:ind w:left="0" w:right="0" w:firstLine="560"/>
        <w:spacing w:before="450" w:after="450" w:line="312" w:lineRule="auto"/>
      </w:pPr>
      <w:r>
        <w:rPr>
          <w:rFonts w:ascii="宋体" w:hAnsi="宋体" w:eastAsia="宋体" w:cs="宋体"/>
          <w:color w:val="000"/>
          <w:sz w:val="28"/>
          <w:szCs w:val="28"/>
        </w:rPr>
        <w:t xml:space="preserve">技术创新成为行业新方向</w:t>
      </w:r>
    </w:p>
    <w:p>
      <w:pPr>
        <w:ind w:left="0" w:right="0" w:firstLine="560"/>
        <w:spacing w:before="450" w:after="450" w:line="312" w:lineRule="auto"/>
      </w:pPr>
      <w:r>
        <w:rPr>
          <w:rFonts w:ascii="宋体" w:hAnsi="宋体" w:eastAsia="宋体" w:cs="宋体"/>
          <w:color w:val="000"/>
          <w:sz w:val="28"/>
          <w:szCs w:val="28"/>
        </w:rPr>
        <w:t xml:space="preserve">近年来，我家针对铝合金型材加工行业企业规模小、集中度不高、重复建设的情况，陆续出台了多项产业调整政策。2024年10月颁布的《铝工业准入条件》明确了新建铝加工项目的准入条件，并规定相关能耗、金属消耗指标，加强环境保护，提高了行业准入门槛。行业准入门槛的提高将控制铝合金型材加工行业投资规模，规范行业的无序竞争，为注重产品品质、节能降耗的企业创造良好的竞争条件。</w:t>
      </w:r>
    </w:p>
    <w:p>
      <w:pPr>
        <w:ind w:left="0" w:right="0" w:firstLine="560"/>
        <w:spacing w:before="450" w:after="450" w:line="312" w:lineRule="auto"/>
      </w:pPr>
      <w:r>
        <w:rPr>
          <w:rFonts w:ascii="宋体" w:hAnsi="宋体" w:eastAsia="宋体" w:cs="宋体"/>
          <w:color w:val="000"/>
          <w:sz w:val="28"/>
          <w:szCs w:val="28"/>
        </w:rPr>
        <w:t xml:space="preserve">随着国家产业政策、产业结构调整以及消费者对产品品质要求的提高，铝加工行业粗放型、附加值低的现状逐步改变。未来行业内部整合力度将不断加大，一些产品定位中低档市场且生产工艺和装备技术落后的企业将面临市场、资金、成本、能耗、技术等多方面的压力，一部分生产工艺技术领先、质量过硬、以市场为导向、创新能力强、管理先进的企业会占据更多的市场份额。</w:t>
      </w:r>
    </w:p>
    <w:p>
      <w:pPr>
        <w:ind w:left="0" w:right="0" w:firstLine="560"/>
        <w:spacing w:before="450" w:after="450" w:line="312" w:lineRule="auto"/>
      </w:pPr>
      <w:r>
        <w:rPr>
          <w:rFonts w:ascii="宋体" w:hAnsi="宋体" w:eastAsia="宋体" w:cs="宋体"/>
          <w:color w:val="000"/>
          <w:sz w:val="28"/>
          <w:szCs w:val="28"/>
        </w:rPr>
        <w:t xml:space="preserve">而随着行业内部的整合，铝型材企业重组兼并将加快，企业将向着集团化、大型化、专业化、品牌化方向发展。产品的技术开发、质量管理、销售服务等综合实力成为企业做大做强的关键因素。</w:t>
      </w:r>
    </w:p>
    <w:p>
      <w:pPr>
        <w:ind w:left="0" w:right="0" w:firstLine="560"/>
        <w:spacing w:before="450" w:after="450" w:line="312" w:lineRule="auto"/>
      </w:pPr>
      <w:r>
        <w:rPr>
          <w:rFonts w:ascii="宋体" w:hAnsi="宋体" w:eastAsia="宋体" w:cs="宋体"/>
          <w:color w:val="000"/>
          <w:sz w:val="28"/>
          <w:szCs w:val="28"/>
        </w:rPr>
        <w:t xml:space="preserve">忠旺示范效应逐步显现</w:t>
      </w:r>
    </w:p>
    <w:p>
      <w:pPr>
        <w:ind w:left="0" w:right="0" w:firstLine="560"/>
        <w:spacing w:before="450" w:after="450" w:line="312" w:lineRule="auto"/>
      </w:pPr>
      <w:r>
        <w:rPr>
          <w:rFonts w:ascii="宋体" w:hAnsi="宋体" w:eastAsia="宋体" w:cs="宋体"/>
          <w:color w:val="000"/>
          <w:sz w:val="28"/>
          <w:szCs w:val="28"/>
        </w:rPr>
        <w:t xml:space="preserve">在此方面，忠旺为身处中国产业结构调整大背景下的中国制造业提供了一个可参考的范本。2024年，忠旺破釜沉舟，抓住行业脉搏，实施战略转型。2024年，当铝挤压材行业还在使用16MN以下的挤压机进行建筑铝型材生产的时候，忠旺却订制了一台全球最大的125MN铝合金双动铝挤压机，成就了全球第一条超大型工业型材挤压生产线，为其进军工业铝型材市场奠定了雄厚的设备及技术基础。</w:t>
      </w:r>
    </w:p>
    <w:p>
      <w:pPr>
        <w:ind w:left="0" w:right="0" w:firstLine="560"/>
        <w:spacing w:before="450" w:after="450" w:line="312" w:lineRule="auto"/>
      </w:pPr>
      <w:r>
        <w:rPr>
          <w:rFonts w:ascii="宋体" w:hAnsi="宋体" w:eastAsia="宋体" w:cs="宋体"/>
          <w:color w:val="000"/>
          <w:sz w:val="28"/>
          <w:szCs w:val="28"/>
        </w:rPr>
        <w:t xml:space="preserve">截至2024年，忠旺已拥有73条全球领先的铝型材挤压生产线，工业铝型材的毛利贡献率达到了99.6%，带动公司整体毛利率达到了40.6%的历史高点，并陆续挤掉了挪威海德鲁和美国铝业，成为仅次于瑞典萨帕的全球第二大工业铝型材生产商。当然，工业铝型材行业的迅猛发展，促使国内很多铝型材制造企业跃跃欲“试”。然而，在群雄环绕的格局下，要想品尝这块令人诱惑的蛋糕，不仅需要配备精密设备和研发团队，更需要凭借组织化和战略化的布局。“研发”、“熔铸”、“模具”、“挤压”是工业铝型材的几个关键生产环节，但企业的每个环节都可能被竞争对手借鉴甚至超越，而忠旺则能够在每个环节做到了精益求精和无缝链接，从而有效保证了其在工业铝型材领域的领先性。</w:t>
      </w:r>
    </w:p>
    <w:p>
      <w:pPr>
        <w:ind w:left="0" w:right="0" w:firstLine="560"/>
        <w:spacing w:before="450" w:after="450" w:line="312" w:lineRule="auto"/>
      </w:pPr>
      <w:r>
        <w:rPr>
          <w:rFonts w:ascii="宋体" w:hAnsi="宋体" w:eastAsia="宋体" w:cs="宋体"/>
          <w:color w:val="000"/>
          <w:sz w:val="28"/>
          <w:szCs w:val="28"/>
        </w:rPr>
        <w:t xml:space="preserve">如今，忠旺又瞄准铝压延材，即铝板项目，主要应用于航空航天、船舶、轨道交通等领域，此举旨在满足国内高铁与飞机制造商的强劲需求，并成为忠旺未来实现利润增长的强劲动力。</w:t>
      </w:r>
    </w:p>
    <w:p>
      <w:pPr>
        <w:ind w:left="0" w:right="0" w:firstLine="560"/>
        <w:spacing w:before="450" w:after="450" w:line="312" w:lineRule="auto"/>
      </w:pPr>
      <w:r>
        <w:rPr>
          <w:rFonts w:ascii="黑体" w:hAnsi="黑体" w:eastAsia="黑体" w:cs="黑体"/>
          <w:color w:val="000000"/>
          <w:sz w:val="36"/>
          <w:szCs w:val="36"/>
          <w:b w:val="1"/>
          <w:bCs w:val="1"/>
        </w:rPr>
        <w:t xml:space="preserve">第三篇：婚庆行业现状及前景如何</w:t>
      </w:r>
    </w:p>
    <w:p>
      <w:pPr>
        <w:ind w:left="0" w:right="0" w:firstLine="560"/>
        <w:spacing w:before="450" w:after="450" w:line="312" w:lineRule="auto"/>
      </w:pPr>
      <w:r>
        <w:rPr>
          <w:rFonts w:ascii="宋体" w:hAnsi="宋体" w:eastAsia="宋体" w:cs="宋体"/>
          <w:color w:val="000"/>
          <w:sz w:val="28"/>
          <w:szCs w:val="28"/>
        </w:rPr>
        <w:t xml:space="preserve">一、市场潜力巨大 婚庆市场显露出的商机如今已引起了各行各业的关注。据国家统计局调查资料显示，我 国目前正进入新的婚育高峰期，平均每年的结婚人数约为 1800 至 2024 万。由婚庆消费所带 动的相关产业目前已达 40 多个，并且提供几十万个就业机会。每个城市每年有很多场次的 公司开业庆典、楼盘奠基和竣工封顶、新闻发布会、展览展示、生日寿诞、企业年会、展览 展示、会议服务、产品促销、舞台布置、文艺演出、联欢会、礼仪模特服务等庆典仪式。</w:t>
      </w:r>
    </w:p>
    <w:p>
      <w:pPr>
        <w:ind w:left="0" w:right="0" w:firstLine="560"/>
        <w:spacing w:before="450" w:after="450" w:line="312" w:lineRule="auto"/>
      </w:pPr>
      <w:r>
        <w:rPr>
          <w:rFonts w:ascii="宋体" w:hAnsi="宋体" w:eastAsia="宋体" w:cs="宋体"/>
          <w:color w:val="000"/>
          <w:sz w:val="28"/>
          <w:szCs w:val="28"/>
        </w:rPr>
        <w:t xml:space="preserve">二、但“甜蜜产业”亟待做甜（1）婚礼仪式内容、形式单一；（2）婚礼场面简陋、主持人陈词滥调；（3）婚礼环节流于形式；（4）传统、无意义的婚俗繁杂；（5）停留在“吃”的层面；（6）各地职业人士贫乏。</w:t>
      </w:r>
    </w:p>
    <w:p>
      <w:pPr>
        <w:ind w:left="0" w:right="0" w:firstLine="560"/>
        <w:spacing w:before="450" w:after="450" w:line="312" w:lineRule="auto"/>
      </w:pPr>
      <w:r>
        <w:rPr>
          <w:rFonts w:ascii="宋体" w:hAnsi="宋体" w:eastAsia="宋体" w:cs="宋体"/>
          <w:color w:val="000"/>
          <w:sz w:val="28"/>
          <w:szCs w:val="28"/>
        </w:rPr>
        <w:t xml:space="preserve">三、服务质量不尽人意（1）主持之前不和新人进行沟通策划；（2）主持人不熟悉新人基本情况；（3）没有完整的策划流程和方案；（4）婚礼主持现场混乱“俗气”、“热闹”；（5）主持人迟到或爽约；（6）婚车质量不可靠、车队晚来或不来；（7）摄像摇晃、制作粗糙；（8）现场布置简陋；（9）婚庆公司过分承诺；（10）影楼服务多“陷阱”.四、全国各地婚庆公司现状</w:t>
      </w:r>
    </w:p>
    <w:p>
      <w:pPr>
        <w:ind w:left="0" w:right="0" w:firstLine="560"/>
        <w:spacing w:before="450" w:after="450" w:line="312" w:lineRule="auto"/>
      </w:pPr>
      <w:r>
        <w:rPr>
          <w:rFonts w:ascii="宋体" w:hAnsi="宋体" w:eastAsia="宋体" w:cs="宋体"/>
          <w:color w:val="000"/>
          <w:sz w:val="28"/>
          <w:szCs w:val="28"/>
        </w:rPr>
        <w:t xml:space="preserve">（1）公司情况：鲜花店、影楼兼业经营居多，正规公司偏少；（2）策划人：目前中国没有“婚礼策划师”专业培训机构，从业人员基本没有专业新 颖的策划经验，因循守旧的居多；（3）主持人情况：当地电台电视台、文艺部门、工会人员兼职的居多，人员年龄偏大；（4）服务模式：基本上只是客户需要什么就提供什么的居多，服务方式更像道具租赁 公司、服务无差别化；（5）服务价格：因为没有高的技术含量，因此价位普遍偏低、利润偏少的居多；（6）消费观念：延续传统婚俗，保守、不新颖。</w:t>
      </w:r>
    </w:p>
    <w:p>
      <w:pPr>
        <w:ind w:left="0" w:right="0" w:firstLine="560"/>
        <w:spacing w:before="450" w:after="450" w:line="312" w:lineRule="auto"/>
      </w:pPr>
      <w:r>
        <w:rPr>
          <w:rFonts w:ascii="宋体" w:hAnsi="宋体" w:eastAsia="宋体" w:cs="宋体"/>
          <w:color w:val="000"/>
          <w:sz w:val="28"/>
          <w:szCs w:val="28"/>
        </w:rPr>
        <w:t xml:space="preserve">五、中国婚庆行业未来八大流行趋势（1）婚礼庆典模式将呈现个性与多样、怀旧与时尚、注重情感与追求浪漫并存的格局。婚庆服务机构从传统的简单服务开始向重视婚礼文化层面、注重婚礼策划方向转变。通过专 业婚庆服务机构操办婚礼成为趋势。一批专业婚庆公司的市场实力将进一步显现出来。（2）婚礼择日择时将逐步摆脱传统理念、地域风俗的束缚，婚礼消费将从“假日经济” 的拥挤空间向外延伸。（3）随着回归自然社会风气的形成，举办婚礼的场所，将从基本单一的室内向庭院、园林、湖光山色等更有意境的自然与人文景观场所发展。（4）随着数码时代的来临，数字技术和数码设备大规模进入婚庆市场，多角度渗透到 婚庆经济领域，不断满足当代新人日益</w:t>
      </w:r>
    </w:p>
    <w:p>
      <w:pPr>
        <w:ind w:left="0" w:right="0" w:firstLine="560"/>
        <w:spacing w:before="450" w:after="450" w:line="312" w:lineRule="auto"/>
      </w:pPr>
      <w:r>
        <w:rPr>
          <w:rFonts w:ascii="宋体" w:hAnsi="宋体" w:eastAsia="宋体" w:cs="宋体"/>
          <w:color w:val="000"/>
          <w:sz w:val="28"/>
          <w:szCs w:val="28"/>
        </w:rPr>
        <w:t xml:space="preserve">提高的消费要求与文化品位。（5）新人更加注重创造婚礼现场的氛围，将舞美、灯光、展板、道具等引入婚礼场地 的装饰；纱幔、布艺、鲜花、工艺品都将成为新人装点婚礼的热衷选择。（6）新人对婚宴的需求将从经济实惠型向注重文化品位方向发展。（7）婚纱人像摄影新娘妆与现场新娘化妆效果反差将进一步明显，婚纱照将更加突出 艺术修饰；而婚礼妆则更突出清新淡雅、真实自然。（8）为了永久的纪念，新娘婚纱的租用比例在缩小，量身定做、购买的比例逐步增加。</w:t>
      </w:r>
    </w:p>
    <w:p>
      <w:pPr>
        <w:ind w:left="0" w:right="0" w:firstLine="560"/>
        <w:spacing w:before="450" w:after="450" w:line="312" w:lineRule="auto"/>
      </w:pPr>
      <w:r>
        <w:rPr>
          <w:rFonts w:ascii="宋体" w:hAnsi="宋体" w:eastAsia="宋体" w:cs="宋体"/>
          <w:color w:val="000"/>
          <w:sz w:val="28"/>
          <w:szCs w:val="28"/>
        </w:rPr>
        <w:t xml:space="preserve">六、行业未来“钱”景广阔（1）庆典需求多；（2）潜在客户群多，转介绍客户成为长期经营之本；（3）各种道具重复使用性强；</w:t>
      </w:r>
    </w:p>
    <w:p>
      <w:pPr>
        <w:ind w:left="0" w:right="0" w:firstLine="560"/>
        <w:spacing w:before="450" w:after="450" w:line="312" w:lineRule="auto"/>
      </w:pPr>
      <w:r>
        <w:rPr>
          <w:rFonts w:ascii="宋体" w:hAnsi="宋体" w:eastAsia="宋体" w:cs="宋体"/>
          <w:color w:val="000"/>
          <w:sz w:val="28"/>
          <w:szCs w:val="28"/>
        </w:rPr>
        <w:t xml:space="preserve">（4）初期投资少，经营期间无需更多的运营资金；（5）见效快，经营风险低</w:t>
      </w:r>
    </w:p>
    <w:p>
      <w:pPr>
        <w:ind w:left="0" w:right="0" w:firstLine="560"/>
        <w:spacing w:before="450" w:after="450" w:line="312" w:lineRule="auto"/>
      </w:pPr>
      <w:r>
        <w:rPr>
          <w:rFonts w:ascii="黑体" w:hAnsi="黑体" w:eastAsia="黑体" w:cs="黑体"/>
          <w:color w:val="000000"/>
          <w:sz w:val="36"/>
          <w:szCs w:val="36"/>
          <w:b w:val="1"/>
          <w:bCs w:val="1"/>
        </w:rPr>
        <w:t xml:space="preserve">第四篇：浅析国内游戏行业前景</w:t>
      </w:r>
    </w:p>
    <w:p>
      <w:pPr>
        <w:ind w:left="0" w:right="0" w:firstLine="560"/>
        <w:spacing w:before="450" w:after="450" w:line="312" w:lineRule="auto"/>
      </w:pPr>
      <w:r>
        <w:rPr>
          <w:rFonts w:ascii="宋体" w:hAnsi="宋体" w:eastAsia="宋体" w:cs="宋体"/>
          <w:color w:val="000"/>
          <w:sz w:val="28"/>
          <w:szCs w:val="28"/>
        </w:rPr>
        <w:t xml:space="preserve">浅析国内游戏行业前景</w:t>
      </w:r>
    </w:p>
    <w:p>
      <w:pPr>
        <w:ind w:left="0" w:right="0" w:firstLine="560"/>
        <w:spacing w:before="450" w:after="450" w:line="312" w:lineRule="auto"/>
      </w:pPr>
      <w:r>
        <w:rPr>
          <w:rFonts w:ascii="宋体" w:hAnsi="宋体" w:eastAsia="宋体" w:cs="宋体"/>
          <w:color w:val="000"/>
          <w:sz w:val="28"/>
          <w:szCs w:val="28"/>
        </w:rPr>
        <w:t xml:space="preserve">随着游戏产业的不断壮大，游戏人才的需求进入黄金时代。各大游戏公司对优秀人才的吸引力度逐渐增加唉，越来越多的招聘需求，都是这个行业人才紧缺的最直观表现。曾有人对游戏行业的招聘情况做过一项统计调查，游戏美术的需求量是最大的。</w:t>
      </w:r>
    </w:p>
    <w:p>
      <w:pPr>
        <w:ind w:left="0" w:right="0" w:firstLine="560"/>
        <w:spacing w:before="450" w:after="450" w:line="312" w:lineRule="auto"/>
      </w:pPr>
      <w:r>
        <w:rPr>
          <w:rFonts w:ascii="宋体" w:hAnsi="宋体" w:eastAsia="宋体" w:cs="宋体"/>
          <w:color w:val="000"/>
          <w:sz w:val="28"/>
          <w:szCs w:val="28"/>
        </w:rPr>
        <w:t xml:space="preserve">针对需求量最大的游戏美术人才，进行细分，发现3D类的需求最火爆，占总美术人才需求的34%。原画需求量占23%。在游戏动作师、游戏特效师方面，近年来也增长迅速，分别占15%、10%。</w:t>
      </w:r>
    </w:p>
    <w:p>
      <w:pPr>
        <w:ind w:left="0" w:right="0" w:firstLine="560"/>
        <w:spacing w:before="450" w:after="450" w:line="312" w:lineRule="auto"/>
      </w:pPr>
      <w:r>
        <w:rPr>
          <w:rFonts w:ascii="宋体" w:hAnsi="宋体" w:eastAsia="宋体" w:cs="宋体"/>
          <w:color w:val="000"/>
          <w:sz w:val="28"/>
          <w:szCs w:val="28"/>
        </w:rPr>
        <w:t xml:space="preserve">再加之，近年来游戏产业的发展状况，我们坚信中国的游戏行业在未来的日子里会取得更辉煌的成绩，其中会经历风雨，但都只是暂时性的，风雨过后总会见彩虹的。从过去几个月市场的需求情况作为参考，2024游戏细分市场需求预测如下：</w:t>
      </w:r>
    </w:p>
    <w:p>
      <w:pPr>
        <w:ind w:left="0" w:right="0" w:firstLine="560"/>
        <w:spacing w:before="450" w:after="450" w:line="312" w:lineRule="auto"/>
      </w:pPr>
      <w:r>
        <w:rPr>
          <w:rFonts w:ascii="宋体" w:hAnsi="宋体" w:eastAsia="宋体" w:cs="宋体"/>
          <w:color w:val="000"/>
          <w:sz w:val="28"/>
          <w:szCs w:val="28"/>
        </w:rPr>
        <w:t xml:space="preserve">1.大型游戏</w:t>
      </w:r>
    </w:p>
    <w:p>
      <w:pPr>
        <w:ind w:left="0" w:right="0" w:firstLine="560"/>
        <w:spacing w:before="450" w:after="450" w:line="312" w:lineRule="auto"/>
      </w:pPr>
      <w:r>
        <w:rPr>
          <w:rFonts w:ascii="宋体" w:hAnsi="宋体" w:eastAsia="宋体" w:cs="宋体"/>
          <w:color w:val="000"/>
          <w:sz w:val="28"/>
          <w:szCs w:val="28"/>
        </w:rPr>
        <w:t xml:space="preserve">随着客户端网游市场竞争的白热化，小公司逐渐被淘汰出局，大公司将注意力和精力都投放少数重点大型游戏的开发上。因此拥有成功大项目经验的人才，无疑将成为各大公司抢夺的“香饽饽”，比如有成功项目经历的主策或者制作人。整个招聘市场也会从批量招聘向精英招募转型。</w:t>
      </w:r>
    </w:p>
    <w:p>
      <w:pPr>
        <w:ind w:left="0" w:right="0" w:firstLine="560"/>
        <w:spacing w:before="450" w:after="450" w:line="312" w:lineRule="auto"/>
      </w:pPr>
      <w:r>
        <w:rPr>
          <w:rFonts w:ascii="宋体" w:hAnsi="宋体" w:eastAsia="宋体" w:cs="宋体"/>
          <w:color w:val="000"/>
          <w:sz w:val="28"/>
          <w:szCs w:val="28"/>
        </w:rPr>
        <w:t xml:space="preserve">2.WEB网页游戏/SNS游戏：</w:t>
      </w:r>
    </w:p>
    <w:p>
      <w:pPr>
        <w:ind w:left="0" w:right="0" w:firstLine="560"/>
        <w:spacing w:before="450" w:after="450" w:line="312" w:lineRule="auto"/>
      </w:pPr>
      <w:r>
        <w:rPr>
          <w:rFonts w:ascii="宋体" w:hAnsi="宋体" w:eastAsia="宋体" w:cs="宋体"/>
          <w:color w:val="000"/>
          <w:sz w:val="28"/>
          <w:szCs w:val="28"/>
        </w:rPr>
        <w:t xml:space="preserve">由于这个领域的市场仍处在蓬勃发展期，所以将会涌现出一大批新的公司去填充这个市场，传统的网游公司也都新开了不少此类项目。随之，需求会集中在页游相关研发人才上，如制作人、主策、产品经理、主程，尤其是页游程序员的需求十分突出，包括前端的AS3程序员，后端程序类需求则渐渐从PHP转向JAVA以及C++。</w:t>
      </w:r>
    </w:p>
    <w:p>
      <w:pPr>
        <w:ind w:left="0" w:right="0" w:firstLine="560"/>
        <w:spacing w:before="450" w:after="450" w:line="312" w:lineRule="auto"/>
      </w:pPr>
      <w:r>
        <w:rPr>
          <w:rFonts w:ascii="宋体" w:hAnsi="宋体" w:eastAsia="宋体" w:cs="宋体"/>
          <w:color w:val="000"/>
          <w:sz w:val="28"/>
          <w:szCs w:val="28"/>
        </w:rPr>
        <w:t xml:space="preserve">3.手机游戏：</w:t>
      </w:r>
    </w:p>
    <w:p>
      <w:pPr>
        <w:ind w:left="0" w:right="0" w:firstLine="560"/>
        <w:spacing w:before="450" w:after="450" w:line="312" w:lineRule="auto"/>
      </w:pPr>
      <w:r>
        <w:rPr>
          <w:rFonts w:ascii="宋体" w:hAnsi="宋体" w:eastAsia="宋体" w:cs="宋体"/>
          <w:color w:val="000"/>
          <w:sz w:val="28"/>
          <w:szCs w:val="28"/>
        </w:rPr>
        <w:t xml:space="preserve">随着近几年iphone等智能手机的大热，手机游戏逐渐开始成为游戏行业最热门的领域之一，预测将在2024年大力爆发。因此除了不少新公司的出现，其他现有的大型游戏公司均会涉猎其中。需求会集中在：Android/Ios程序、产品经理、策划等。</w:t>
      </w:r>
    </w:p>
    <w:p>
      <w:pPr>
        <w:ind w:left="0" w:right="0" w:firstLine="560"/>
        <w:spacing w:before="450" w:after="450" w:line="312" w:lineRule="auto"/>
      </w:pPr>
      <w:r>
        <w:rPr>
          <w:rFonts w:ascii="宋体" w:hAnsi="宋体" w:eastAsia="宋体" w:cs="宋体"/>
          <w:color w:val="000"/>
          <w:sz w:val="28"/>
          <w:szCs w:val="28"/>
        </w:rPr>
        <w:t xml:space="preserve">目前，游戏行业正在呈现逐渐成熟并多元化的状态，前途一片光明。但是，市场对游戏人才的需求却处于吃不饱的状态。每年都有大批学习游戏美术的毕业生流入社会，却不能满足市场的需求，有部分原因出在中国教育问题上。自从国家提出扩招政策后，很多高等院校盲目的招生，盲目的设置专业，而在教学过程中赶进度，却很少考虑“质”的问题，促使教育披上了利益的外衣，培养出的学生都是所谓的“低能儿”。为了进一步的解决人才紧缺的问题，企业成立的培训机构却发生了重要的作用，大型企业在游戏美术培训方面不仅拥有自己的优势和特色，而且能够紧跟市场发展的趋势，及时的了解社会所需的人才类型，并对教授课程和教育模式及时的做出调整，让每一个游戏爱好者都能掌握最前沿的知识与技能，为跨入社会奠定了坚实的基础。</w:t>
      </w:r>
    </w:p>
    <w:p>
      <w:pPr>
        <w:ind w:left="0" w:right="0" w:firstLine="560"/>
        <w:spacing w:before="450" w:after="450" w:line="312" w:lineRule="auto"/>
      </w:pPr>
      <w:r>
        <w:rPr>
          <w:rFonts w:ascii="宋体" w:hAnsi="宋体" w:eastAsia="宋体" w:cs="宋体"/>
          <w:color w:val="000"/>
          <w:sz w:val="28"/>
          <w:szCs w:val="28"/>
        </w:rPr>
        <w:t xml:space="preserve">以上文库资料由丝路数码教育（）发布！</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2024-10-05T15:30:23+08:00</dcterms:created>
  <dcterms:modified xsi:type="dcterms:W3CDTF">2024-10-05T15:30:23+08:00</dcterms:modified>
</cp:coreProperties>
</file>

<file path=docProps/custom.xml><?xml version="1.0" encoding="utf-8"?>
<Properties xmlns="http://schemas.openxmlformats.org/officeDocument/2006/custom-properties" xmlns:vt="http://schemas.openxmlformats.org/officeDocument/2006/docPropsVTypes"/>
</file>