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在全市加强金融生态环境建设推进大会上的讲话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全市加强金融生态环境建设推进大会上的讲话同志们：金融生态环境建设是资本益阳建设的重要组成部分。今天，我们召开这个会议的主要目的就是要大力优化我市金融生态环境，更好的推动资本益阳建设。刚才，振宇同志作了一个很好的工作报告，全面分析了全市金融...</w:t>
      </w:r>
    </w:p>
    <w:p>
      <w:pPr>
        <w:ind w:left="0" w:right="0" w:firstLine="560"/>
        <w:spacing w:before="450" w:after="450" w:line="312" w:lineRule="auto"/>
      </w:pPr>
      <w:r>
        <w:rPr>
          <w:rFonts w:ascii="宋体" w:hAnsi="宋体" w:eastAsia="宋体" w:cs="宋体"/>
          <w:color w:val="000"/>
          <w:sz w:val="28"/>
          <w:szCs w:val="28"/>
        </w:rPr>
        <w:t xml:space="preserve">在全市加强金融生态环境建设推进大会上的讲话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融生态环境建设是资本益阳建设的重要组成部分。今天，我们召开这个会议的主要目的就是要大力优化我市金融生态环境，更好的推动资本益阳建设。刚才，振宇同志作了一个很好的工作报告，全面分析了全市金融生态环境建设情况，并对下阶段的金融生态环境建设工作作了具体部署，请大家认真贯彻落实；冬贵同志宣读了《益阳市打击处置非法集资工作责任追究暂行办法》和《益阳市逃废金融债务惩戒处理办法》两个文件；沅江市政府、市公安局、人民银行市中心支行、市银监局、普华纺织公司等5家单位作了发言，都讲得很好。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一、提高思想认识，深刻领会加强金融生态环境建设的重要意义</w:t>
      </w:r>
    </w:p>
    <w:p>
      <w:pPr>
        <w:ind w:left="0" w:right="0" w:firstLine="560"/>
        <w:spacing w:before="450" w:after="450" w:line="312" w:lineRule="auto"/>
      </w:pPr>
      <w:r>
        <w:rPr>
          <w:rFonts w:ascii="宋体" w:hAnsi="宋体" w:eastAsia="宋体" w:cs="宋体"/>
          <w:color w:val="000"/>
          <w:sz w:val="28"/>
          <w:szCs w:val="28"/>
        </w:rPr>
        <w:t xml:space="preserve">金融是现代经济的核心。金融生态环境是充分发挥金融体系功能、保持经济金融良性互动与可持续发展的基础。一个地区的经济金融要实现快速发展，离不开高质量的金融生态环境的支撑。全面加强金融生态环境建设，对于盘活金融市场，促进经济金融快速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（一）加强金融生态环境建设是加快地方经济发展，促进社会和谐稳定的必然要求。</w:t>
      </w:r>
    </w:p>
    <w:p>
      <w:pPr>
        <w:ind w:left="0" w:right="0" w:firstLine="560"/>
        <w:spacing w:before="450" w:after="450" w:line="312" w:lineRule="auto"/>
      </w:pPr>
      <w:r>
        <w:rPr>
          <w:rFonts w:ascii="宋体" w:hAnsi="宋体" w:eastAsia="宋体" w:cs="宋体"/>
          <w:color w:val="000"/>
          <w:sz w:val="28"/>
          <w:szCs w:val="28"/>
        </w:rPr>
        <w:t xml:space="preserve">金融是反映经济社会发展的“晴雨表”，对经济社会发展有着重大而深远的影响。实践表明，越是金融发达的国家或地区，经济社会就发展得越好。反之，如果金融一旦出了问题，就会拖累经济发展。同时，金融业的经营行为涉及各行各业和千家万户，同人民群众的生产生活息息相关，金融一旦出现风险，就有可能由经济问题演变成社会问题，进而影响社会发展大局。如1997年至1998年，受农村“两会一部”的影响，我市7家城市信用社发生严重的支付风险，由此产生的不良后果至今还未完全消除；2024年以后相当长的一段时期内，益阳市部分国有商业银行县以下分支机构相继撤离、降级或贷款权限上收，国有商业银行将大量从地方吸收来的存款上存上级行，全市放贷形势趋紧，市内资金外流严重；2024年前后，地下“六合彩”的迅速蔓延，严重扰乱了农村金融市场，造成农村资金大量外流，农村储蓄存款连续下降，放贷能力持续降低，等等。这些问题曾给益阳经济社会发展带来严重的负面影响。因此，在当前金融与经济关联性日益增强，国内外金融市场联系越来越紧密的大背景下，加强金融生态环境建设，营造良好的经济金融秩序，对于加快全市经济社会发展，维护社会和谐稳定十分重要。</w:t>
      </w:r>
    </w:p>
    <w:p>
      <w:pPr>
        <w:ind w:left="0" w:right="0" w:firstLine="560"/>
        <w:spacing w:before="450" w:after="450" w:line="312" w:lineRule="auto"/>
      </w:pPr>
      <w:r>
        <w:rPr>
          <w:rFonts w:ascii="宋体" w:hAnsi="宋体" w:eastAsia="宋体" w:cs="宋体"/>
          <w:color w:val="000"/>
          <w:sz w:val="28"/>
          <w:szCs w:val="28"/>
        </w:rPr>
        <w:t xml:space="preserve">（二）加强金融生态环境建设是增强区域竞争实力，实现益阳后发赶超的有效途径。</w:t>
      </w:r>
    </w:p>
    <w:p>
      <w:pPr>
        <w:ind w:left="0" w:right="0" w:firstLine="560"/>
        <w:spacing w:before="450" w:after="450" w:line="312" w:lineRule="auto"/>
      </w:pPr>
      <w:r>
        <w:rPr>
          <w:rFonts w:ascii="宋体" w:hAnsi="宋体" w:eastAsia="宋体" w:cs="宋体"/>
          <w:color w:val="000"/>
          <w:sz w:val="28"/>
          <w:szCs w:val="28"/>
        </w:rPr>
        <w:t xml:space="preserve">资金的本质在于追逐利润，寻求增值，确保安全。金融生态环境的好坏直接决定着金融资本流向和集聚速度。从某种程度讲，金融生态环境不仅决定着一个地方金融发展的水平，更决定着一个地方的经济竞争力。如果一个地方企业信用记录良好，银企关系融洽，中介机构健全，金融债权能得到切实保护，那么这个地方就能形成资金“洼地”，经济和金融就会步入良性互动、快速发展的轨道。反之，一个地区如果社会信用环境差，信贷资金缺乏安全保障，那么这个地区不仅不能吸引资金集聚，相反还会导致资金外流。近年来，通过全市上下的共同努力，益阳经济发展质量和发展水平不断提升，但全市经济运行中也面临着经济总量偏小，中小企业发展缓慢等一些现实的困难和问题。这些问题，归根到底是资金投入有限，发展后劲不足的问题。今后一个时期，我市要实现后发赶超的战略目标，全市的重点建设项目必须不断增多，一批支柱产业、骨干企业和知名品牌必须加快发展壮大，这就离不开高强度、大规模、持续性的资金投入，特别是信贷资金的投入，而要对这些资金形成强大的吸引力，良好的金融生态环境是前提基础和先决条件。因此，全市各级各部门要形成共识，把改善地方金融生态环境作为一项重要工作来抓，为项目建设和企业发展筹措资金营造更加有利的外部环境。</w:t>
      </w:r>
    </w:p>
    <w:p>
      <w:pPr>
        <w:ind w:left="0" w:right="0" w:firstLine="560"/>
        <w:spacing w:before="450" w:after="450" w:line="312" w:lineRule="auto"/>
      </w:pPr>
      <w:r>
        <w:rPr>
          <w:rFonts w:ascii="宋体" w:hAnsi="宋体" w:eastAsia="宋体" w:cs="宋体"/>
          <w:color w:val="000"/>
          <w:sz w:val="28"/>
          <w:szCs w:val="28"/>
        </w:rPr>
        <w:t xml:space="preserve">（三）加强金融生态环境建设是解决金融滞后问题，推动金融健康发展的重要保障。</w:t>
      </w:r>
    </w:p>
    <w:p>
      <w:pPr>
        <w:ind w:left="0" w:right="0" w:firstLine="560"/>
        <w:spacing w:before="450" w:after="450" w:line="312" w:lineRule="auto"/>
      </w:pPr>
      <w:r>
        <w:rPr>
          <w:rFonts w:ascii="宋体" w:hAnsi="宋体" w:eastAsia="宋体" w:cs="宋体"/>
          <w:color w:val="000"/>
          <w:sz w:val="28"/>
          <w:szCs w:val="28"/>
        </w:rPr>
        <w:t xml:space="preserve">良好的金融生态环境是一笔潜力巨大的无形资产，能给当地经济社会发展带来巨大的商机和融资便利。只有良好的金融生态环境，才可能培育良好的金融市场，从而减少企业的融资成本、提高企业获取金融资源的能力。同时，随着金融改革的不断深入，地方的行政能力、不良资产比率、信用环境、司法和行政执法部门的金融维权情况等方面已成为商业银行内部评级和独立信用评级所考虑的重要因素，这在很大程度上影响着对一个地区的信贷授信。虽然近年来我市金融行业不断发展，金融要素日益丰富、信贷投放逐年增加，但企业融资难、信用环境不优、金融机构存贷比较低、非法集资时有出现等一系列问题仍然存在，这就迫切要求我们进一步加强金融生态环境建设，促进金融快速健康发展。</w:t>
      </w:r>
    </w:p>
    <w:p>
      <w:pPr>
        <w:ind w:left="0" w:right="0" w:firstLine="560"/>
        <w:spacing w:before="450" w:after="450" w:line="312" w:lineRule="auto"/>
      </w:pPr>
      <w:r>
        <w:rPr>
          <w:rFonts w:ascii="宋体" w:hAnsi="宋体" w:eastAsia="宋体" w:cs="宋体"/>
          <w:color w:val="000"/>
          <w:sz w:val="28"/>
          <w:szCs w:val="28"/>
        </w:rPr>
        <w:t xml:space="preserve">二、突出工作重点，全面推进金融生态环境建设</w:t>
      </w:r>
    </w:p>
    <w:p>
      <w:pPr>
        <w:ind w:left="0" w:right="0" w:firstLine="560"/>
        <w:spacing w:before="450" w:after="450" w:line="312" w:lineRule="auto"/>
      </w:pPr>
      <w:r>
        <w:rPr>
          <w:rFonts w:ascii="宋体" w:hAnsi="宋体" w:eastAsia="宋体" w:cs="宋体"/>
          <w:color w:val="000"/>
          <w:sz w:val="28"/>
          <w:szCs w:val="28"/>
        </w:rPr>
        <w:t xml:space="preserve">加强金融生态环境建设，是一项长期而又艰巨的任务。我们一定要结合益阳实际，立足当前、着眼长远，有重点、分阶段地抓好各项工作，特别是要重点抓好两个方面的工作。</w:t>
      </w:r>
    </w:p>
    <w:p>
      <w:pPr>
        <w:ind w:left="0" w:right="0" w:firstLine="560"/>
        <w:spacing w:before="450" w:after="450" w:line="312" w:lineRule="auto"/>
      </w:pPr>
      <w:r>
        <w:rPr>
          <w:rFonts w:ascii="宋体" w:hAnsi="宋体" w:eastAsia="宋体" w:cs="宋体"/>
          <w:color w:val="000"/>
          <w:sz w:val="28"/>
          <w:szCs w:val="28"/>
        </w:rPr>
        <w:t xml:space="preserve">（一）要坚决遏制逃废金融债务的行为。</w:t>
      </w:r>
    </w:p>
    <w:p>
      <w:pPr>
        <w:ind w:left="0" w:right="0" w:firstLine="560"/>
        <w:spacing w:before="450" w:after="450" w:line="312" w:lineRule="auto"/>
      </w:pPr>
      <w:r>
        <w:rPr>
          <w:rFonts w:ascii="宋体" w:hAnsi="宋体" w:eastAsia="宋体" w:cs="宋体"/>
          <w:color w:val="000"/>
          <w:sz w:val="28"/>
          <w:szCs w:val="28"/>
        </w:rPr>
        <w:t xml:space="preserve">个别企业及个人恶意逃废金融债务的行为，造成了国有资产的严重流失，损害了金融机构的合法权益，影响了金融生态环境的整体水平。近年来，我市通过狠抓金融债权维护工作，在不良贷款清收和处置金融债务等方面取得了明显成效。但总的来看，我市恶意逃废金融债务的行为仍时有发生，金融机构不良贷款“双降”的任务仍然比较繁重。截至今年9月末，全市金融机构不良贷款余额达30.13</w:t>
      </w:r>
    </w:p>
    <w:p>
      <w:pPr>
        <w:ind w:left="0" w:right="0" w:firstLine="560"/>
        <w:spacing w:before="450" w:after="450" w:line="312" w:lineRule="auto"/>
      </w:pPr>
      <w:r>
        <w:rPr>
          <w:rFonts w:ascii="宋体" w:hAnsi="宋体" w:eastAsia="宋体" w:cs="宋体"/>
          <w:color w:val="000"/>
          <w:sz w:val="28"/>
          <w:szCs w:val="28"/>
        </w:rPr>
        <w:t xml:space="preserve">亿元，不良贷款比例为7.13%。全市各级各部门一定要保持打击恶意逃废金融债务的高压态势，着力解决银企之间融资信息不对称、互动交流不够等问题，从源头上杜绝逃废金融债务的行为；要严格实行“失信惩戒机制”，对那些提供虚假手续或采取欺骗手段取得银行贷款后，通过企业改制、变卖和转移资产等方式恶意逃废金融债务的企业和个人，要向全社会公布“黑名单”，并对“黑名单”企业和个人实施限制项目审批、新公司注册、投资开业、房屋过户、转籍、抵押、出入境等措施；要加大金融机构内部惩戒力度，严防内外勾结骗贷行为的发生；要进一步加强有关金融法律法规的宣传和典型教育，营造“让骗贷者无处藏身，让逃贷者无地自容”的舆论环境。</w:t>
      </w:r>
    </w:p>
    <w:p>
      <w:pPr>
        <w:ind w:left="0" w:right="0" w:firstLine="560"/>
        <w:spacing w:before="450" w:after="450" w:line="312" w:lineRule="auto"/>
      </w:pPr>
      <w:r>
        <w:rPr>
          <w:rFonts w:ascii="宋体" w:hAnsi="宋体" w:eastAsia="宋体" w:cs="宋体"/>
          <w:color w:val="000"/>
          <w:sz w:val="28"/>
          <w:szCs w:val="28"/>
        </w:rPr>
        <w:t xml:space="preserve">（二）要严厉打击非法集资活动。</w:t>
      </w:r>
    </w:p>
    <w:p>
      <w:pPr>
        <w:ind w:left="0" w:right="0" w:firstLine="560"/>
        <w:spacing w:before="450" w:after="450" w:line="312" w:lineRule="auto"/>
      </w:pPr>
      <w:r>
        <w:rPr>
          <w:rFonts w:ascii="宋体" w:hAnsi="宋体" w:eastAsia="宋体" w:cs="宋体"/>
          <w:color w:val="000"/>
          <w:sz w:val="28"/>
          <w:szCs w:val="28"/>
        </w:rPr>
        <w:t xml:space="preserve">非法集资涉及面广，危害极大。近年来，我市相继发生了一系列非法集资案件，涉及到工业、农业、房地产业等多个领域，严重破坏了我市金融市场的健康发展，损害了人民群众的切身利益，影响了社会大局的和谐稳定。全市各级各部门一定要高度重视，积极有效地加以防范和处置。具体要做到“四个到位”：一是组织领导要到位。各区县（市）政府要切实负起责任，特别是处置非法集资工作领导小组要加强领导，深入研究解决非法集资案件侦办、资产处置中面临的各类难题，加强对资产处置、兑付过程的指导监督；各级司法机关要加大侦办力度，确保各项工作顺利推进。二是责任落实要到位。要将相关的工作责任落实到处置非法集资工作领导小组各成员单位，如果出现失职、渎职行为，严格按照《益阳市打击处置非法集资工作责任追究暂行办法》追究相关单位和人员的责任，确保各项工作落到实处。三是沟通协调要到位。各职能部门之间要建立顺畅的沟通机制，进一步强化工作反馈机制，及时沟通信息，发现问题迅速上报，确保问题及时得到协调解决。四是宣传引导要到位。积极利用报纸、电视、网络、短信等媒介，加大宣传力度，使群众了解政府打击非法集资、保护群众利益的决心和态度，营造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三、强化三种意识，确保金融生态环境建设取得新的成效</w:t>
      </w:r>
    </w:p>
    <w:p>
      <w:pPr>
        <w:ind w:left="0" w:right="0" w:firstLine="560"/>
        <w:spacing w:before="450" w:after="450" w:line="312" w:lineRule="auto"/>
      </w:pPr>
      <w:r>
        <w:rPr>
          <w:rFonts w:ascii="宋体" w:hAnsi="宋体" w:eastAsia="宋体" w:cs="宋体"/>
          <w:color w:val="000"/>
          <w:sz w:val="28"/>
          <w:szCs w:val="28"/>
        </w:rPr>
        <w:t xml:space="preserve">金融生态环境建设包括经济环境、法制环境、信用环境、市场环境和制度环境建设等，其工作主体涉及到政府部门、金融机构、企业、中介组织、居民个人等多个方面。金融生态环境建设是一项庞大而复杂的系统工程，需要全市各级各部门、各金融机构、各企业和广大干部群众的共同努力。特别要注重强化政府部门的责任意识、金融机构的服务意识和企业的诚信意识，协调联动，形成合力，确保金融生态环境建设取得新的成效。</w:t>
      </w:r>
    </w:p>
    <w:p>
      <w:pPr>
        <w:ind w:left="0" w:right="0" w:firstLine="560"/>
        <w:spacing w:before="450" w:after="450" w:line="312" w:lineRule="auto"/>
      </w:pPr>
      <w:r>
        <w:rPr>
          <w:rFonts w:ascii="宋体" w:hAnsi="宋体" w:eastAsia="宋体" w:cs="宋体"/>
          <w:color w:val="000"/>
          <w:sz w:val="28"/>
          <w:szCs w:val="28"/>
        </w:rPr>
        <w:t xml:space="preserve">（一）要强化政府部门的责任意识。</w:t>
      </w:r>
    </w:p>
    <w:p>
      <w:pPr>
        <w:ind w:left="0" w:right="0" w:firstLine="560"/>
        <w:spacing w:before="450" w:after="450" w:line="312" w:lineRule="auto"/>
      </w:pPr>
      <w:r>
        <w:rPr>
          <w:rFonts w:ascii="宋体" w:hAnsi="宋体" w:eastAsia="宋体" w:cs="宋体"/>
          <w:color w:val="000"/>
          <w:sz w:val="28"/>
          <w:szCs w:val="28"/>
        </w:rPr>
        <w:t xml:space="preserve">金融机构是市场经济中最为重要的市场主体之一，也是政府和部门服务的主要对象之一。金融生态环境始终贯穿于地方经济发展的各个层面，金融的风险不仅会使金融机构背上沉重包袱，挫伤其支持地方经济发展的积极性，也会使政府的公信力降低，社会信用环境恶化，并最终转嫁为政府的风险。打造良好的金融生态环境是全市各级各部门义不容辞的职责，全市各级各部门一定要以主人翁的姿态，切实加强对金融生态环境建设的组织领导，将金融生态环境建设纳入重要工作内容，制定金融生态环境建设的目标任务和具体方案，层层抓好落实。特别是在社会诚信体系建设工作中，各级各部门要围绕《益阳市社会信用体系建设五年规划（2024—2024年）》，切实履行职责，确保规划如期实现。社会信用体系建设领导小组各成员单位要加快信用信息基础数据库建设，抓好基础信用数据归集、整合、报送方面的工作，加快信用评级和信用创建，加强对信用成果的广泛运用，确保社会信用体系建设取得实效。</w:t>
      </w:r>
    </w:p>
    <w:p>
      <w:pPr>
        <w:ind w:left="0" w:right="0" w:firstLine="560"/>
        <w:spacing w:before="450" w:after="450" w:line="312" w:lineRule="auto"/>
      </w:pPr>
      <w:r>
        <w:rPr>
          <w:rFonts w:ascii="宋体" w:hAnsi="宋体" w:eastAsia="宋体" w:cs="宋体"/>
          <w:color w:val="000"/>
          <w:sz w:val="28"/>
          <w:szCs w:val="28"/>
        </w:rPr>
        <w:t xml:space="preserve">（二）要强化金融机构的服务意识。</w:t>
      </w:r>
    </w:p>
    <w:p>
      <w:pPr>
        <w:ind w:left="0" w:right="0" w:firstLine="560"/>
        <w:spacing w:before="450" w:after="450" w:line="312" w:lineRule="auto"/>
      </w:pPr>
      <w:r>
        <w:rPr>
          <w:rFonts w:ascii="宋体" w:hAnsi="宋体" w:eastAsia="宋体" w:cs="宋体"/>
          <w:color w:val="000"/>
          <w:sz w:val="28"/>
          <w:szCs w:val="28"/>
        </w:rPr>
        <w:t xml:space="preserve">地方经济的发展和金融的发展，是“一荣俱荣、一损俱损”的关系，两者唇齿相依，相辅相成。就益阳来讲，市域经济的总量做大了，金融业务的总量才能做大；市域经济的质量提高了，金融行业的效益才能提高；市域经济健康稳定发展，金融运行才能安全。近年来，全市经济与金融同步推进，清晰地反映出了金融伴随经济良性发展的轨迹。下阶段，益阳金融业要进一步做大做强，就必须要帮助市域经济实现总量和质量双提升。因此，对金融机构而言，支持地方经济发展既是自身的神圣职责，更是自身进一步发展壮大的需要。全市各金融机构要进一步健全内部控制机制，规范内部管理，加大内部稽查力度，杜绝因内部因素而产生的各类金融风险；要在科学评判风险的基础上，把益阳的发展与自身的发展紧密地联系在一起，在支持益阳发展中实现自身发展，在自身的发展中进一步提高支持益阳发展的能力与水平；特别是在当前全市中小企业融资需求旺盛的情况下，广大金融机构要进一步解放思想，创新产品、创新平台，不断提升金融服务能力，加大对中小企业的信贷投放，在服务企业发展中拓展市场、提升效益。</w:t>
      </w:r>
    </w:p>
    <w:p>
      <w:pPr>
        <w:ind w:left="0" w:right="0" w:firstLine="560"/>
        <w:spacing w:before="450" w:after="450" w:line="312" w:lineRule="auto"/>
      </w:pPr>
      <w:r>
        <w:rPr>
          <w:rFonts w:ascii="宋体" w:hAnsi="宋体" w:eastAsia="宋体" w:cs="宋体"/>
          <w:color w:val="000"/>
          <w:sz w:val="28"/>
          <w:szCs w:val="28"/>
        </w:rPr>
        <w:t xml:space="preserve">（三）要强化企业的诚信意识。</w:t>
      </w:r>
    </w:p>
    <w:p>
      <w:pPr>
        <w:ind w:left="0" w:right="0" w:firstLine="560"/>
        <w:spacing w:before="450" w:after="450" w:line="312" w:lineRule="auto"/>
      </w:pPr>
      <w:r>
        <w:rPr>
          <w:rFonts w:ascii="宋体" w:hAnsi="宋体" w:eastAsia="宋体" w:cs="宋体"/>
          <w:color w:val="000"/>
          <w:sz w:val="28"/>
          <w:szCs w:val="28"/>
        </w:rPr>
        <w:t xml:space="preserve">“人无信不立”。诚实守信，是中华民族的传统美德，也是当代社会发展与进步的基本要求。对于企业而言，诚信不仅是企业融资的保障，也是企业立身之本。企业是金融生态环境建设在社会层面上的主要参与者和惠及者。一个不讲诚信的企业是很难找到合作伙伴的，也注定是失败的。因此，企业家一定要注重德行修养，做到诚实守信；要充分利用政府搭建的政银企担合作平台，更加积极、主动、有效地与金融机构进行对接，争取金融机构的信贷支持；要做到诚实坦率的争取贷款，科学合理的用好贷款，千方百计的偿还贷款，努力成为金融机构的优质客户；要注重加强内部管理，不断完善财务制度，有效调整产品结构，增强金融机构信贷资金投放的信心。同时，企业在面临资金压力和风险时，要正确面对，积极主动地与银行对接，向政府及相关部门汇报情况，寻求积极可行的化解办法。</w:t>
      </w:r>
    </w:p>
    <w:p>
      <w:pPr>
        <w:ind w:left="0" w:right="0" w:firstLine="560"/>
        <w:spacing w:before="450" w:after="450" w:line="312" w:lineRule="auto"/>
      </w:pPr>
      <w:r>
        <w:rPr>
          <w:rFonts w:ascii="宋体" w:hAnsi="宋体" w:eastAsia="宋体" w:cs="宋体"/>
          <w:color w:val="000"/>
          <w:sz w:val="28"/>
          <w:szCs w:val="28"/>
        </w:rPr>
        <w:t xml:space="preserve">同志们，金融生态环境建设事关全局，影响深远。希望大家以建设良好的金融生态环境为己任，齐心协力、务实奋进，为构建银企关系融洽、社会信用优良、经济与金融和谐发展的良好格局，加快益阳后发赶超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2024-11-10T18:03:31+08:00</dcterms:created>
  <dcterms:modified xsi:type="dcterms:W3CDTF">2024-11-10T18:03:31+08:00</dcterms:modified>
</cp:coreProperties>
</file>

<file path=docProps/custom.xml><?xml version="1.0" encoding="utf-8"?>
<Properties xmlns="http://schemas.openxmlformats.org/officeDocument/2006/custom-properties" xmlns:vt="http://schemas.openxmlformats.org/officeDocument/2006/docPropsVTypes"/>
</file>