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某县关于美丽乡村建设典型经验发言</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某县关于美丽乡村建设典型经验发言夯实基础统筹推进加快建设秀美和谐美丽乡村**县位于黑龙江省西南部，地处黑吉蒙三省（区）交界处，辖8镇2乡，有行政村83个，自然屯539个，全县幅员面积3996平方公里，总人口32万人。近年来，按照党的十八大关...</w:t>
      </w:r>
    </w:p>
    <w:p>
      <w:pPr>
        <w:ind w:left="0" w:right="0" w:firstLine="560"/>
        <w:spacing w:before="450" w:after="450" w:line="312" w:lineRule="auto"/>
      </w:pPr>
      <w:r>
        <w:rPr>
          <w:rFonts w:ascii="宋体" w:hAnsi="宋体" w:eastAsia="宋体" w:cs="宋体"/>
          <w:color w:val="000"/>
          <w:sz w:val="28"/>
          <w:szCs w:val="28"/>
        </w:rPr>
        <w:t xml:space="preserve">某县关于美丽乡村建设典型经验发言</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统筹推进</w:t>
      </w:r>
    </w:p>
    <w:p>
      <w:pPr>
        <w:ind w:left="0" w:right="0" w:firstLine="560"/>
        <w:spacing w:before="450" w:after="450" w:line="312" w:lineRule="auto"/>
      </w:pPr>
      <w:r>
        <w:rPr>
          <w:rFonts w:ascii="宋体" w:hAnsi="宋体" w:eastAsia="宋体" w:cs="宋体"/>
          <w:color w:val="000"/>
          <w:sz w:val="28"/>
          <w:szCs w:val="28"/>
        </w:rPr>
        <w:t xml:space="preserve">加快建设秀美和谐美丽乡村</w:t>
      </w:r>
    </w:p>
    <w:p>
      <w:pPr>
        <w:ind w:left="0" w:right="0" w:firstLine="560"/>
        <w:spacing w:before="450" w:after="450" w:line="312" w:lineRule="auto"/>
      </w:pPr>
      <w:r>
        <w:rPr>
          <w:rFonts w:ascii="宋体" w:hAnsi="宋体" w:eastAsia="宋体" w:cs="宋体"/>
          <w:color w:val="000"/>
          <w:sz w:val="28"/>
          <w:szCs w:val="28"/>
        </w:rPr>
        <w:t xml:space="preserve">**县位于黑龙江省西南部，地处黑吉蒙三省（区）交界处，辖8镇2乡，有行政村83个，自然屯539个，全县幅员面积3996平方公里，总人口32万人。近年来，按照党的十八大关于“美丽中国”的总体部署，结合省、市有关要求和我县实际，我县将城乡环境整治工作列入县委30件实事予以重点推进，深入实施“乡村整洁行动”，全县镇村环境得到有效改善。</w:t>
      </w:r>
    </w:p>
    <w:p>
      <w:pPr>
        <w:ind w:left="0" w:right="0" w:firstLine="560"/>
        <w:spacing w:before="450" w:after="450" w:line="312" w:lineRule="auto"/>
      </w:pPr>
      <w:r>
        <w:rPr>
          <w:rFonts w:ascii="宋体" w:hAnsi="宋体" w:eastAsia="宋体" w:cs="宋体"/>
          <w:color w:val="000"/>
          <w:sz w:val="28"/>
          <w:szCs w:val="28"/>
        </w:rPr>
        <w:t xml:space="preserve">（一）抓统筹谋划，优化美丽乡村建设布局。统筹考虑发展水平、村民需要等因素，有效衔接全县总体规划和村庄布点规划，因地制宜、量力而行推进美丽乡村建设。一是专题推进。在深入推进“乡村整洁行动”的基础上，今年，将美丽乡村建设列入县委全会报告和县政府工作报告，制定了《2024年全县美丽乡村建设实施方案》，成立了美丽乡村建设领导小组，确定了嫩泰高速沿线5个示范村和10个重点打造的样板村，按照规划先行、因地制宜、典型引路的原则进行专题研究、专题推进，全面改善农村生产生活条件。二是分步实施。全省美丽乡村建设会议后，县委、县政府在借鉴先进地区经验和深入调研的基础上，结合《县域镇村居民点空间布局规划》和乡镇村屯实际情况，立足当前、着眼长远，制定了《全县美丽乡村建设五年规划》，按照</w:t>
      </w:r>
    </w:p>
    <w:p>
      <w:pPr>
        <w:ind w:left="0" w:right="0" w:firstLine="560"/>
        <w:spacing w:before="450" w:after="450" w:line="312" w:lineRule="auto"/>
      </w:pPr>
      <w:r>
        <w:rPr>
          <w:rFonts w:ascii="宋体" w:hAnsi="宋体" w:eastAsia="宋体" w:cs="宋体"/>
          <w:color w:val="000"/>
          <w:sz w:val="28"/>
          <w:szCs w:val="28"/>
        </w:rPr>
        <w:t xml:space="preserve">**市“1+5”文明带建设安排部署，明确每年建设任务，持续推进，逐年深入，力争一年一个样，三年大变样，五年有形象，久久为功，最终把每个村屯都建设成村容整洁、和谐有序、乡风文明的美丽乡村。三是因地制宜。充分考虑全县乡镇村屯的实际情况，突出农村特点，从解决农民群众最期盼、反映最强烈的突出问题入手，不搞大拆大建，重点在环境卫生整治和必要的公共设施配套上下功夫，逐步改善农村面貌。</w:t>
      </w:r>
    </w:p>
    <w:p>
      <w:pPr>
        <w:ind w:left="0" w:right="0" w:firstLine="560"/>
        <w:spacing w:before="450" w:after="450" w:line="312" w:lineRule="auto"/>
      </w:pPr>
      <w:r>
        <w:rPr>
          <w:rFonts w:ascii="宋体" w:hAnsi="宋体" w:eastAsia="宋体" w:cs="宋体"/>
          <w:color w:val="000"/>
          <w:sz w:val="28"/>
          <w:szCs w:val="28"/>
        </w:rPr>
        <w:t xml:space="preserve">（二）抓综合整治，夯实美丽乡村建设基础。整合上级涉农项抓住“总开关”，牢固树立法治观念</w:t>
      </w:r>
    </w:p>
    <w:p>
      <w:pPr>
        <w:ind w:left="0" w:right="0" w:firstLine="560"/>
        <w:spacing w:before="450" w:after="450" w:line="312" w:lineRule="auto"/>
      </w:pPr>
      <w:r>
        <w:rPr>
          <w:rFonts w:ascii="宋体" w:hAnsi="宋体" w:eastAsia="宋体" w:cs="宋体"/>
          <w:color w:val="000"/>
          <w:sz w:val="28"/>
          <w:szCs w:val="28"/>
        </w:rPr>
        <w:t xml:space="preserve">无知即无畏、无畏即无惧，我们分析官员腐败的原因，不难发现，很多是观念和思维出现了问题和偏差。观念的和思维是行动的“总开关”，牢固树立法治观念是运用法治思维和法治方式反腐败的先决条件，也是有序预防腐败问题的重要方法，更是反腐败工作面临的重要课题。总书记在首都各界纪念现行宪法公布实施</w:t>
      </w:r>
    </w:p>
    <w:p>
      <w:pPr>
        <w:ind w:left="0" w:right="0" w:firstLine="560"/>
        <w:spacing w:before="450" w:after="450" w:line="312" w:lineRule="auto"/>
      </w:pPr>
      <w:r>
        <w:rPr>
          <w:rFonts w:ascii="宋体" w:hAnsi="宋体" w:eastAsia="宋体" w:cs="宋体"/>
          <w:color w:val="000"/>
          <w:sz w:val="28"/>
          <w:szCs w:val="28"/>
        </w:rPr>
        <w:t xml:space="preserve">周年大会上的讲话中指出，“各级领导干部要提高运用法治思维和法治方式深化改革、推动发展、化解矛盾、维护稳定能力”，总书记的重要指示精神抓住了核心、点出了关键。</w:t>
      </w:r>
    </w:p>
    <w:p>
      <w:pPr>
        <w:ind w:left="0" w:right="0" w:firstLine="560"/>
        <w:spacing w:before="450" w:after="450" w:line="312" w:lineRule="auto"/>
      </w:pPr>
      <w:r>
        <w:rPr>
          <w:rFonts w:ascii="宋体" w:hAnsi="宋体" w:eastAsia="宋体" w:cs="宋体"/>
          <w:color w:val="000"/>
          <w:sz w:val="28"/>
          <w:szCs w:val="28"/>
        </w:rPr>
        <w:t xml:space="preserve">二、通过学习，提高了党员干部的思想政治素质，增强了拒腐防变能力，使党员干部树立正确的世界观、人生观、价值观、权利关。在物欲横流的当今社会,人们无利而不往,少数党员干部的放任自流，给国家和人民造成了巨大的财产流失，同时也带坏了一批干部，从而形成了不良的社会风气。</w:t>
      </w:r>
    </w:p>
    <w:p>
      <w:pPr>
        <w:ind w:left="0" w:right="0" w:firstLine="560"/>
        <w:spacing w:before="450" w:after="450" w:line="312" w:lineRule="auto"/>
      </w:pPr>
      <w:r>
        <w:rPr>
          <w:rFonts w:ascii="宋体" w:hAnsi="宋体" w:eastAsia="宋体" w:cs="宋体"/>
          <w:color w:val="000"/>
          <w:sz w:val="28"/>
          <w:szCs w:val="28"/>
        </w:rPr>
        <w:t xml:space="preserve">党的十七大报告中对反腐倡廉作了高度的慨括和阐述，提出了总体要求：一是深刻阐述了反腐倡廉的重大意义；二是深刻阐述了反腐倡廉的基本形势与总体思路；三是深刻阐述了深入推进反腐倡廉需要做好的一些重要的具体工作。这都有力地说明了我们党有决心有信心把反腐倡廉工作抓紧抓好。在整个学习过程中，我们做到了认认真真的学，扎扎实实的学，并深刻体会到了党风廉政建设和反斗争的重要性，使自己有强烈的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以案为鉴警钟常鸣，勤奋做事廉洁做人；吸取他人的教训，防患于未然，坚持防微杜渐，时刻为自己敲醒警钟，要明白自己该做什么，不该做什么，俗话说：一失足成千古恨，然而真正品尝了其中的滋味，那后悔可就晚已。特别是参观了惠城区反腐倡廉警示教育基地，观看了职务犯罪警示教育典型案例展板和廉政书画展，通过实地参观，使自己受到了一次深刻的警示教育。因此,强化自律意识，构筑廉洁从政的警示防线，是对每个党员干部的考验。</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作为自己的工作实践，时刻跟人民群众联系在一起，结合自己的工作实际，做到谦虚朴实，严于律己，廉洁奉公的表率，在生活中，我的人生格言是</w:t>
      </w:r>
    </w:p>
    <w:p>
      <w:pPr>
        <w:ind w:left="0" w:right="0" w:firstLine="560"/>
        <w:spacing w:before="450" w:after="450" w:line="312" w:lineRule="auto"/>
      </w:pPr>
      <w:r>
        <w:rPr>
          <w:rFonts w:ascii="宋体" w:hAnsi="宋体" w:eastAsia="宋体" w:cs="宋体"/>
          <w:color w:val="000"/>
          <w:sz w:val="28"/>
          <w:szCs w:val="28"/>
        </w:rPr>
        <w:t xml:space="preserve">:老老实实做人，踏踏实实做事，快快乐乐生活。而顺应</w:t>
      </w:r>
    </w:p>
    <w:p>
      <w:pPr>
        <w:ind w:left="0" w:right="0" w:firstLine="560"/>
        <w:spacing w:before="450" w:after="450" w:line="312" w:lineRule="auto"/>
      </w:pPr>
      <w:r>
        <w:rPr>
          <w:rFonts w:ascii="宋体" w:hAnsi="宋体" w:eastAsia="宋体" w:cs="宋体"/>
          <w:color w:val="000"/>
          <w:sz w:val="28"/>
          <w:szCs w:val="28"/>
        </w:rPr>
        <w:t xml:space="preserve">形势的发展，强化保廉意识也是我作为一名普通公务员义不容辞的责任，从而在错综复杂的社会中找准自己的人生航标，始终保持奋发进取的精神状态，真正筑牢拒腐防变的思想道德防线。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勤奋做事、廉洁做人，在自己平凡的工作岗位中兢兢业业，让廉政之风盛行，唯有这样，才能利人、利己、利家、利社会！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腐倡廉是加强党的建设重要方面，十八大以来又把反腐倡廉建设个性是中央企业的反腐倡廉工作放在更加突出的位置。透过深入学习十八大以来中央有关反腐倡廉的工作精神和中央领导近期对中央企业反腐倡廉建设的重要指示，使我深刻认识到，只有认真执行廉洁自律的有关规定，时刻牢筑反腐倡廉的思想防线，克己奉公，廉洁自律，才能葆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一是加强学习，坚定信念。正身必先正心，正心必先修心。纵观任何领导干部的腐败案件，无不是放松了学习理想信念动摇，导致世界观人生观价值观发生了扭曲所致。腐败分子之所以走上犯罪的道路，究其原因，就是在市场经济大潮中，在金钱名利的诱惑下，放下了对三观的改造，放松了对自身的要求，出现了“只讲实惠，不讲理想；只讲索取，不讲奉献；只讲钱财，不讲原则”的不良信念。</w:t>
      </w:r>
    </w:p>
    <w:p>
      <w:pPr>
        <w:ind w:left="0" w:right="0" w:firstLine="560"/>
        <w:spacing w:before="450" w:after="450" w:line="312" w:lineRule="auto"/>
      </w:pPr>
      <w:r>
        <w:rPr>
          <w:rFonts w:ascii="宋体" w:hAnsi="宋体" w:eastAsia="宋体" w:cs="宋体"/>
          <w:color w:val="000"/>
          <w:sz w:val="28"/>
          <w:szCs w:val="28"/>
        </w:rPr>
        <w:t xml:space="preserve">因此，在繁忙的工作之余，自我坚持经常性的深入学习，大力提高自身的政策水平和理论水平。在学习中，将理论与实际相结合，将反面案例与正面教育相结合，结合自身工作，大力提高自我约</w:t>
      </w:r>
    </w:p>
    <w:p>
      <w:pPr>
        <w:ind w:left="0" w:right="0" w:firstLine="560"/>
        <w:spacing w:before="450" w:after="450" w:line="312" w:lineRule="auto"/>
      </w:pPr>
      <w:r>
        <w:rPr>
          <w:rFonts w:ascii="宋体" w:hAnsi="宋体" w:eastAsia="宋体" w:cs="宋体"/>
          <w:color w:val="000"/>
          <w:sz w:val="28"/>
          <w:szCs w:val="28"/>
        </w:rPr>
        <w:t xml:space="preserve">束潜力和自我警省潜力，不断增强新时期自身拒腐防变的潜力。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观看了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权力非药，却能迷醉心魂；利欲无牙，却能吞噬理想；金钱无手，却能推人堕落。为此，务必强化自律意识，防患于未然，坚持防微杜渐，时刻为自我敲醒警钟，要明白自我该“做什么”，不该“做什么”。正风肃纪的螺丝要越拧越牢，拒腐防变的发条要越上越紧。</w:t>
      </w:r>
    </w:p>
    <w:p>
      <w:pPr>
        <w:ind w:left="0" w:right="0" w:firstLine="560"/>
        <w:spacing w:before="450" w:after="450" w:line="312" w:lineRule="auto"/>
      </w:pPr>
      <w:r>
        <w:rPr>
          <w:rFonts w:ascii="宋体" w:hAnsi="宋体" w:eastAsia="宋体" w:cs="宋体"/>
          <w:color w:val="000"/>
          <w:sz w:val="28"/>
          <w:szCs w:val="28"/>
        </w:rPr>
        <w:t xml:space="preserve">作为集团职能部门负责人，首先要模范遵守集团各项规章制度，并理解方方面面的监督和批评，要不折不扣地贯彻执行党风廉政建设的有关规定，身体力行自觉理解党组织和群众监督检查；其次，要时刻牢记“两个务必”，坚守节约光荣、浪费可耻的思想观念，勤俭办一切事情；再次，要时刻牢记反腐倡廉的红线，在工作中以至自我的生活中，努力克服奢靡之风，思想上必须要有清醒认识，行动上要时刻做到公私分明；最后，要规范程序，按程序办事，公开透明。带头，在资产处置可行性</w:t>
      </w:r>
    </w:p>
    <w:p>
      <w:pPr>
        <w:ind w:left="0" w:right="0" w:firstLine="560"/>
        <w:spacing w:before="450" w:after="450" w:line="312" w:lineRule="auto"/>
      </w:pPr>
      <w:r>
        <w:rPr>
          <w:rFonts w:ascii="宋体" w:hAnsi="宋体" w:eastAsia="宋体" w:cs="宋体"/>
          <w:color w:val="000"/>
          <w:sz w:val="28"/>
          <w:szCs w:val="28"/>
        </w:rPr>
        <w:t xml:space="preserve">论证、审计、评估、审批、定价、决</w:t>
      </w:r>
    </w:p>
    <w:p>
      <w:pPr>
        <w:ind w:left="0" w:right="0" w:firstLine="560"/>
        <w:spacing w:before="450" w:after="450" w:line="312" w:lineRule="auto"/>
      </w:pPr>
      <w:r>
        <w:rPr>
          <w:rFonts w:ascii="宋体" w:hAnsi="宋体" w:eastAsia="宋体" w:cs="宋体"/>
          <w:color w:val="000"/>
          <w:sz w:val="28"/>
          <w:szCs w:val="28"/>
        </w:rPr>
        <w:t xml:space="preserve">策等环节严格执行集团公司内控制度，确保行为合法、程序合规、结果适宜。</w:t>
      </w:r>
    </w:p>
    <w:p>
      <w:pPr>
        <w:ind w:left="0" w:right="0" w:firstLine="560"/>
        <w:spacing w:before="450" w:after="450" w:line="312" w:lineRule="auto"/>
      </w:pPr>
      <w:r>
        <w:rPr>
          <w:rFonts w:ascii="宋体" w:hAnsi="宋体" w:eastAsia="宋体" w:cs="宋体"/>
          <w:color w:val="000"/>
          <w:sz w:val="28"/>
          <w:szCs w:val="28"/>
        </w:rPr>
        <w:t xml:space="preserve">三是多做实事，乐于奉献。要办好一个成功的企业，每个职工都应具有奉献精神，每一名职工也期望企业的发展，自我有不断的长进，并视之为自我的理想和信念。因此要激发职工自觉的工作热情，让职工在自我的岗位上不断的释放出自我的创新潜力。我们每个人要用心提高自身履行职责的潜力，敬业爱岗，勤勤恳恳地做好本职工作。在工作中做到正确的认识自我，真诚的对待他人，认真的对待工作，公平的对待管理。中商集团在大部分历史遗留问题得到解决后，面临的就是一个如何“再造发展”的问题。历史赋予我们机会，作为中层干部，我们有职责、有义务、也自信有潜力为集团的发展发挥中坚力量。这就要求既要有充满激情，更要真抓实干。学会换位思考和理性思考，为中商集团的“再造”多出主意、出好主意，我们义不容辞；克服畏难心理和懈怠情绪，为中商集团的“发展”多出力气、出大力气，我们责无旁贷；锐意进取、开拓创新，为中商集团的“辉煌”多出汗、出大汗，我们义无反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2024-09-20T11:41:58+08:00</dcterms:created>
  <dcterms:modified xsi:type="dcterms:W3CDTF">2024-09-20T11:41:58+08:00</dcterms:modified>
</cp:coreProperties>
</file>

<file path=docProps/custom.xml><?xml version="1.0" encoding="utf-8"?>
<Properties xmlns="http://schemas.openxmlformats.org/officeDocument/2006/custom-properties" xmlns:vt="http://schemas.openxmlformats.org/officeDocument/2006/docPropsVTypes"/>
</file>