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贵阳固定资产投资全年预计增长28%</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第一篇：贵阳固定资产投资全年预计增长28%贵阳固定资产投资全年预计增长28％2024-12-28 09:08文章来源：中小企业文章类型：转载内容分类：新闻今年，在中央扩内需项目的有力拉动下，贵阳市固定资产投资保持快速增长态势。记者从市有关...</w:t>
      </w:r>
    </w:p>
    <w:p>
      <w:pPr>
        <w:ind w:left="0" w:right="0" w:firstLine="560"/>
        <w:spacing w:before="450" w:after="450" w:line="312" w:lineRule="auto"/>
      </w:pPr>
      <w:r>
        <w:rPr>
          <w:rFonts w:ascii="黑体" w:hAnsi="黑体" w:eastAsia="黑体" w:cs="黑体"/>
          <w:color w:val="000000"/>
          <w:sz w:val="36"/>
          <w:szCs w:val="36"/>
          <w:b w:val="1"/>
          <w:bCs w:val="1"/>
        </w:rPr>
        <w:t xml:space="preserve">第一篇：贵阳固定资产投资全年预计增长28%</w:t>
      </w:r>
    </w:p>
    <w:p>
      <w:pPr>
        <w:ind w:left="0" w:right="0" w:firstLine="560"/>
        <w:spacing w:before="450" w:after="450" w:line="312" w:lineRule="auto"/>
      </w:pPr>
      <w:r>
        <w:rPr>
          <w:rFonts w:ascii="宋体" w:hAnsi="宋体" w:eastAsia="宋体" w:cs="宋体"/>
          <w:color w:val="000"/>
          <w:sz w:val="28"/>
          <w:szCs w:val="28"/>
        </w:rPr>
        <w:t xml:space="preserve">贵阳固定资产投资全年预计增长28％</w:t>
      </w:r>
    </w:p>
    <w:p>
      <w:pPr>
        <w:ind w:left="0" w:right="0" w:firstLine="560"/>
        <w:spacing w:before="450" w:after="450" w:line="312" w:lineRule="auto"/>
      </w:pPr>
      <w:r>
        <w:rPr>
          <w:rFonts w:ascii="宋体" w:hAnsi="宋体" w:eastAsia="宋体" w:cs="宋体"/>
          <w:color w:val="000"/>
          <w:sz w:val="28"/>
          <w:szCs w:val="28"/>
        </w:rPr>
        <w:t xml:space="preserve">2024-12-28 09:08文章来源：中小企业</w:t>
      </w:r>
    </w:p>
    <w:p>
      <w:pPr>
        <w:ind w:left="0" w:right="0" w:firstLine="560"/>
        <w:spacing w:before="450" w:after="450" w:line="312" w:lineRule="auto"/>
      </w:pPr>
      <w:r>
        <w:rPr>
          <w:rFonts w:ascii="宋体" w:hAnsi="宋体" w:eastAsia="宋体" w:cs="宋体"/>
          <w:color w:val="000"/>
          <w:sz w:val="28"/>
          <w:szCs w:val="28"/>
        </w:rPr>
        <w:t xml:space="preserve">文章类型：转载内容分类：新闻</w:t>
      </w:r>
    </w:p>
    <w:p>
      <w:pPr>
        <w:ind w:left="0" w:right="0" w:firstLine="560"/>
        <w:spacing w:before="450" w:after="450" w:line="312" w:lineRule="auto"/>
      </w:pPr>
      <w:r>
        <w:rPr>
          <w:rFonts w:ascii="宋体" w:hAnsi="宋体" w:eastAsia="宋体" w:cs="宋体"/>
          <w:color w:val="000"/>
          <w:sz w:val="28"/>
          <w:szCs w:val="28"/>
        </w:rPr>
        <w:t xml:space="preserve">今年，在中央扩内需项目的有力拉动下，贵阳市固定资产投资保持快速增长态势。记者从市有关部门获悉，预计全年完成社会固定资产投资770亿元，同比增长28％，增速同比提高8个百分点。其中，基本建设投资预计完成345亿元、同比增长45％；房地产开发投资预计完成209亿元，同比增长23％。</w:t>
      </w:r>
    </w:p>
    <w:p>
      <w:pPr>
        <w:ind w:left="0" w:right="0" w:firstLine="560"/>
        <w:spacing w:before="450" w:after="450" w:line="312" w:lineRule="auto"/>
      </w:pPr>
      <w:r>
        <w:rPr>
          <w:rFonts w:ascii="宋体" w:hAnsi="宋体" w:eastAsia="宋体" w:cs="宋体"/>
          <w:color w:val="000"/>
          <w:sz w:val="28"/>
          <w:szCs w:val="28"/>
        </w:rPr>
        <w:t xml:space="preserve">据了解，截至上月中旬，在中央下达的四批扩大内需投资中，我市共获得24.93亿元。其中前三批市属254个项目，实现了百分之百开工建设，地方配套资金全部落实。值得注意的是，我市重大项目建设取得了突破性进展。</w:t>
      </w:r>
    </w:p>
    <w:p>
      <w:pPr>
        <w:ind w:left="0" w:right="0" w:firstLine="560"/>
        <w:spacing w:before="450" w:after="450" w:line="312" w:lineRule="auto"/>
      </w:pPr>
      <w:r>
        <w:rPr>
          <w:rFonts w:ascii="宋体" w:hAnsi="宋体" w:eastAsia="宋体" w:cs="宋体"/>
          <w:color w:val="000"/>
          <w:sz w:val="28"/>
          <w:szCs w:val="28"/>
        </w:rPr>
        <w:t xml:space="preserve">城市交通建设方面，环城高速公路已全面建成通车，“三条环路十六条射线”骨干路网建设加快。甲秀南路（花溪二道）、水东路、观山西路（二期）已建成通车，北京西路、机场路（油小线）、黔灵山路（贵金线）等将于近期通车。总投资235亿元的市域快速铁路，以及总投资124亿元的城市轻轨一号线市政配套工程会展中心站，已于9月底开工建设。东二环、北二环、北京东路、甲秀北路等一批重点交通基础设施建设，已开始前期准备工作，将于近期开工建设。</w:t>
      </w:r>
    </w:p>
    <w:p>
      <w:pPr>
        <w:ind w:left="0" w:right="0" w:firstLine="560"/>
        <w:spacing w:before="450" w:after="450" w:line="312" w:lineRule="auto"/>
      </w:pPr>
      <w:r>
        <w:rPr>
          <w:rFonts w:ascii="宋体" w:hAnsi="宋体" w:eastAsia="宋体" w:cs="宋体"/>
          <w:color w:val="000"/>
          <w:sz w:val="28"/>
          <w:szCs w:val="28"/>
        </w:rPr>
        <w:t xml:space="preserve">从产业方面看，总投资上百亿元的中航集团航空发电机系列装备国产化建设项目、贵钢迁建新特材料循环经济工业基地项目、贵州开磷集团息烽精细磷煤化基地三个项目的开工建设，改写了我市没有上百亿元的单个产业化项目的历史。</w:t>
      </w:r>
    </w:p>
    <w:p>
      <w:pPr>
        <w:ind w:left="0" w:right="0" w:firstLine="560"/>
        <w:spacing w:before="450" w:after="450" w:line="312" w:lineRule="auto"/>
      </w:pPr>
      <w:r>
        <w:rPr>
          <w:rFonts w:ascii="宋体" w:hAnsi="宋体" w:eastAsia="宋体" w:cs="宋体"/>
          <w:color w:val="000"/>
          <w:sz w:val="28"/>
          <w:szCs w:val="28"/>
        </w:rPr>
        <w:t xml:space="preserve">服务业和社会事业方面，投资30亿元的金阳会展中心建设进一步加快，投资12亿元的世纪金源大酒店已建成营业，贵阳奥体中心主体育场工程已封顶。</w:t>
      </w:r>
    </w:p>
    <w:p>
      <w:pPr>
        <w:ind w:left="0" w:right="0" w:firstLine="560"/>
        <w:spacing w:before="450" w:after="450" w:line="312" w:lineRule="auto"/>
      </w:pPr>
      <w:r>
        <w:rPr>
          <w:rFonts w:ascii="黑体" w:hAnsi="黑体" w:eastAsia="黑体" w:cs="黑体"/>
          <w:color w:val="000000"/>
          <w:sz w:val="36"/>
          <w:szCs w:val="36"/>
          <w:b w:val="1"/>
          <w:bCs w:val="1"/>
        </w:rPr>
        <w:t xml:space="preserve">第二篇：1—8月份固定资产投资汇报及全年预计完成情况</w:t>
      </w:r>
    </w:p>
    <w:p>
      <w:pPr>
        <w:ind w:left="0" w:right="0" w:firstLine="560"/>
        <w:spacing w:before="450" w:after="450" w:line="312" w:lineRule="auto"/>
      </w:pPr>
      <w:r>
        <w:rPr>
          <w:rFonts w:ascii="宋体" w:hAnsi="宋体" w:eastAsia="宋体" w:cs="宋体"/>
          <w:color w:val="000"/>
          <w:sz w:val="28"/>
          <w:szCs w:val="28"/>
        </w:rPr>
        <w:t xml:space="preserve">高台县1—8月份固定资产投资及重点工业项</w:t>
      </w:r>
    </w:p>
    <w:p>
      <w:pPr>
        <w:ind w:left="0" w:right="0" w:firstLine="560"/>
        <w:spacing w:before="450" w:after="450" w:line="312" w:lineRule="auto"/>
      </w:pPr>
      <w:r>
        <w:rPr>
          <w:rFonts w:ascii="宋体" w:hAnsi="宋体" w:eastAsia="宋体" w:cs="宋体"/>
          <w:color w:val="000"/>
          <w:sz w:val="28"/>
          <w:szCs w:val="28"/>
        </w:rPr>
        <w:t xml:space="preserve">目进展情况</w:t>
      </w:r>
    </w:p>
    <w:p>
      <w:pPr>
        <w:ind w:left="0" w:right="0" w:firstLine="560"/>
        <w:spacing w:before="450" w:after="450" w:line="312" w:lineRule="auto"/>
      </w:pPr>
      <w:r>
        <w:rPr>
          <w:rFonts w:ascii="宋体" w:hAnsi="宋体" w:eastAsia="宋体" w:cs="宋体"/>
          <w:color w:val="000"/>
          <w:sz w:val="28"/>
          <w:szCs w:val="28"/>
        </w:rPr>
        <w:t xml:space="preserve">根据通知要求，现将我县前八个月固定资产投资、市列重点建设项目、重点工业项目完成情况及全年固定资产投资预计完成情况如下：</w:t>
      </w:r>
    </w:p>
    <w:p>
      <w:pPr>
        <w:ind w:left="0" w:right="0" w:firstLine="560"/>
        <w:spacing w:before="450" w:after="450" w:line="312" w:lineRule="auto"/>
      </w:pPr>
      <w:r>
        <w:rPr>
          <w:rFonts w:ascii="宋体" w:hAnsi="宋体" w:eastAsia="宋体" w:cs="宋体"/>
          <w:color w:val="000"/>
          <w:sz w:val="28"/>
          <w:szCs w:val="28"/>
        </w:rPr>
        <w:t xml:space="preserve">一、1-8月固定资产投资完成情况及全年预计完成情况 年初，我县计划当年完成全社会固定资产投资8.1亿元，较2024年增长15%。至8月底，累计完成全社会固定资产投资5.6亿元，占年初计划8.1亿元的68.95%，同比增长15.07%，其中：城镇固定资产完成投资4.8亿元，农村固定资产完成投资7801万元。预计全年完成固定资产投资81200万元，同比增长15.56%，其中城镇固定资产投资预计完成70900万元，同比增长18.08%，农村固定资产投资完成10300万元，同比增长0.08%。</w:t>
      </w:r>
    </w:p>
    <w:p>
      <w:pPr>
        <w:ind w:left="0" w:right="0" w:firstLine="560"/>
        <w:spacing w:before="450" w:after="450" w:line="312" w:lineRule="auto"/>
      </w:pPr>
      <w:r>
        <w:rPr>
          <w:rFonts w:ascii="宋体" w:hAnsi="宋体" w:eastAsia="宋体" w:cs="宋体"/>
          <w:color w:val="000"/>
          <w:sz w:val="28"/>
          <w:szCs w:val="28"/>
        </w:rPr>
        <w:t xml:space="preserve">二、市列重点建设项目进展情况</w:t>
      </w:r>
    </w:p>
    <w:p>
      <w:pPr>
        <w:ind w:left="0" w:right="0" w:firstLine="560"/>
        <w:spacing w:before="450" w:after="450" w:line="312" w:lineRule="auto"/>
      </w:pPr>
      <w:r>
        <w:rPr>
          <w:rFonts w:ascii="宋体" w:hAnsi="宋体" w:eastAsia="宋体" w:cs="宋体"/>
          <w:color w:val="000"/>
          <w:sz w:val="28"/>
          <w:szCs w:val="28"/>
        </w:rPr>
        <w:t xml:space="preserve">今年，市上确定我县的重点建设项目2项，分别是：计划总投资3000万元的红色旅游景区基础设施建设和计划总投资1.1亿元的330KV送变电工程。</w:t>
      </w:r>
    </w:p>
    <w:p>
      <w:pPr>
        <w:ind w:left="0" w:right="0" w:firstLine="560"/>
        <w:spacing w:before="450" w:after="450" w:line="312" w:lineRule="auto"/>
      </w:pPr>
      <w:r>
        <w:rPr>
          <w:rFonts w:ascii="宋体" w:hAnsi="宋体" w:eastAsia="宋体" w:cs="宋体"/>
          <w:color w:val="000"/>
          <w:sz w:val="28"/>
          <w:szCs w:val="28"/>
        </w:rPr>
        <w:t xml:space="preserve">至目前，红色旅游景区基础设施建设项目已完成纪念堂 1</w:t>
      </w:r>
    </w:p>
    <w:p>
      <w:pPr>
        <w:ind w:left="0" w:right="0" w:firstLine="560"/>
        <w:spacing w:before="450" w:after="450" w:line="312" w:lineRule="auto"/>
      </w:pPr>
      <w:r>
        <w:rPr>
          <w:rFonts w:ascii="宋体" w:hAnsi="宋体" w:eastAsia="宋体" w:cs="宋体"/>
          <w:color w:val="000"/>
          <w:sz w:val="28"/>
          <w:szCs w:val="28"/>
        </w:rPr>
        <w:t xml:space="preserve">拆迁，展陈场馆、管理用房主体完工，纪念碑开始建设，展陈场馆布展、群雕及园林设计目前正在进行，完成投资580万元； 330KV送变电工程，目前选址已完毕，正在做项目可行性研究报告。</w:t>
      </w:r>
    </w:p>
    <w:p>
      <w:pPr>
        <w:ind w:left="0" w:right="0" w:firstLine="560"/>
        <w:spacing w:before="450" w:after="450" w:line="312" w:lineRule="auto"/>
      </w:pPr>
      <w:r>
        <w:rPr>
          <w:rFonts w:ascii="宋体" w:hAnsi="宋体" w:eastAsia="宋体" w:cs="宋体"/>
          <w:color w:val="000"/>
          <w:sz w:val="28"/>
          <w:szCs w:val="28"/>
        </w:rPr>
        <w:t xml:space="preserve">三、市列重点工业项目进展情况</w:t>
      </w:r>
    </w:p>
    <w:p>
      <w:pPr>
        <w:ind w:left="0" w:right="0" w:firstLine="560"/>
        <w:spacing w:before="450" w:after="450" w:line="312" w:lineRule="auto"/>
      </w:pPr>
      <w:r>
        <w:rPr>
          <w:rFonts w:ascii="宋体" w:hAnsi="宋体" w:eastAsia="宋体" w:cs="宋体"/>
          <w:color w:val="000"/>
          <w:sz w:val="28"/>
          <w:szCs w:val="28"/>
        </w:rPr>
        <w:t xml:space="preserve">年初，我县确定市列重点工业项目3项,分别是:计划总投资1940万元的高台县富源农产品开发有限公司马铃薯颗粒全粉生产线项目、计划总投资2024万元的中盐甘肃高台盐化公司硫化碱加工、计划总投资1500万元的脱水菜加工项目。至目前，高台县富源农产品开发有限公司马铃薯颗粒全粉生产线，已落实基地面积3000亩，生产车间、锅炉房、围墙已建成，设备正在安装，完成投资800万元，预计9月底建成投产；中盐甘肃高台盐化公司硫化碱加工项目，办公及职工宿舍楼主体已建成，库房、围墙及其它土建工程正在建设，设备已订购，完成投资800万元，预计9月底完成设备安装并试车，年底建成投产；脱水菜加工项目,仍在洽谈中, 目前未能开工建设。同时，我县通过加大招商引资力度和挖潜补缺，新上替补项目2项，分别是:计划总投资1029万元的水务局啤酒花种植加工、计划总投资2500万元的2-萘酚加工项目，至目前，水务局啤酒花加工项目已落实基地820亩，完成啤酒花、葡萄苗种植及网架布设以及厂房、生产线的招投标，完成投资700万元；2-萘酚加工项目，完成车间主体工程，部分设备已安装，完成投资2200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第三篇：全市固定资产投资增长情况总结</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2024年以来，我市固定资产投资连年高速增长，2024年全市固定资产投资34.75亿元，至2024年全市固定资产投资总量首次突破百亿元达106.79亿元，全市固定资产投资进入稳定高速增长的新阶段。2024年，在市委市政府的坚强领导下，我们勇敢战胜特大雨雪冰冻灾害，沉着应对国际金融危机，全市固定资产投资完</w:t>
      </w:r>
    </w:p>
    <w:p>
      <w:pPr>
        <w:ind w:left="0" w:right="0" w:firstLine="560"/>
        <w:spacing w:before="450" w:after="450" w:line="312" w:lineRule="auto"/>
      </w:pPr>
      <w:r>
        <w:rPr>
          <w:rFonts w:ascii="宋体" w:hAnsi="宋体" w:eastAsia="宋体" w:cs="宋体"/>
          <w:color w:val="000"/>
          <w:sz w:val="28"/>
          <w:szCs w:val="28"/>
        </w:rPr>
        <w:t xml:space="preserve">成404.5亿元，GDP618亿元，财政收入110.18亿元，保持了难能可贵的高速发展。在国际经济形势发生重大变化的大环境下，未来几年该如何挖掘投资潜力，支撑我市经济持续稳定发展，本课题对此进行分析研究。</w:t>
      </w:r>
    </w:p>
    <w:p>
      <w:pPr>
        <w:ind w:left="0" w:right="0" w:firstLine="560"/>
        <w:spacing w:before="450" w:after="450" w:line="312" w:lineRule="auto"/>
      </w:pPr>
      <w:r>
        <w:rPr>
          <w:rFonts w:ascii="宋体" w:hAnsi="宋体" w:eastAsia="宋体" w:cs="宋体"/>
          <w:color w:val="000"/>
          <w:sz w:val="28"/>
          <w:szCs w:val="28"/>
        </w:rPr>
        <w:t xml:space="preserve">一、我市固定资产投资特点和现状</w:t>
      </w:r>
    </w:p>
    <w:p>
      <w:pPr>
        <w:ind w:left="0" w:right="0" w:firstLine="560"/>
        <w:spacing w:before="450" w:after="450" w:line="312" w:lineRule="auto"/>
      </w:pPr>
      <w:r>
        <w:rPr>
          <w:rFonts w:ascii="宋体" w:hAnsi="宋体" w:eastAsia="宋体" w:cs="宋体"/>
          <w:color w:val="000"/>
          <w:sz w:val="28"/>
          <w:szCs w:val="28"/>
        </w:rPr>
        <w:t xml:space="preserve">2024年以来，我市经济连年高速增长，GDP总量快速攀升，结构逐渐优化，这主要得益于固定资产投资的快速增长。民间投资活跃，主导产业和高新技术产业投资增势强劲，投资建设呈现又好又快的发展态势，有力拉动了产业投资快速发展。当前我国国内外投资环境发生深刻变化，投资增长的约束显著增强。</w:t>
      </w:r>
    </w:p>
    <w:p>
      <w:pPr>
        <w:ind w:left="0" w:right="0" w:firstLine="560"/>
        <w:spacing w:before="450" w:after="450" w:line="312" w:lineRule="auto"/>
      </w:pPr>
      <w:r>
        <w:rPr>
          <w:rFonts w:ascii="宋体" w:hAnsi="宋体" w:eastAsia="宋体" w:cs="宋体"/>
          <w:color w:val="000"/>
          <w:sz w:val="28"/>
          <w:szCs w:val="28"/>
        </w:rPr>
        <w:t xml:space="preserve">（一）固投呈现高增长</w:t>
      </w:r>
    </w:p>
    <w:p>
      <w:pPr>
        <w:ind w:left="0" w:right="0" w:firstLine="560"/>
        <w:spacing w:before="450" w:after="450" w:line="312" w:lineRule="auto"/>
      </w:pPr>
      <w:r>
        <w:rPr>
          <w:rFonts w:ascii="宋体" w:hAnsi="宋体" w:eastAsia="宋体" w:cs="宋体"/>
          <w:color w:val="000"/>
          <w:sz w:val="28"/>
          <w:szCs w:val="28"/>
        </w:rPr>
        <w:t xml:space="preserve">从总量上看，2024年以来，我市投资进入高速增长期，最高年同比增幅达77.5％。近五年来固定资产投资稳定快速增长，年均增速达到30.5％，投资规模从2024年的145.5亿元，增加到2024年的404.5亿元，增长1.78倍，五年来累计投资额达到1333.6亿元。</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固投（亿元）34.75 61.68 106.79 145.46</w:t>
      </w:r>
    </w:p>
    <w:p>
      <w:pPr>
        <w:ind w:left="0" w:right="0" w:firstLine="560"/>
        <w:spacing w:before="450" w:after="450" w:line="312" w:lineRule="auto"/>
      </w:pPr>
      <w:r>
        <w:rPr>
          <w:rFonts w:ascii="宋体" w:hAnsi="宋体" w:eastAsia="宋体" w:cs="宋体"/>
          <w:color w:val="000"/>
          <w:sz w:val="28"/>
          <w:szCs w:val="28"/>
        </w:rPr>
        <w:t xml:space="preserve">同比增幅 13.6 77.5 73.1 36.2</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固投（亿元）191.4 262.2 330 404.5</w:t>
      </w:r>
    </w:p>
    <w:p>
      <w:pPr>
        <w:ind w:left="0" w:right="0" w:firstLine="560"/>
        <w:spacing w:before="450" w:after="450" w:line="312" w:lineRule="auto"/>
      </w:pPr>
      <w:r>
        <w:rPr>
          <w:rFonts w:ascii="宋体" w:hAnsi="宋体" w:eastAsia="宋体" w:cs="宋体"/>
          <w:color w:val="000"/>
          <w:sz w:val="28"/>
          <w:szCs w:val="28"/>
        </w:rPr>
        <w:t xml:space="preserve">同比增幅 31.5％ 36.9％ 25.8％ 22.6％</w:t>
      </w:r>
    </w:p>
    <w:p>
      <w:pPr>
        <w:ind w:left="0" w:right="0" w:firstLine="560"/>
        <w:spacing w:before="450" w:after="450" w:line="312" w:lineRule="auto"/>
      </w:pPr>
      <w:r>
        <w:rPr>
          <w:rFonts w:ascii="宋体" w:hAnsi="宋体" w:eastAsia="宋体" w:cs="宋体"/>
          <w:color w:val="000"/>
          <w:sz w:val="28"/>
          <w:szCs w:val="28"/>
        </w:rPr>
        <w:t xml:space="preserve">从相对量看，我市固定资产投资强度依然偏弱。全市2024年固定资产投资占全省份额曾达到7.6％，至2024年，全市全社会固定资产投资规模仅是全省的6.3％，不升反降。</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我市固投 34.75 61.68 106.79 145.5</w:t>
      </w:r>
    </w:p>
    <w:p>
      <w:pPr>
        <w:ind w:left="0" w:right="0" w:firstLine="560"/>
        <w:spacing w:before="450" w:after="450" w:line="312" w:lineRule="auto"/>
      </w:pPr>
      <w:r>
        <w:rPr>
          <w:rFonts w:ascii="宋体" w:hAnsi="宋体" w:eastAsia="宋体" w:cs="宋体"/>
          <w:color w:val="000"/>
          <w:sz w:val="28"/>
          <w:szCs w:val="28"/>
        </w:rPr>
        <w:t xml:space="preserve">全省固投 964.1 1133.3 1477.7 1914.2</w:t>
      </w:r>
    </w:p>
    <w:p>
      <w:pPr>
        <w:ind w:left="0" w:right="0" w:firstLine="560"/>
        <w:spacing w:before="450" w:after="450" w:line="312" w:lineRule="auto"/>
      </w:pPr>
      <w:r>
        <w:rPr>
          <w:rFonts w:ascii="宋体" w:hAnsi="宋体" w:eastAsia="宋体" w:cs="宋体"/>
          <w:color w:val="000"/>
          <w:sz w:val="28"/>
          <w:szCs w:val="28"/>
        </w:rPr>
        <w:t xml:space="preserve">占比 3.6％ 5.4％ 7.2％ 7.6％</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我市固投 191.4 262.2 330 404.5</w:t>
      </w:r>
    </w:p>
    <w:p>
      <w:pPr>
        <w:ind w:left="0" w:right="0" w:firstLine="560"/>
        <w:spacing w:before="450" w:after="450" w:line="312" w:lineRule="auto"/>
      </w:pPr>
      <w:r>
        <w:rPr>
          <w:rFonts w:ascii="宋体" w:hAnsi="宋体" w:eastAsia="宋体" w:cs="宋体"/>
          <w:color w:val="000"/>
          <w:sz w:val="28"/>
          <w:szCs w:val="28"/>
        </w:rPr>
        <w:t xml:space="preserve">全省固投 2521.0 3544.7 5093.7 6470.6</w:t>
      </w:r>
    </w:p>
    <w:p>
      <w:pPr>
        <w:ind w:left="0" w:right="0" w:firstLine="560"/>
        <w:spacing w:before="450" w:after="450" w:line="312" w:lineRule="auto"/>
      </w:pPr>
      <w:r>
        <w:rPr>
          <w:rFonts w:ascii="宋体" w:hAnsi="宋体" w:eastAsia="宋体" w:cs="宋体"/>
          <w:color w:val="000"/>
          <w:sz w:val="28"/>
          <w:szCs w:val="28"/>
        </w:rPr>
        <w:t xml:space="preserve">占比 7.5％ 7.4％ 6.5％ 6.3％</w:t>
      </w:r>
    </w:p>
    <w:p>
      <w:pPr>
        <w:ind w:left="0" w:right="0" w:firstLine="560"/>
        <w:spacing w:before="450" w:after="450" w:line="312" w:lineRule="auto"/>
      </w:pPr>
      <w:r>
        <w:rPr>
          <w:rFonts w:ascii="宋体" w:hAnsi="宋体" w:eastAsia="宋体" w:cs="宋体"/>
          <w:color w:val="000"/>
          <w:sz w:val="28"/>
          <w:szCs w:val="28"/>
        </w:rPr>
        <w:t xml:space="preserve">（二）二产投资比重大</w:t>
      </w:r>
    </w:p>
    <w:p>
      <w:pPr>
        <w:ind w:left="0" w:right="0" w:firstLine="560"/>
        <w:spacing w:before="450" w:after="450" w:line="312" w:lineRule="auto"/>
      </w:pPr>
      <w:r>
        <w:rPr>
          <w:rFonts w:ascii="宋体" w:hAnsi="宋体" w:eastAsia="宋体" w:cs="宋体"/>
          <w:color w:val="000"/>
          <w:sz w:val="28"/>
          <w:szCs w:val="28"/>
        </w:rPr>
        <w:t xml:space="preserve">在马钢新区500万吨等重大工业项目和地方工业企业强劲投资的支撑下，5年来我市以工业为主的二产投资占全社会固定资产总投资基本保持在60％以上的比例。</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一产投资 投资额（亿元）0.9 1.13 3.56 3.4 4.05</w:t>
      </w:r>
    </w:p>
    <w:p>
      <w:pPr>
        <w:ind w:left="0" w:right="0" w:firstLine="560"/>
        <w:spacing w:before="450" w:after="450" w:line="312" w:lineRule="auto"/>
      </w:pPr>
      <w:r>
        <w:rPr>
          <w:rFonts w:ascii="宋体" w:hAnsi="宋体" w:eastAsia="宋体" w:cs="宋体"/>
          <w:color w:val="000"/>
          <w:sz w:val="28"/>
          <w:szCs w:val="28"/>
        </w:rPr>
        <w:t xml:space="preserve">占比（％）0.62 0.59 1.35 1.03 1.0</w:t>
      </w:r>
    </w:p>
    <w:p>
      <w:pPr>
        <w:ind w:left="0" w:right="0" w:firstLine="560"/>
        <w:spacing w:before="450" w:after="450" w:line="312" w:lineRule="auto"/>
      </w:pPr>
      <w:r>
        <w:rPr>
          <w:rFonts w:ascii="宋体" w:hAnsi="宋体" w:eastAsia="宋体" w:cs="宋体"/>
          <w:color w:val="000"/>
          <w:sz w:val="28"/>
          <w:szCs w:val="28"/>
        </w:rPr>
        <w:t xml:space="preserve">二产投资 投资额（亿元）98.53 124.78 179.7 218.61 235.75</w:t>
      </w:r>
    </w:p>
    <w:p>
      <w:pPr>
        <w:ind w:left="0" w:right="0" w:firstLine="560"/>
        <w:spacing w:before="450" w:after="450" w:line="312" w:lineRule="auto"/>
      </w:pPr>
      <w:r>
        <w:rPr>
          <w:rFonts w:ascii="宋体" w:hAnsi="宋体" w:eastAsia="宋体" w:cs="宋体"/>
          <w:color w:val="000"/>
          <w:sz w:val="28"/>
          <w:szCs w:val="28"/>
        </w:rPr>
        <w:t xml:space="preserve">占比（％）31.7 34.2 30.1 32.7 40.7</w:t>
      </w:r>
    </w:p>
    <w:p>
      <w:pPr>
        <w:ind w:left="0" w:right="0" w:firstLine="560"/>
        <w:spacing w:before="450" w:after="450" w:line="312" w:lineRule="auto"/>
      </w:pPr>
      <w:r>
        <w:rPr>
          <w:rFonts w:ascii="宋体" w:hAnsi="宋体" w:eastAsia="宋体" w:cs="宋体"/>
          <w:color w:val="000"/>
          <w:sz w:val="28"/>
          <w:szCs w:val="28"/>
        </w:rPr>
        <w:t xml:space="preserve">三产投资 投资额（亿元）46.07 65.49 78.94 107.99 164.7</w:t>
      </w:r>
    </w:p>
    <w:p>
      <w:pPr>
        <w:ind w:left="0" w:right="0" w:firstLine="560"/>
        <w:spacing w:before="450" w:after="450" w:line="312" w:lineRule="auto"/>
      </w:pPr>
      <w:r>
        <w:rPr>
          <w:rFonts w:ascii="宋体" w:hAnsi="宋体" w:eastAsia="宋体" w:cs="宋体"/>
          <w:color w:val="000"/>
          <w:sz w:val="28"/>
          <w:szCs w:val="28"/>
        </w:rPr>
        <w:t xml:space="preserve">占比（％）67.7 65.2 68.5 66.2 58.3</w:t>
      </w:r>
    </w:p>
    <w:p>
      <w:pPr>
        <w:ind w:left="0" w:right="0" w:firstLine="560"/>
        <w:spacing w:before="450" w:after="450" w:line="312" w:lineRule="auto"/>
      </w:pPr>
      <w:r>
        <w:rPr>
          <w:rFonts w:ascii="宋体" w:hAnsi="宋体" w:eastAsia="宋体" w:cs="宋体"/>
          <w:color w:val="000"/>
          <w:sz w:val="28"/>
          <w:szCs w:val="28"/>
        </w:rPr>
        <w:t xml:space="preserve">全市固投 145.5 191.4 262.2 330 404.5</w:t>
      </w:r>
    </w:p>
    <w:p>
      <w:pPr>
        <w:ind w:left="0" w:right="0" w:firstLine="560"/>
        <w:spacing w:before="450" w:after="450" w:line="312" w:lineRule="auto"/>
      </w:pPr>
      <w:r>
        <w:rPr>
          <w:rFonts w:ascii="宋体" w:hAnsi="宋体" w:eastAsia="宋体" w:cs="宋体"/>
          <w:color w:val="000"/>
          <w:sz w:val="28"/>
          <w:szCs w:val="28"/>
        </w:rPr>
        <w:t xml:space="preserve">二产中，采矿业及黑色金属压延行业投资比重突出，两项合计投资比例基本稳定保持在占全市固定资产投资比例保持在20％以上水平。</w:t>
      </w:r>
    </w:p>
    <w:p>
      <w:pPr>
        <w:ind w:left="0" w:right="0" w:firstLine="560"/>
        <w:spacing w:before="450" w:after="450" w:line="312" w:lineRule="auto"/>
      </w:pPr>
      <w:r>
        <w:rPr>
          <w:rFonts w:ascii="宋体" w:hAnsi="宋体" w:eastAsia="宋体" w:cs="宋体"/>
          <w:color w:val="000"/>
          <w:sz w:val="28"/>
          <w:szCs w:val="28"/>
        </w:rPr>
        <w:t xml:space="preserve">（三）重大项目进展顺利</w:t>
      </w:r>
    </w:p>
    <w:p>
      <w:pPr>
        <w:ind w:left="0" w:right="0" w:firstLine="560"/>
        <w:spacing w:before="450" w:after="450" w:line="312" w:lineRule="auto"/>
      </w:pPr>
      <w:r>
        <w:rPr>
          <w:rFonts w:ascii="宋体" w:hAnsi="宋体" w:eastAsia="宋体" w:cs="宋体"/>
          <w:color w:val="000"/>
          <w:sz w:val="28"/>
          <w:szCs w:val="28"/>
        </w:rPr>
        <w:t xml:space="preserve">我市2024年以来，“861”行动计划，建成了一批事关长远发展的重大项目。“861”项目和重点项目有力支撑了近年全市投资快速增长。马钢500万吨钢、万能达发电厂、大唐电厂等项目有力支撑了全市投资的较快增长。培育了一批新的经济增长点。中钢天源、稳润光电、科达机电新材料等项目有力的促进了高新技术产业的高速发展，成为马鞍山崛起的新的增长点。</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“861”投资 42.39 86.81 119.85 137.87 168.78</w:t>
      </w:r>
    </w:p>
    <w:p>
      <w:pPr>
        <w:ind w:left="0" w:right="0" w:firstLine="560"/>
        <w:spacing w:before="450" w:after="450" w:line="312" w:lineRule="auto"/>
      </w:pPr>
      <w:r>
        <w:rPr>
          <w:rFonts w:ascii="宋体" w:hAnsi="宋体" w:eastAsia="宋体" w:cs="宋体"/>
          <w:color w:val="000"/>
          <w:sz w:val="28"/>
          <w:szCs w:val="28"/>
        </w:rPr>
        <w:t xml:space="preserve">占固投百分比 29.1 45.4 45.7 41.8 41.7</w:t>
      </w:r>
    </w:p>
    <w:p>
      <w:pPr>
        <w:ind w:left="0" w:right="0" w:firstLine="560"/>
        <w:spacing w:before="450" w:after="450" w:line="312" w:lineRule="auto"/>
      </w:pPr>
      <w:r>
        <w:rPr>
          <w:rFonts w:ascii="宋体" w:hAnsi="宋体" w:eastAsia="宋体" w:cs="宋体"/>
          <w:color w:val="000"/>
          <w:sz w:val="28"/>
          <w:szCs w:val="28"/>
        </w:rPr>
        <w:t xml:space="preserve">重点项目投资 75.32 100.6 142.55 160.72 208.58</w:t>
      </w:r>
    </w:p>
    <w:p>
      <w:pPr>
        <w:ind w:left="0" w:right="0" w:firstLine="560"/>
        <w:spacing w:before="450" w:after="450" w:line="312" w:lineRule="auto"/>
      </w:pPr>
      <w:r>
        <w:rPr>
          <w:rFonts w:ascii="宋体" w:hAnsi="宋体" w:eastAsia="宋体" w:cs="宋体"/>
          <w:color w:val="000"/>
          <w:sz w:val="28"/>
          <w:szCs w:val="28"/>
        </w:rPr>
        <w:t xml:space="preserve">占固投百分比 51.8 52.6 54.4 48.7 51.6</w:t>
      </w:r>
    </w:p>
    <w:p>
      <w:pPr>
        <w:ind w:left="0" w:right="0" w:firstLine="560"/>
        <w:spacing w:before="450" w:after="450" w:line="312" w:lineRule="auto"/>
      </w:pPr>
      <w:r>
        <w:rPr>
          <w:rFonts w:ascii="宋体" w:hAnsi="宋体" w:eastAsia="宋体" w:cs="宋体"/>
          <w:color w:val="000"/>
          <w:sz w:val="28"/>
          <w:szCs w:val="28"/>
        </w:rPr>
        <w:t xml:space="preserve">全市固投 145.5 191.4 262.2 330 404.5</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第四篇：贵州省从江县2024年全年固定资产投资统计分析</w:t>
      </w:r>
    </w:p>
    <w:p>
      <w:pPr>
        <w:ind w:left="0" w:right="0" w:firstLine="560"/>
        <w:spacing w:before="450" w:after="450" w:line="312" w:lineRule="auto"/>
      </w:pPr>
      <w:r>
        <w:rPr>
          <w:rFonts w:ascii="宋体" w:hAnsi="宋体" w:eastAsia="宋体" w:cs="宋体"/>
          <w:color w:val="000"/>
          <w:sz w:val="28"/>
          <w:szCs w:val="28"/>
        </w:rPr>
        <w:t xml:space="preserve">从江县2024年全年固定资产投资突破60亿元</w:t>
      </w:r>
    </w:p>
    <w:p>
      <w:pPr>
        <w:ind w:left="0" w:right="0" w:firstLine="560"/>
        <w:spacing w:before="450" w:after="450" w:line="312" w:lineRule="auto"/>
      </w:pPr>
      <w:r>
        <w:rPr>
          <w:rFonts w:ascii="宋体" w:hAnsi="宋体" w:eastAsia="宋体" w:cs="宋体"/>
          <w:color w:val="000"/>
          <w:sz w:val="28"/>
          <w:szCs w:val="28"/>
        </w:rPr>
        <w:t xml:space="preserve">——2024年全年固定资产投资完成情况分析</w:t>
      </w:r>
    </w:p>
    <w:p>
      <w:pPr>
        <w:ind w:left="0" w:right="0" w:firstLine="560"/>
        <w:spacing w:before="450" w:after="450" w:line="312" w:lineRule="auto"/>
      </w:pPr>
      <w:r>
        <w:rPr>
          <w:rFonts w:ascii="宋体" w:hAnsi="宋体" w:eastAsia="宋体" w:cs="宋体"/>
          <w:color w:val="000"/>
          <w:sz w:val="28"/>
          <w:szCs w:val="28"/>
        </w:rPr>
        <w:t xml:space="preserve">从江县统计局 2024年3月10日</w:t>
      </w:r>
    </w:p>
    <w:p>
      <w:pPr>
        <w:ind w:left="0" w:right="0" w:firstLine="560"/>
        <w:spacing w:before="450" w:after="450" w:line="312" w:lineRule="auto"/>
      </w:pPr>
      <w:r>
        <w:rPr>
          <w:rFonts w:ascii="宋体" w:hAnsi="宋体" w:eastAsia="宋体" w:cs="宋体"/>
          <w:color w:val="000"/>
          <w:sz w:val="28"/>
          <w:szCs w:val="28"/>
        </w:rPr>
        <w:t xml:space="preserve">2024年，从江县县委、县政府高度关注民生，紧紧围绕全县社会经济发展的总目标，以“工业强县、城镇带县、旅游活县”为着力点，加大招商引资力度，带领全县上下认真贯彻中央提出的“保增长，拉内需，调结构”的指示精神，攻坚克难，全面推进项目兴县、工业强县工作，积极引进项目，深挖潜能，有力地促进全县固定资产投资的快速增长。</w:t>
      </w:r>
    </w:p>
    <w:p>
      <w:pPr>
        <w:ind w:left="0" w:right="0" w:firstLine="560"/>
        <w:spacing w:before="450" w:after="450" w:line="312" w:lineRule="auto"/>
      </w:pPr>
      <w:r>
        <w:rPr>
          <w:rFonts w:ascii="宋体" w:hAnsi="宋体" w:eastAsia="宋体" w:cs="宋体"/>
          <w:color w:val="000"/>
          <w:sz w:val="28"/>
          <w:szCs w:val="28"/>
        </w:rPr>
        <w:t xml:space="preserve">一、2024年全县全社会固定资产投资完成情况  2024年全年从江县全社会固定资产投资累计完成609465万元（包括房地产开发、跨地项目），与去年同期数据456674万元，同比增长33.5%；其中：50万元以上固定资产投资完成463581万元（不包括跨地项目），与去年同期完成数348081万元，同比增长33.2%。其中：房地产开发投资累计完成 43530 万元，与去年同期 21903万元比，增长98.74%；商品房销售面积37365平方米，与去年同期39039平方米，同比下降4.2%。交通项目完成投资105842万元，同比增长196%。我县固定资产投资（不含跨地县）按各种构成分： 按城乡分，城镇固定资产投资完成445095万元，同比增长35.06%；农村固定资产投资完成94284万元，同比增长34.87%。</w:t>
      </w:r>
    </w:p>
    <w:p>
      <w:pPr>
        <w:ind w:left="0" w:right="0" w:firstLine="560"/>
        <w:spacing w:before="450" w:after="450" w:line="312" w:lineRule="auto"/>
      </w:pPr>
      <w:r>
        <w:rPr>
          <w:rFonts w:ascii="宋体" w:hAnsi="宋体" w:eastAsia="宋体" w:cs="宋体"/>
          <w:color w:val="000"/>
          <w:sz w:val="28"/>
          <w:szCs w:val="28"/>
        </w:rPr>
        <w:t xml:space="preserve">按产业分，第一产业完成固定资产投资46199万元，同比增长226.54%；第二产业完成固定资产投资128444万元，同比增长26.37%；第三产业完成固定资产投资364736万元，同比增长28.58%。</w:t>
      </w:r>
    </w:p>
    <w:p>
      <w:pPr>
        <w:ind w:left="0" w:right="0" w:firstLine="560"/>
        <w:spacing w:before="450" w:after="450" w:line="312" w:lineRule="auto"/>
      </w:pPr>
      <w:r>
        <w:rPr>
          <w:rFonts w:ascii="宋体" w:hAnsi="宋体" w:eastAsia="宋体" w:cs="宋体"/>
          <w:color w:val="000"/>
          <w:sz w:val="28"/>
          <w:szCs w:val="28"/>
        </w:rPr>
        <w:t xml:space="preserve">按投资类型分，基本建设502496万元，同比增长31.43%；更新改造17989，同比增长40.02%；其他投资18894万元，同比增长340.93%。</w:t>
      </w:r>
    </w:p>
    <w:p>
      <w:pPr>
        <w:ind w:left="0" w:right="0" w:firstLine="560"/>
        <w:spacing w:before="450" w:after="450" w:line="312" w:lineRule="auto"/>
      </w:pPr>
      <w:r>
        <w:rPr>
          <w:rFonts w:ascii="宋体" w:hAnsi="宋体" w:eastAsia="宋体" w:cs="宋体"/>
          <w:color w:val="000"/>
          <w:sz w:val="28"/>
          <w:szCs w:val="28"/>
        </w:rPr>
        <w:t xml:space="preserve">二、我县全年全社会固定资产投资特点</w:t>
      </w:r>
    </w:p>
    <w:p>
      <w:pPr>
        <w:ind w:left="0" w:right="0" w:firstLine="560"/>
        <w:spacing w:before="450" w:after="450" w:line="312" w:lineRule="auto"/>
      </w:pPr>
      <w:r>
        <w:rPr>
          <w:rFonts w:ascii="宋体" w:hAnsi="宋体" w:eastAsia="宋体" w:cs="宋体"/>
          <w:color w:val="000"/>
          <w:sz w:val="28"/>
          <w:szCs w:val="28"/>
        </w:rPr>
        <w:t xml:space="preserve">1、社会投资总量快速增长。2024年，我县固定资产投资在2024年的基础上快速增长。累计完成全社会固定资产投资609465万元，比去年同期增长33.5%。</w:t>
      </w:r>
    </w:p>
    <w:p>
      <w:pPr>
        <w:ind w:left="0" w:right="0" w:firstLine="560"/>
        <w:spacing w:before="450" w:after="450" w:line="312" w:lineRule="auto"/>
      </w:pPr>
      <w:r>
        <w:rPr>
          <w:rFonts w:ascii="宋体" w:hAnsi="宋体" w:eastAsia="宋体" w:cs="宋体"/>
          <w:color w:val="000"/>
          <w:sz w:val="28"/>
          <w:szCs w:val="28"/>
        </w:rPr>
        <w:t xml:space="preserve">2、施工项目规模扩大。全县共有投资在建项目203个（不含房地产、交通项目），其中本年新开工项目142个，新开工项目计划总投资483775万元；亿元以上项目32个，其中本年新开工16个，亿元以上项目个数占全部投资项目 2 总数的15.76%，亿元以上项目投资完成额占总投资完成额的71.2%。施工项目的增加为我县投资增长奠定了基础，新项目的启动对我县投资增长起到了重要的拉动作用。</w:t>
      </w:r>
    </w:p>
    <w:p>
      <w:pPr>
        <w:ind w:left="0" w:right="0" w:firstLine="560"/>
        <w:spacing w:before="450" w:after="450" w:line="312" w:lineRule="auto"/>
      </w:pPr>
      <w:r>
        <w:rPr>
          <w:rFonts w:ascii="宋体" w:hAnsi="宋体" w:eastAsia="宋体" w:cs="宋体"/>
          <w:color w:val="000"/>
          <w:sz w:val="28"/>
          <w:szCs w:val="28"/>
        </w:rPr>
        <w:t xml:space="preserve">3、投资结构有所优化。2024年，我县认真贯彻落实科学发展观，继续实施项目带动战略，进一步加强基础设施等重点项目的投资建设，一批事关长远发展的交通、城市基础设施、民生工程等重大项目的建设，对全社会固定资产投资的贡献作用较为突出，投资结构进一步优化。从重点项目的投资方向上来说，今年以来，相继开工建设了一批投资额度较大的项目：县人民医院综合楼建设项目、乡镇卫生院建设项目、从江县2024年农村卫星广播电视“户户通”建设项目、从江县城市棚户区改造、从江县2024年公共租赁住房工程、从江县2024年城市棚户区改造项目、从江县城篮球馆建设项目、从江县职业技术学校教学实训楼及设备购置项目、中国侗文化产业园一期建设项目、从江县苗族、侗族文化遗产保护项目等项目的建设带动了文化卫生投资的增长，集中建设一批改善人民群众生活环境，提高人民生活水平的民生工程，促进了社会事业的发展和人文环境的改善；都柳江从江航电枢纽工程、黔东南州公路处从四线建设、从江县通村油路建设、S202从江至贯洞公路建设项目等交通项目极大的改善了全县的公路运输和城市道路状况，拓宽我县对外的辐射范围，增强我县招商引资、工业强县的综合竞争力； 财政局“一事一议”项目、从江县2024年农村安全饮水工程、从江县洛香镇应急水源工程、从江县高增乡小黄村防洪堤扩建项目等等，极大的推动我县农村投资增长。</w:t>
      </w:r>
    </w:p>
    <w:p>
      <w:pPr>
        <w:ind w:left="0" w:right="0" w:firstLine="560"/>
        <w:spacing w:before="450" w:after="450" w:line="312" w:lineRule="auto"/>
      </w:pPr>
      <w:r>
        <w:rPr>
          <w:rFonts w:ascii="宋体" w:hAnsi="宋体" w:eastAsia="宋体" w:cs="宋体"/>
          <w:color w:val="000"/>
          <w:sz w:val="28"/>
          <w:szCs w:val="28"/>
        </w:rPr>
        <w:t xml:space="preserve">4、房地产开发投资快速增长。全县房地产开发项目完成投资43530万元，与去年同期投资数21903万元，同步增长98.74%；商品房销售面积37365平方米。从江县江东民族风情园二期建设项目、从江县恒丰〃中央城建设项目、从江县新诚大厦商住楼、从江县北上新区商贸综合4号楼C栋建设项目、从江县北上新区行政中心名居小区等房地产项目的相继开发建设，不仅提高我县房地产市场活力，同时对全县投资拉动作用明显。</w:t>
      </w:r>
    </w:p>
    <w:p>
      <w:pPr>
        <w:ind w:left="0" w:right="0" w:firstLine="560"/>
        <w:spacing w:before="450" w:after="450" w:line="312" w:lineRule="auto"/>
      </w:pPr>
      <w:r>
        <w:rPr>
          <w:rFonts w:ascii="宋体" w:hAnsi="宋体" w:eastAsia="宋体" w:cs="宋体"/>
          <w:color w:val="000"/>
          <w:sz w:val="28"/>
          <w:szCs w:val="28"/>
        </w:rPr>
        <w:t xml:space="preserve">三、当前投资建设领域中存在的问题</w:t>
      </w:r>
    </w:p>
    <w:p>
      <w:pPr>
        <w:ind w:left="0" w:right="0" w:firstLine="560"/>
        <w:spacing w:before="450" w:after="450" w:line="312" w:lineRule="auto"/>
      </w:pPr>
      <w:r>
        <w:rPr>
          <w:rFonts w:ascii="宋体" w:hAnsi="宋体" w:eastAsia="宋体" w:cs="宋体"/>
          <w:color w:val="000"/>
          <w:sz w:val="28"/>
          <w:szCs w:val="28"/>
        </w:rPr>
        <w:t xml:space="preserve">1、招商引资工作需进一步推进。目前我县固定资产投资建设项目主要集中于政府主导的改善投资环境的相关基础设施建设、提升交通运输能力交通项目。全县工业企业占我县投资项目相对偏少。需进一步加强招商引资工作，提高企业在我县投资力度。</w:t>
      </w:r>
    </w:p>
    <w:p>
      <w:pPr>
        <w:ind w:left="0" w:right="0" w:firstLine="560"/>
        <w:spacing w:before="450" w:after="450" w:line="312" w:lineRule="auto"/>
      </w:pPr>
      <w:r>
        <w:rPr>
          <w:rFonts w:ascii="宋体" w:hAnsi="宋体" w:eastAsia="宋体" w:cs="宋体"/>
          <w:color w:val="000"/>
          <w:sz w:val="28"/>
          <w:szCs w:val="28"/>
        </w:rPr>
        <w:t xml:space="preserve">2、投资增长主要依赖政策拉动，支撑投资增长的自身动力不强。</w:t>
      </w:r>
    </w:p>
    <w:p>
      <w:pPr>
        <w:ind w:left="0" w:right="0" w:firstLine="560"/>
        <w:spacing w:before="450" w:after="450" w:line="312" w:lineRule="auto"/>
      </w:pPr>
      <w:r>
        <w:rPr>
          <w:rFonts w:ascii="宋体" w:hAnsi="宋体" w:eastAsia="宋体" w:cs="宋体"/>
          <w:color w:val="000"/>
          <w:sz w:val="28"/>
          <w:szCs w:val="28"/>
        </w:rPr>
        <w:t xml:space="preserve">3、商品房销售情况不容观。当前我县商品房市场暂淡，本年商品房销售面积同比出现下降，随着我县部分房地产项目相继建设完成，积累大量待售房屋，房屋销售情况不容乐观。</w:t>
      </w:r>
    </w:p>
    <w:p>
      <w:pPr>
        <w:ind w:left="0" w:right="0" w:firstLine="560"/>
        <w:spacing w:before="450" w:after="450" w:line="312" w:lineRule="auto"/>
      </w:pPr>
      <w:r>
        <w:rPr>
          <w:rFonts w:ascii="宋体" w:hAnsi="宋体" w:eastAsia="宋体" w:cs="宋体"/>
          <w:color w:val="000"/>
          <w:sz w:val="28"/>
          <w:szCs w:val="28"/>
        </w:rPr>
        <w:t xml:space="preserve">4、部分项目单位对统计工作不够支持，不是很配合，经常出现缓报、迟报现象，严重影响固定资产投资统计工作的开展。</w:t>
      </w:r>
    </w:p>
    <w:p>
      <w:pPr>
        <w:ind w:left="0" w:right="0" w:firstLine="560"/>
        <w:spacing w:before="450" w:after="450" w:line="312" w:lineRule="auto"/>
      </w:pPr>
      <w:r>
        <w:rPr>
          <w:rFonts w:ascii="宋体" w:hAnsi="宋体" w:eastAsia="宋体" w:cs="宋体"/>
          <w:color w:val="000"/>
          <w:sz w:val="28"/>
          <w:szCs w:val="28"/>
        </w:rPr>
        <w:t xml:space="preserve">5、部分企业项目自筹资金配套困难。部分企业自筹资配套困难，使得建设项目处于半停工状态，影响项目建设进度。</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2024年要确保我县固定资产投资继续科学、健康的发展，有以下几个方面建议：</w:t>
      </w:r>
    </w:p>
    <w:p>
      <w:pPr>
        <w:ind w:left="0" w:right="0" w:firstLine="560"/>
        <w:spacing w:before="450" w:after="450" w:line="312" w:lineRule="auto"/>
      </w:pPr>
      <w:r>
        <w:rPr>
          <w:rFonts w:ascii="宋体" w:hAnsi="宋体" w:eastAsia="宋体" w:cs="宋体"/>
          <w:color w:val="000"/>
          <w:sz w:val="28"/>
          <w:szCs w:val="28"/>
        </w:rPr>
        <w:t xml:space="preserve">1、创造宽松的投资环境，加强支持全县投资增长的大项目如洛贯站前广场建设项目、銮里民族风情园等项目服务，加快项目实施的审批，主动协调需地方政府解决的困难和问题，落实新项目的筹建、立项开工工作。</w:t>
      </w:r>
    </w:p>
    <w:p>
      <w:pPr>
        <w:ind w:left="0" w:right="0" w:firstLine="560"/>
        <w:spacing w:before="450" w:after="450" w:line="312" w:lineRule="auto"/>
      </w:pPr>
      <w:r>
        <w:rPr>
          <w:rFonts w:ascii="宋体" w:hAnsi="宋体" w:eastAsia="宋体" w:cs="宋体"/>
          <w:color w:val="000"/>
          <w:sz w:val="28"/>
          <w:szCs w:val="28"/>
        </w:rPr>
        <w:t xml:space="preserve">2、要建立自主融资和政府财政支持相结合的扶持机制，确保项目投资资金按计划如期到位。</w:t>
      </w:r>
    </w:p>
    <w:p>
      <w:pPr>
        <w:ind w:left="0" w:right="0" w:firstLine="560"/>
        <w:spacing w:before="450" w:after="450" w:line="312" w:lineRule="auto"/>
      </w:pPr>
      <w:r>
        <w:rPr>
          <w:rFonts w:ascii="宋体" w:hAnsi="宋体" w:eastAsia="宋体" w:cs="宋体"/>
          <w:color w:val="000"/>
          <w:sz w:val="28"/>
          <w:szCs w:val="28"/>
        </w:rPr>
        <w:t xml:space="preserve">3、结合我县实际，加大产业升级，提高技术含量高、产业附加值高的项目投资比重，进一步优化投资结构，提高投资效益。</w:t>
      </w:r>
    </w:p>
    <w:p>
      <w:pPr>
        <w:ind w:left="0" w:right="0" w:firstLine="560"/>
        <w:spacing w:before="450" w:after="450" w:line="312" w:lineRule="auto"/>
      </w:pPr>
      <w:r>
        <w:rPr>
          <w:rFonts w:ascii="宋体" w:hAnsi="宋体" w:eastAsia="宋体" w:cs="宋体"/>
          <w:color w:val="000"/>
          <w:sz w:val="28"/>
          <w:szCs w:val="28"/>
        </w:rPr>
        <w:t xml:space="preserve">4、充分利用我县水电、旅游、畜牧业、林业资源优势，继续扩大水电开发、旅游资源开发、林产品、畜牧业产品加工等产业投资力度，发挥产业优势拉动我县经济发展。</w:t>
      </w:r>
    </w:p>
    <w:p>
      <w:pPr>
        <w:ind w:left="0" w:right="0" w:firstLine="560"/>
        <w:spacing w:before="450" w:after="450" w:line="312" w:lineRule="auto"/>
      </w:pPr>
      <w:r>
        <w:rPr>
          <w:rFonts w:ascii="宋体" w:hAnsi="宋体" w:eastAsia="宋体" w:cs="宋体"/>
          <w:color w:val="000"/>
          <w:sz w:val="28"/>
          <w:szCs w:val="28"/>
        </w:rPr>
        <w:t xml:space="preserve">（执笔：杨富松）</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第五篇：上半年固定资产投资形势分析及全年预测</w:t>
      </w:r>
    </w:p>
    <w:p>
      <w:pPr>
        <w:ind w:left="0" w:right="0" w:firstLine="560"/>
        <w:spacing w:before="450" w:after="450" w:line="312" w:lineRule="auto"/>
      </w:pPr>
      <w:r>
        <w:rPr>
          <w:rFonts w:ascii="宋体" w:hAnsi="宋体" w:eastAsia="宋体" w:cs="宋体"/>
          <w:color w:val="000"/>
          <w:sz w:val="28"/>
          <w:szCs w:val="28"/>
        </w:rPr>
        <w:t xml:space="preserve">上半年固定资产投资形势分析及全年预测 徐策 原创 | 2024-09-14 09:36 | 投票编辑推荐</w:t>
      </w:r>
    </w:p>
    <w:p>
      <w:pPr>
        <w:ind w:left="0" w:right="0" w:firstLine="560"/>
        <w:spacing w:before="450" w:after="450" w:line="312" w:lineRule="auto"/>
      </w:pPr>
      <w:r>
        <w:rPr>
          <w:rFonts w:ascii="宋体" w:hAnsi="宋体" w:eastAsia="宋体" w:cs="宋体"/>
          <w:color w:val="000"/>
          <w:sz w:val="28"/>
          <w:szCs w:val="28"/>
        </w:rPr>
        <w:t xml:space="preserve">标签： 固定资产投资 全年预测</w:t>
      </w:r>
    </w:p>
    <w:p>
      <w:pPr>
        <w:ind w:left="0" w:right="0" w:firstLine="560"/>
        <w:spacing w:before="450" w:after="450" w:line="312" w:lineRule="auto"/>
      </w:pPr>
      <w:r>
        <w:rPr>
          <w:rFonts w:ascii="宋体" w:hAnsi="宋体" w:eastAsia="宋体" w:cs="宋体"/>
          <w:color w:val="000"/>
          <w:sz w:val="28"/>
          <w:szCs w:val="28"/>
        </w:rPr>
        <w:t xml:space="preserve">上半年固定资产投资形势分析及全年预测(课题组；8月31日)</w:t>
      </w:r>
    </w:p>
    <w:p>
      <w:pPr>
        <w:ind w:left="0" w:right="0" w:firstLine="560"/>
        <w:spacing w:before="450" w:after="450" w:line="312" w:lineRule="auto"/>
      </w:pPr>
      <w:r>
        <w:rPr>
          <w:rFonts w:ascii="宋体" w:hAnsi="宋体" w:eastAsia="宋体" w:cs="宋体"/>
          <w:color w:val="000"/>
          <w:sz w:val="28"/>
          <w:szCs w:val="28"/>
        </w:rPr>
        <w:t xml:space="preserve">文章作者：课题组作者单位：国家信息中心</w:t>
      </w:r>
    </w:p>
    <w:p>
      <w:pPr>
        <w:ind w:left="0" w:right="0" w:firstLine="560"/>
        <w:spacing w:before="450" w:after="450" w:line="312" w:lineRule="auto"/>
      </w:pPr>
      <w:r>
        <w:rPr>
          <w:rFonts w:ascii="宋体" w:hAnsi="宋体" w:eastAsia="宋体" w:cs="宋体"/>
          <w:color w:val="000"/>
          <w:sz w:val="28"/>
          <w:szCs w:val="28"/>
        </w:rPr>
        <w:t xml:space="preserve">上半年，固定资产投资增速呈逐步放缓态势，基本符合宏观调控的预期方向。下半年，投资增速将继续稳步回落，但由于企业投资信心回升、“新非公36条”及其细则出台、新的区域发展格局初步形成以及金融环境仍然比较宽松等因素的支持，投资不会出现大幅回落。下半年，固定资产投资领域存在多重两难问题，投资调控仍然十分复杂，政策不宜有大的调整，要注重政策的灵活性和针对性，促进投资和国民经济平稳较快发展。</w:t>
      </w:r>
    </w:p>
    <w:p>
      <w:pPr>
        <w:ind w:left="0" w:right="0" w:firstLine="560"/>
        <w:spacing w:before="450" w:after="450" w:line="312" w:lineRule="auto"/>
      </w:pPr>
      <w:r>
        <w:rPr>
          <w:rFonts w:ascii="宋体" w:hAnsi="宋体" w:eastAsia="宋体" w:cs="宋体"/>
          <w:color w:val="000"/>
          <w:sz w:val="28"/>
          <w:szCs w:val="28"/>
        </w:rPr>
        <w:t xml:space="preserve">综合多重因素，我国下半年固定资产投资将稳步回落，预测全年全社会固定资产投资完成273775亿元，增长21.8％，其中城镇固定资产投资完成237301亿元，增长22.2％，房地产投资完成46492.5亿元，增长26.8％。</w:t>
      </w:r>
    </w:p>
    <w:p>
      <w:pPr>
        <w:ind w:left="0" w:right="0" w:firstLine="560"/>
        <w:spacing w:before="450" w:after="450" w:line="312" w:lineRule="auto"/>
      </w:pPr>
      <w:r>
        <w:rPr>
          <w:rFonts w:ascii="宋体" w:hAnsi="宋体" w:eastAsia="宋体" w:cs="宋体"/>
          <w:color w:val="000"/>
          <w:sz w:val="28"/>
          <w:szCs w:val="28"/>
        </w:rPr>
        <w:t xml:space="preserve">上半年固定资产投资增速逐步放缓</w:t>
      </w:r>
    </w:p>
    <w:p>
      <w:pPr>
        <w:ind w:left="0" w:right="0" w:firstLine="560"/>
        <w:spacing w:before="450" w:after="450" w:line="312" w:lineRule="auto"/>
      </w:pPr>
      <w:r>
        <w:rPr>
          <w:rFonts w:ascii="宋体" w:hAnsi="宋体" w:eastAsia="宋体" w:cs="宋体"/>
          <w:color w:val="000"/>
          <w:sz w:val="28"/>
          <w:szCs w:val="28"/>
        </w:rPr>
        <w:t xml:space="preserve">上半年，全社会固定资产投资114187.4亿元，同比增长25％，较一季度回落0.6个百分点，较上年同期回落8.5个百分点；扣除物价因素，上半年投资实际增长21.7％，较一季度回落1.54个百分点，较上年同期回落15.3个百分点，回落态势更为明显。上半年，城镇固定资产投资98047亿元，同比增长25.5％，增幅同比回落8.1个百分点。投资增速从高位回落，导致投资贡献率由去年94.6％下滑至今年上半年的59.1％，符合宏观调控预期。但上半年城镇固定资产投资累计同比增速比2024-2024年各年同期平均增速25.41％高0.09个百分点，这说明当前城镇固定资产投资增速仍处于较高水平。</w:t>
      </w:r>
    </w:p>
    <w:p>
      <w:pPr>
        <w:ind w:left="0" w:right="0" w:firstLine="560"/>
        <w:spacing w:before="450" w:after="450" w:line="312" w:lineRule="auto"/>
      </w:pPr>
      <w:r>
        <w:rPr>
          <w:rFonts w:ascii="宋体" w:hAnsi="宋体" w:eastAsia="宋体" w:cs="宋体"/>
          <w:color w:val="000"/>
          <w:sz w:val="28"/>
          <w:szCs w:val="28"/>
        </w:rPr>
        <w:t xml:space="preserve">上半年，六大高载能行业完成投资14634亿元，同比增长16.3％，增速同比回落9.3个百分点，比一季度回落0.3个百分点。有色金属冶炼及压延业、黑色金属冶炼及压延工业同比分别增长34.2％和9.4％，比一季度放缓7.8和12.6个百分点；非金属矿物制品业增长31％，比一季度放缓3.6个百分点；化学原料及化学制品制造业增长17.3％，比一季度加快1个百分点。</w:t>
      </w:r>
    </w:p>
    <w:p>
      <w:pPr>
        <w:ind w:left="0" w:right="0" w:firstLine="560"/>
        <w:spacing w:before="450" w:after="450" w:line="312" w:lineRule="auto"/>
      </w:pPr>
      <w:r>
        <w:rPr>
          <w:rFonts w:ascii="宋体" w:hAnsi="宋体" w:eastAsia="宋体" w:cs="宋体"/>
          <w:color w:val="000"/>
          <w:sz w:val="28"/>
          <w:szCs w:val="28"/>
        </w:rPr>
        <w:t xml:space="preserve">尽管高载能行业投资有所回落，但投资的重工业化倾向仍然较为明显。重化工业投资占城镇固定资产投资比重连年上升。上半年重化工业投资为22.3％，高于2024-2024年同期均值20.8％的水平，2024-2024年同期重化工业投资比重保持在22.8％左右，尽管今年上半年该比重有所降低，但投资的重工业化倾向仍然显著。</w:t>
      </w:r>
    </w:p>
    <w:p>
      <w:pPr>
        <w:ind w:left="0" w:right="0" w:firstLine="560"/>
        <w:spacing w:before="450" w:after="450" w:line="312" w:lineRule="auto"/>
      </w:pPr>
      <w:r>
        <w:rPr>
          <w:rFonts w:ascii="宋体" w:hAnsi="宋体" w:eastAsia="宋体" w:cs="宋体"/>
          <w:color w:val="000"/>
          <w:sz w:val="28"/>
          <w:szCs w:val="28"/>
        </w:rPr>
        <w:t xml:space="preserve">进入2024年以来，房地产投资一直保持增长态势。上半年，全国房地产开发投资19747亿元，同比增长38.1％，较1-5月回落0.1个百分点。当前房地产投资增速仍然处于历史高位，比2024-2024年同期均值高17.1个百分点。房地产占城镇固定资产投资比重有所下降，由1-2月份的27.5％下降至上半年的24.2％，但与2024-2024年同期平均值一致。上半年房地产投资的贡献率为32.1％，远高于2024-2024年同期平均值22％的水平。因此，从目前看，房地产仍是拉动投资的重要力量。</w:t>
      </w:r>
    </w:p>
    <w:p>
      <w:pPr>
        <w:ind w:left="0" w:right="0" w:firstLine="560"/>
        <w:spacing w:before="450" w:after="450" w:line="312" w:lineRule="auto"/>
      </w:pPr>
      <w:r>
        <w:rPr>
          <w:rFonts w:ascii="宋体" w:hAnsi="宋体" w:eastAsia="宋体" w:cs="宋体"/>
          <w:color w:val="000"/>
          <w:sz w:val="28"/>
          <w:szCs w:val="28"/>
        </w:rPr>
        <w:t xml:space="preserve">上半年，地方项目投资90604亿元，增速为26.7％，较一季度回落1.5个百分点，且低于2024-2024年同期均值7.06个百分点。从地方项目投资占比看，地方项目占比由年初的90.6％上升至上半年的92.4％，高于2024-2024年同期均值88.4％的水平，表明固定资产投资向地方项目倾斜的趋势仍然明显。</w:t>
      </w:r>
    </w:p>
    <w:p>
      <w:pPr>
        <w:ind w:left="0" w:right="0" w:firstLine="560"/>
        <w:spacing w:before="450" w:after="450" w:line="312" w:lineRule="auto"/>
      </w:pPr>
      <w:r>
        <w:rPr>
          <w:rFonts w:ascii="宋体" w:hAnsi="宋体" w:eastAsia="宋体" w:cs="宋体"/>
          <w:color w:val="000"/>
          <w:sz w:val="28"/>
          <w:szCs w:val="28"/>
        </w:rPr>
        <w:t xml:space="preserve">上半年，内资企业投资62261亿元，同比增长27.6％；港澳台商投资2270亿元，增长14.7％；外商投资2539亿元，增长2.3％。内资企业增长是投资增长的主要力量，上半年内资企业投资占城镇固定资产投资比重为92.83％，高于2024-2024年的同期平均值89.24％。尽管港澳台投资和外商投资企业投资增速均连续回升，但其恢复速度及规模均较小，所以内资企业是支持投资高位运行的重要力量。</w:t>
      </w:r>
    </w:p>
    <w:p>
      <w:pPr>
        <w:ind w:left="0" w:right="0" w:firstLine="560"/>
        <w:spacing w:before="450" w:after="450" w:line="312" w:lineRule="auto"/>
      </w:pPr>
      <w:r>
        <w:rPr>
          <w:rFonts w:ascii="宋体" w:hAnsi="宋体" w:eastAsia="宋体" w:cs="宋体"/>
          <w:color w:val="000"/>
          <w:sz w:val="28"/>
          <w:szCs w:val="28"/>
        </w:rPr>
        <w:t xml:space="preserve">内资企业投资中，国有及国有控股单位投资增速大幅下滑，且占比不断下降，而民间投资占比不断上升，由年初的51.38％上升至上半年的55.55％。与去年同期相比高2.1个百分点，并且高于2024-2024年同期均值2.5个百分点。这表明，当前我国民间投资正处于“接棒”政府投资的过程之中，投资可持续性有所增强。</w:t>
      </w:r>
    </w:p>
    <w:p>
      <w:pPr>
        <w:ind w:left="0" w:right="0" w:firstLine="560"/>
        <w:spacing w:before="450" w:after="450" w:line="312" w:lineRule="auto"/>
      </w:pPr>
      <w:r>
        <w:rPr>
          <w:rFonts w:ascii="宋体" w:hAnsi="宋体" w:eastAsia="宋体" w:cs="宋体"/>
          <w:color w:val="000"/>
          <w:sz w:val="28"/>
          <w:szCs w:val="28"/>
        </w:rPr>
        <w:t xml:space="preserve">固定资产投资遇到多重“两难”问题</w:t>
      </w:r>
    </w:p>
    <w:p>
      <w:pPr>
        <w:ind w:left="0" w:right="0" w:firstLine="560"/>
        <w:spacing w:before="450" w:after="450" w:line="312" w:lineRule="auto"/>
      </w:pPr>
      <w:r>
        <w:rPr>
          <w:rFonts w:ascii="宋体" w:hAnsi="宋体" w:eastAsia="宋体" w:cs="宋体"/>
          <w:color w:val="000"/>
          <w:sz w:val="28"/>
          <w:szCs w:val="28"/>
        </w:rPr>
        <w:t xml:space="preserve">2024年是国民经济运行最为复杂的一年，宏观经济面临多重两难选择，固定资产投资领域同样存在多重两难选择问题。</w:t>
      </w:r>
    </w:p>
    <w:p>
      <w:pPr>
        <w:ind w:left="0" w:right="0" w:firstLine="560"/>
        <w:spacing w:before="450" w:after="450" w:line="312" w:lineRule="auto"/>
      </w:pPr>
      <w:r>
        <w:rPr>
          <w:rFonts w:ascii="宋体" w:hAnsi="宋体" w:eastAsia="宋体" w:cs="宋体"/>
          <w:color w:val="000"/>
          <w:sz w:val="28"/>
          <w:szCs w:val="28"/>
        </w:rPr>
        <w:t xml:space="preserve">首先，房地产行业作为拉动投资增长的主要力量与抑制资产价格泡沫之间的“两难选择”。</w:t>
      </w:r>
    </w:p>
    <w:p>
      <w:pPr>
        <w:ind w:left="0" w:right="0" w:firstLine="560"/>
        <w:spacing w:before="450" w:after="450" w:line="312" w:lineRule="auto"/>
      </w:pPr>
      <w:r>
        <w:rPr>
          <w:rFonts w:ascii="宋体" w:hAnsi="宋体" w:eastAsia="宋体" w:cs="宋体"/>
          <w:color w:val="000"/>
          <w:sz w:val="28"/>
          <w:szCs w:val="28"/>
        </w:rPr>
        <w:t xml:space="preserve">为应对本轮国际金融危机，在一系列刺激政策和优惠政策措施的作用下，房地产投资成为拉动经济增长的重要力量。但由于制度、体制以及政策等多重因素，房地产价格出现新一轮的疯狂飙升，资产泡沫风险不断聚集。如果任其发展，势必将造成泡沫破灭，甚至可能引发金融危机的风险。而且，房地产价格过快上涨已经不仅仅是一个经济问题，更是一个影响广大人民群众生活和社会稳定的问题。基于这种考虑，4月17日《国务院关于坚决遏制部分城市房价过快上涨的通知》（新国十条）发布。新国十条发布后，住房交易量急剧下滑，房地产价格快速上涨的势头得到基本控制，与此同时，股票市场以地产股和银行股引领大幅下跌。尽管房地产投资仍然保持高位，但投资者对房地产市场的预期已经发生了改变。</w:t>
      </w:r>
    </w:p>
    <w:p>
      <w:pPr>
        <w:ind w:left="0" w:right="0" w:firstLine="560"/>
        <w:spacing w:before="450" w:after="450" w:line="312" w:lineRule="auto"/>
      </w:pPr>
      <w:r>
        <w:rPr>
          <w:rFonts w:ascii="宋体" w:hAnsi="宋体" w:eastAsia="宋体" w:cs="宋体"/>
          <w:color w:val="000"/>
          <w:sz w:val="28"/>
          <w:szCs w:val="28"/>
        </w:rPr>
        <w:t xml:space="preserve">随着房地产新政的效果不断显现，房地产投资将很有可能出现下滑。而这将导致两个主要后果，第一，固定资产投资增速下滑，一方面房地产投资对整个投资的贡献率较高，房地产投资下滑将直接下拉投资增长；另一方面，房地产行业具有相当长的上下游产业链条，房地产投资的下滑势必影响这些行业的投资，进而间接地下拉投资增速；第二，房地产市场趋冷，土地流标现象开始再现，势必导致地方政府的土地出让金减少，使地方政府资金配套能力有所下降，巨大的融资缺口难以得到有效弥合，这不仅将会下拉投资增速，还增大了出现“烂尾工程”和银行坏账率提高等金融风险。</w:t>
      </w:r>
    </w:p>
    <w:p>
      <w:pPr>
        <w:ind w:left="0" w:right="0" w:firstLine="560"/>
        <w:spacing w:before="450" w:after="450" w:line="312" w:lineRule="auto"/>
      </w:pPr>
      <w:r>
        <w:rPr>
          <w:rFonts w:ascii="宋体" w:hAnsi="宋体" w:eastAsia="宋体" w:cs="宋体"/>
          <w:color w:val="000"/>
          <w:sz w:val="28"/>
          <w:szCs w:val="28"/>
        </w:rPr>
        <w:t xml:space="preserve">其次，完成“十一五”节能减排目标与实现投资平稳增长之间也存在“两难选择”。</w:t>
      </w:r>
    </w:p>
    <w:p>
      <w:pPr>
        <w:ind w:left="0" w:right="0" w:firstLine="560"/>
        <w:spacing w:before="450" w:after="450" w:line="312" w:lineRule="auto"/>
      </w:pPr>
      <w:r>
        <w:rPr>
          <w:rFonts w:ascii="宋体" w:hAnsi="宋体" w:eastAsia="宋体" w:cs="宋体"/>
          <w:color w:val="000"/>
          <w:sz w:val="28"/>
          <w:szCs w:val="28"/>
        </w:rPr>
        <w:t xml:space="preserve">在应对危机的过程中，由于重化工项目多是资金密集型行业，对拉动投资的效果较为明显，因此各个地方纷纷上马此类项目。这使得当前投资中耗能高污染重的重工业项目较多，节能减排的压力不断增大，不利于固定资产投资结构与效益的优化和改善，更不利于加快经济发展方式转变。“十一五”前四年全国单位国内生产总值能耗累计下降15.6％，但完成“十一五”降低20％左右的目标仍然十分艰巨，特别是今年一季度，电力、钢铁、有色、建材、石油化工、化工等6大高载能行业加快增长，全国单位国内生产总值能耗上升3.2％，大大增加了后三个季度的工作压力。国务院要求严控高耗能、高排放项目，确保“十一五”节能减排任务实现。政策发布实施后，占城镇固定资产投资的40％左右六大高载能行业投资放缓，带动城镇投资出现下滑。在政策作用下，上半年单位GDP能耗同比上升0.09％，规模以上工业单位增加值能耗同比降低1.25％，节能减排压力有所缓解。然而，当前我国正处于重工业化阶段，投资的高耗能、高排放具有一定的阶段必然性。因此，“节能减排”目标的实现是以投资放缓为代价的。显然，稳定投资增长和实现节能减排目标之间也存在“两难选择”。</w:t>
      </w:r>
    </w:p>
    <w:p>
      <w:pPr>
        <w:ind w:left="0" w:right="0" w:firstLine="560"/>
        <w:spacing w:before="450" w:after="450" w:line="312" w:lineRule="auto"/>
      </w:pPr>
      <w:r>
        <w:rPr>
          <w:rFonts w:ascii="宋体" w:hAnsi="宋体" w:eastAsia="宋体" w:cs="宋体"/>
          <w:color w:val="000"/>
          <w:sz w:val="28"/>
          <w:szCs w:val="28"/>
        </w:rPr>
        <w:t xml:space="preserve">第三，控制地方政府融资平台风险与保障地方政府投资平稳运行之间的“两难选择”。</w:t>
      </w:r>
    </w:p>
    <w:p>
      <w:pPr>
        <w:ind w:left="0" w:right="0" w:firstLine="560"/>
        <w:spacing w:before="450" w:after="450" w:line="312" w:lineRule="auto"/>
      </w:pPr>
      <w:r>
        <w:rPr>
          <w:rFonts w:ascii="宋体" w:hAnsi="宋体" w:eastAsia="宋体" w:cs="宋体"/>
          <w:color w:val="000"/>
          <w:sz w:val="28"/>
          <w:szCs w:val="28"/>
        </w:rPr>
        <w:t xml:space="preserve">为应对国际金融危机，地方政府融资平台成为缓解地方政府资金不足的有效手段，在加强基础设施建设以及应对国际金融危机冲击中发挥了积极作用。但也出现了一些亟须高度关注的问题，主要包括，融资平台公司举债融资规模迅速膨胀，运作不够规范；地方政府违规或变相提供担保，偿债风险日益加大；部分银行和金融机构风险意识薄弱，对融资平台公司信贷管理缺失等。商业银行截至今年6月末的地方融资平台贷款达7.66万亿元，存在严重偿还风险的贷款占比23％，意味着融资平台贷款的风险敞口约在 1.5万亿元。2024年6月，中央为有效防范财政金融风险，加强对地方政府融资平台公司管理，发出了《国务院关于加强地方政府融资平台公司管理有关问题的通知》。从短期看，加强地方融资平台公司管理将会在一定程度上削弱地方政府的融资能力，影响地方项目投资的增速。这也是地方政府投资调控的“两难选择”。</w:t>
      </w:r>
    </w:p>
    <w:p>
      <w:pPr>
        <w:ind w:left="0" w:right="0" w:firstLine="560"/>
        <w:spacing w:before="450" w:after="450" w:line="312" w:lineRule="auto"/>
      </w:pPr>
      <w:r>
        <w:rPr>
          <w:rFonts w:ascii="宋体" w:hAnsi="宋体" w:eastAsia="宋体" w:cs="宋体"/>
          <w:color w:val="000"/>
          <w:sz w:val="28"/>
          <w:szCs w:val="28"/>
        </w:rPr>
        <w:t xml:space="preserve">第四，地方政府“大干快上”与中央政府“调整投资结构”之间的“两难选择”。</w:t>
      </w:r>
    </w:p>
    <w:p>
      <w:pPr>
        <w:ind w:left="0" w:right="0" w:firstLine="560"/>
        <w:spacing w:before="450" w:after="450" w:line="312" w:lineRule="auto"/>
      </w:pPr>
      <w:r>
        <w:rPr>
          <w:rFonts w:ascii="宋体" w:hAnsi="宋体" w:eastAsia="宋体" w:cs="宋体"/>
          <w:color w:val="000"/>
          <w:sz w:val="28"/>
          <w:szCs w:val="28"/>
        </w:rPr>
        <w:t xml:space="preserve">今年是“十一五”的收官之年，从中央到地方都在制定“十二五”规划，地方政府投资热情仍然较高，在制定规划时，或是强调自身正处于高投资、高积累的发展阶段，或是依托“国家综合配套改革试验区”和新型战略产业试点以及“地方发展规划”等平台大幅提高投资率。另外，当前新兴能源产业正在迎来新一轮高潮，有些地方政府不顾发展条件“大干快上”，“占领新型战略产业制高点”，很有可能产生重复建设和产能过剩，而实际上并没有在技术上取得突破，引进和发展的仍然是较为落后的产业环节，增大了未来经济结构调整的难度。显然，地方政府在贯彻中央精神和规划自身经济发展的双重目标之间存在着“两难选择”。存在这种两难主要是由于以下几方面原因，第一，我国区域发展不均衡，各地区发展阶段和比较优势的确有所不同，因此，中央与地方在目标上出现不一致在所难免；第二，地方政府科学的政绩观尚未完全确立，投资对于拉动GDP增长的效果极为明显，更容易显示政绩；第三，当前国民经济复苏仍存在较大不确定性，确保经济增长仍然是众多矛盾的主要方面，很多地方政府希望借此时机通过基础设施建设改善未来发展条件和环境，或者通过发展新能源、新材料、环保等产业作为新的经济增长点，进而争取快速发展，实现“弯道超车”。</w:t>
      </w:r>
    </w:p>
    <w:p>
      <w:pPr>
        <w:ind w:left="0" w:right="0" w:firstLine="560"/>
        <w:spacing w:before="450" w:after="450" w:line="312" w:lineRule="auto"/>
      </w:pPr>
      <w:r>
        <w:rPr>
          <w:rFonts w:ascii="宋体" w:hAnsi="宋体" w:eastAsia="宋体" w:cs="宋体"/>
          <w:color w:val="000"/>
          <w:sz w:val="28"/>
          <w:szCs w:val="28"/>
        </w:rPr>
        <w:t xml:space="preserve">下半年以及全年固定资产投资预测</w:t>
      </w:r>
    </w:p>
    <w:p>
      <w:pPr>
        <w:ind w:left="0" w:right="0" w:firstLine="560"/>
        <w:spacing w:before="450" w:after="450" w:line="312" w:lineRule="auto"/>
      </w:pPr>
      <w:r>
        <w:rPr>
          <w:rFonts w:ascii="宋体" w:hAnsi="宋体" w:eastAsia="宋体" w:cs="宋体"/>
          <w:color w:val="000"/>
          <w:sz w:val="28"/>
          <w:szCs w:val="28"/>
        </w:rPr>
        <w:t xml:space="preserve">总体而言，在多项宏观调控政策作用下，下半年我国固定资产投资增速将有所放缓，但由于仍有不少有利于投资增长的积极因素，投资增速下降幅度不会太大，总体上符合宏观调控的基本方向。</w:t>
      </w:r>
    </w:p>
    <w:p>
      <w:pPr>
        <w:ind w:left="0" w:right="0" w:firstLine="560"/>
        <w:spacing w:before="450" w:after="450" w:line="312" w:lineRule="auto"/>
      </w:pPr>
      <w:r>
        <w:rPr>
          <w:rFonts w:ascii="宋体" w:hAnsi="宋体" w:eastAsia="宋体" w:cs="宋体"/>
          <w:color w:val="000"/>
          <w:sz w:val="28"/>
          <w:szCs w:val="28"/>
        </w:rPr>
        <w:t xml:space="preserve">不利于投资增长的主要因素有：第一，中央严格控制新开工项目的政策逐步发挥作用，使政府投资项目逐渐减少；第二，房地产新政效果进一步显现对下半年房地产及其相关产业投资形成抑制；第三，严格控制“两高一资”和过剩产能、淘汰落后产能等围绕实现节能减排任务的一系列政策将对相关投资形成抑制作用；第四，清理整顿地方政府融资平台政策进一步细化和落实将限制地方投资增速。</w:t>
      </w:r>
    </w:p>
    <w:p>
      <w:pPr>
        <w:ind w:left="0" w:right="0" w:firstLine="560"/>
        <w:spacing w:before="450" w:after="450" w:line="312" w:lineRule="auto"/>
      </w:pPr>
      <w:r>
        <w:rPr>
          <w:rFonts w:ascii="宋体" w:hAnsi="宋体" w:eastAsia="宋体" w:cs="宋体"/>
          <w:color w:val="000"/>
          <w:sz w:val="28"/>
          <w:szCs w:val="28"/>
        </w:rPr>
        <w:t xml:space="preserve">有利于投资增长的主要因素有：第一，企业利润快速回升，带动企业投资信心不断恢复；第二，为保障四万亿投资计划项目的顺利进行，要求投资保持一定的速度；第三，利息率与房地产投资资本金比例等关键性政策尚未调整，总体上投资资金环境仍然宽松；第四，“新非公36条”及其细则的出台，拓宽了民间资本投资领域，为投资增长注入新的动力；第五，区域发展新格局的形成也将为今年投资增长作出贡献。</w:t>
      </w:r>
    </w:p>
    <w:p>
      <w:pPr>
        <w:ind w:left="0" w:right="0" w:firstLine="560"/>
        <w:spacing w:before="450" w:after="450" w:line="312" w:lineRule="auto"/>
      </w:pPr>
      <w:r>
        <w:rPr>
          <w:rFonts w:ascii="宋体" w:hAnsi="宋体" w:eastAsia="宋体" w:cs="宋体"/>
          <w:color w:val="000"/>
          <w:sz w:val="28"/>
          <w:szCs w:val="28"/>
        </w:rPr>
        <w:t xml:space="preserve">促进投资平稳运行的对策建议</w:t>
      </w:r>
    </w:p>
    <w:p>
      <w:pPr>
        <w:ind w:left="0" w:right="0" w:firstLine="560"/>
        <w:spacing w:before="450" w:after="450" w:line="312" w:lineRule="auto"/>
      </w:pPr>
      <w:r>
        <w:rPr>
          <w:rFonts w:ascii="宋体" w:hAnsi="宋体" w:eastAsia="宋体" w:cs="宋体"/>
          <w:color w:val="000"/>
          <w:sz w:val="28"/>
          <w:szCs w:val="28"/>
        </w:rPr>
        <w:t xml:space="preserve">下半年，要全面落实中央已经出台的一系列宏观调控政策，并由侧重短期宏观调控逐步转换到侧重中长期宏观管理，更加注重政策的灵活性和针对性，促进投资和国民经济平稳较快发展。</w:t>
      </w:r>
    </w:p>
    <w:p>
      <w:pPr>
        <w:ind w:left="0" w:right="0" w:firstLine="560"/>
        <w:spacing w:before="450" w:after="450" w:line="312" w:lineRule="auto"/>
      </w:pPr>
      <w:r>
        <w:rPr>
          <w:rFonts w:ascii="宋体" w:hAnsi="宋体" w:eastAsia="宋体" w:cs="宋体"/>
          <w:color w:val="000"/>
          <w:sz w:val="28"/>
          <w:szCs w:val="28"/>
        </w:rPr>
        <w:t xml:space="preserve">首先，落实鼓励民间投资的政策，促进投资平稳健康发展。尽快建立起鼓励民间投资的技术标准和行业规范。进一步拓宽民间融资渠道，在间接融资方面，应鼓励发展面向中小企业融资的民间银行，同时鼓励大型商业银行增加对民营业务的融资服务。在直接融资方面，应支持中小企业进行内源性融资，进而向社会定向募集股份和发行债券，支持发展私募股权投资基金，为中小企业提供融资平台。规范民营企业相关税法，做到民营企业与国企、外企在税种和税率上具有相同待遇，坚决打击垄断势力对民间投资和民营经济的限制。</w:t>
      </w:r>
    </w:p>
    <w:p>
      <w:pPr>
        <w:ind w:left="0" w:right="0" w:firstLine="560"/>
        <w:spacing w:before="450" w:after="450" w:line="312" w:lineRule="auto"/>
      </w:pPr>
      <w:r>
        <w:rPr>
          <w:rFonts w:ascii="宋体" w:hAnsi="宋体" w:eastAsia="宋体" w:cs="宋体"/>
          <w:color w:val="000"/>
          <w:sz w:val="28"/>
          <w:szCs w:val="28"/>
        </w:rPr>
        <w:t xml:space="preserve">其次，扩大服务业投资，走新型工业化道路。重工业投资快速发展的格局不可持续，而且面临着资源和环境的严格限制和约束。但与此同时，我国当前还必须通过投资来实现经济平稳较快发展、就业率提高以及民生的改善。我们必须走一条资源节约、环境友好的新型工业化道路。</w:t>
      </w:r>
    </w:p>
    <w:p>
      <w:pPr>
        <w:ind w:left="0" w:right="0" w:firstLine="560"/>
        <w:spacing w:before="450" w:after="450" w:line="312" w:lineRule="auto"/>
      </w:pPr>
      <w:r>
        <w:rPr>
          <w:rFonts w:ascii="宋体" w:hAnsi="宋体" w:eastAsia="宋体" w:cs="宋体"/>
          <w:color w:val="000"/>
          <w:sz w:val="28"/>
          <w:szCs w:val="28"/>
        </w:rPr>
        <w:t xml:space="preserve">第三，树立科学政绩观，充分考虑区域差异，差别实施投资调控。扩大民生改善、居民收入增长、就业率提高、节能减排等指标在干部考核体系中的权重，弱化GDP指标的权重，促使地方政府对地方经济社会发展进行科学规划。与此同时，也要充分考虑到我国区域经济社会发展不平衡的现实，根据不同地区发展阶段和比较优势，有区别地进行投资调控。</w:t>
      </w:r>
    </w:p>
    <w:p>
      <w:pPr>
        <w:ind w:left="0" w:right="0" w:firstLine="560"/>
        <w:spacing w:before="450" w:after="450" w:line="312" w:lineRule="auto"/>
      </w:pPr>
      <w:r>
        <w:rPr>
          <w:rFonts w:ascii="宋体" w:hAnsi="宋体" w:eastAsia="宋体" w:cs="宋体"/>
          <w:color w:val="000"/>
          <w:sz w:val="28"/>
          <w:szCs w:val="28"/>
        </w:rPr>
        <w:t xml:space="preserve">第四，稳定房地产价格预期，促进房地产市场长期健康发展。保持房地产适度的投资规模，扩大房地产供给。决不能简单压制房地产投资，其结果不但不能降低房价，相反还将进一步推高房价。应注重房地产投资的结构，鼓励满足“刚性需求”的中小户型的房地产开发投资。（执笔：徐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2024-09-20T14:33:37+08:00</dcterms:created>
  <dcterms:modified xsi:type="dcterms:W3CDTF">2024-09-20T14:33:37+08:00</dcterms:modified>
</cp:coreProperties>
</file>

<file path=docProps/custom.xml><?xml version="1.0" encoding="utf-8"?>
<Properties xmlns="http://schemas.openxmlformats.org/officeDocument/2006/custom-properties" xmlns:vt="http://schemas.openxmlformats.org/officeDocument/2006/docPropsVTypes"/>
</file>