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2024年XX银行系统先进个人事迹</w:t>
      </w:r>
      <w:bookmarkEnd w:id="1"/>
    </w:p>
    <w:p>
      <w:pPr>
        <w:jc w:val="center"/>
        <w:spacing w:before="0" w:after="450"/>
      </w:pPr>
      <w:r>
        <w:rPr>
          <w:rFonts w:ascii="Arial" w:hAnsi="Arial" w:eastAsia="Arial" w:cs="Arial"/>
          <w:color w:val="999999"/>
          <w:sz w:val="20"/>
          <w:szCs w:val="20"/>
        </w:rPr>
        <w:t xml:space="preserve">来源：网络  作者：风吟鸟唱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2024年XX银行系统先进个人事迹XX，女，汉，1991年5月出生，中共党员，经济师，国际公认反洗钱师（CAMS）,理财规划师。2024年大学毕业后加入中国农业银行淄博QQ支行，先后在QQ开发区分理处、萌水分理处、运营财会部、个贷中心、个人...</w:t>
      </w:r>
    </w:p>
    <w:p>
      <w:pPr>
        <w:ind w:left="0" w:right="0" w:firstLine="560"/>
        <w:spacing w:before="450" w:after="450" w:line="312" w:lineRule="auto"/>
      </w:pPr>
      <w:r>
        <w:rPr>
          <w:rFonts w:ascii="宋体" w:hAnsi="宋体" w:eastAsia="宋体" w:cs="宋体"/>
          <w:color w:val="000"/>
          <w:sz w:val="28"/>
          <w:szCs w:val="28"/>
        </w:rPr>
        <w:t xml:space="preserve">2024年XX银行系统先进个人事迹</w:t>
      </w:r>
    </w:p>
    <w:p>
      <w:pPr>
        <w:ind w:left="0" w:right="0" w:firstLine="560"/>
        <w:spacing w:before="450" w:after="450" w:line="312" w:lineRule="auto"/>
      </w:pPr>
      <w:r>
        <w:rPr>
          <w:rFonts w:ascii="宋体" w:hAnsi="宋体" w:eastAsia="宋体" w:cs="宋体"/>
          <w:color w:val="000"/>
          <w:sz w:val="28"/>
          <w:szCs w:val="28"/>
        </w:rPr>
        <w:t xml:space="preserve">XX，女，汉，1991年5月出生，中共党员，经济师，国际公认反洗钱师（CAMS）,理财规划师。2024年大学毕业后加入中国农业银行淄博QQ支行，先后在QQ开发区分理处、萌水分理处、运营财会部、个贷中心、个人金融部从事综合柜员、办事员、副经理等岗位。2024年11月至今，在QQ支行个贷中心担任副经理。该同志参加工作以来，兢兢业业、勤勉尽责，始终坚持“干一行爱一行专一行”的工作态度。曾多次代表QQ支行、淄博分行、山东省分行参加各项活动和比赛，取得一系列不俗成绩。现将其主要事迹介绍如下：</w:t>
      </w:r>
    </w:p>
    <w:p>
      <w:pPr>
        <w:ind w:left="0" w:right="0" w:firstLine="560"/>
        <w:spacing w:before="450" w:after="450" w:line="312" w:lineRule="auto"/>
      </w:pPr>
      <w:r>
        <w:rPr>
          <w:rFonts w:ascii="宋体" w:hAnsi="宋体" w:eastAsia="宋体" w:cs="宋体"/>
          <w:color w:val="000"/>
          <w:sz w:val="28"/>
          <w:szCs w:val="28"/>
        </w:rPr>
        <w:t xml:space="preserve">一是经过党组织的长期培养教育，使该同志树立了正确的人生观、价值观，思想作风正派，讲政治、顾大局、守纪律，具有坚实的政治思想基础。</w:t>
      </w:r>
    </w:p>
    <w:p>
      <w:pPr>
        <w:ind w:left="0" w:right="0" w:firstLine="560"/>
        <w:spacing w:before="450" w:after="450" w:line="312" w:lineRule="auto"/>
      </w:pPr>
      <w:r>
        <w:rPr>
          <w:rFonts w:ascii="宋体" w:hAnsi="宋体" w:eastAsia="宋体" w:cs="宋体"/>
          <w:color w:val="000"/>
          <w:sz w:val="28"/>
          <w:szCs w:val="28"/>
        </w:rPr>
        <w:t xml:space="preserve">该同志从事财务会计工作多年，在党性修养上一步步提高，在工作和生活中严守党的纪律，充分发挥党员模范先锋带头作用。通过从事柜员、财会管理、反洗钱和个人信贷业务等工作，历经多次内外部审计检查以及学习各类风险警示教育，使其牢固树立风险意识、大局意识、纪律意识和严谨的工作作风。</w:t>
      </w:r>
    </w:p>
    <w:p>
      <w:pPr>
        <w:ind w:left="0" w:right="0" w:firstLine="560"/>
        <w:spacing w:before="450" w:after="450" w:line="312" w:lineRule="auto"/>
      </w:pPr>
      <w:r>
        <w:rPr>
          <w:rFonts w:ascii="宋体" w:hAnsi="宋体" w:eastAsia="宋体" w:cs="宋体"/>
          <w:color w:val="000"/>
          <w:sz w:val="28"/>
          <w:szCs w:val="28"/>
        </w:rPr>
        <w:t xml:space="preserve">二是勤学善思，勇于实践，做刻苦钻研、争优创先的表率。</w:t>
      </w:r>
    </w:p>
    <w:p>
      <w:pPr>
        <w:ind w:left="0" w:right="0" w:firstLine="560"/>
        <w:spacing w:before="450" w:after="450" w:line="312" w:lineRule="auto"/>
      </w:pPr>
      <w:r>
        <w:rPr>
          <w:rFonts w:ascii="宋体" w:hAnsi="宋体" w:eastAsia="宋体" w:cs="宋体"/>
          <w:color w:val="000"/>
          <w:sz w:val="28"/>
          <w:szCs w:val="28"/>
        </w:rPr>
        <w:t xml:space="preserve">在从事综合柜员岗位期间，该同志坚持苦练点钞、小键盘、系统操作录入等基本功，2024年见习期结束后在中国农业银行淄博分行柜员等级评定中被评定为五级柜员，成为QQ农行最年轻的五级柜员；2024年，该同志代表淄博分行参加了山东省分行组织的内训师培训，并在淄博分行范围内开展转培训；同年，踊跃报名参加农行淄博分行工会组织的“女性魅力”征文大赛，并获得三等奖；连续两年参加QQ支行组织的演讲比赛，分获第一名、第二名；2024年，参与省行组织的营业税改征增值税系统上线培训工作同时通过了理财规划师、中级经济师职称以及职称英语A类的考试。在从事财务工作期间，配合市行计划财务部完成省行要求的财审会审议、费用报账流程图的绘制工作。2024年-2024年期间，多次参与跨条线、跨专业的各类知识竞赛、技能比赛，为了在各项比赛中取得良好成绩，每次接到比赛任务，该同志都会精心备战、挑灯夜读，以积极向上的姿态面对各类挑战，有时候经常要同时兼顾多场比赛，但是该同志从来不怕苦、不怕累，经常要往返于训练场和工作岗位，在比赛的同时兼顾本职工作，凭借一股韧性和不服输的精神，先后获得共青团淄博市金融工作委员会、淄博市金融行业“学法律、懂政策、助成长”法律法规知识竞赛三等奖、淄博市银行业“金融消保杯”知识竞赛一等奖、淄博市利率市场化改革暨服务实体经济技能竞赛一等奖、中国农业银行山东省分行组织的“统计知识竞赛”一等奖、“反洗钱知识竞赛”第一名、中国人民银行济南分行支付结算知识竞赛个人优胜奖、中国人民银行济南分行统计技能竞赛个人优胜奖等一系列优异成绩。该同志凭借工作多年来的取得的一系列成绩，经过组织层层推荐，获评2024年度齐鲁金融之星荣誉称号。除了业务技能类竞赛之外，该同志还热爱参加文体活动，参加了近年来分行、支行组织的春节晚会表演以及羽毛球、乒乓球比赛；业余时间经常和同事们一起参加游泳、爬山以及其他户外活动。</w:t>
      </w:r>
    </w:p>
    <w:p>
      <w:pPr>
        <w:ind w:left="0" w:right="0" w:firstLine="560"/>
        <w:spacing w:before="450" w:after="450" w:line="312" w:lineRule="auto"/>
      </w:pPr>
      <w:r>
        <w:rPr>
          <w:rFonts w:ascii="宋体" w:hAnsi="宋体" w:eastAsia="宋体" w:cs="宋体"/>
          <w:color w:val="000"/>
          <w:sz w:val="28"/>
          <w:szCs w:val="28"/>
        </w:rPr>
        <w:t xml:space="preserve">三是爱岗敬业、勤勉尽责、坚持抓铁有痕、踏石留印的工作作风。</w:t>
      </w:r>
    </w:p>
    <w:p>
      <w:pPr>
        <w:ind w:left="0" w:right="0" w:firstLine="560"/>
        <w:spacing w:before="450" w:after="450" w:line="312" w:lineRule="auto"/>
      </w:pPr>
      <w:r>
        <w:rPr>
          <w:rFonts w:ascii="宋体" w:hAnsi="宋体" w:eastAsia="宋体" w:cs="宋体"/>
          <w:color w:val="000"/>
          <w:sz w:val="28"/>
          <w:szCs w:val="28"/>
        </w:rPr>
        <w:t xml:space="preserve">该同志工作八年来，始终坚持“干一行、爱一行、专一行”的工作态度。在从事综合柜员岗位期间，因系统操作熟练，经办业务速度快，很多客户宁愿在其窗口排队办理业务，也不叫号等待。很多客户在其离开柜员岗位以后还经常向其咨询业务。在最初工作时，她也曾因未双手递接单证被“文明服务”暗访扣过分、被领导批评教育过，后来该同志虚心学习改正，在之后的工作中，连续多次被评为“服务明星”。2024年，调入支行运营财会部，在工作伊始，因人员紧张，无人教授业务，该同志只能通过自学各项财务规章制度和作业指导书，不断打电话向其他区县行和上级行请教业务，该同志便利用深夜加班和周末加班来恶补财务相关知识。在支行党委和领导的关心下，在各位同事的帮助下，通过不懈努力，该同志很快适应工作岗位，并将工作干得得心应手，在该同志从事财务会计工作的五年中，支行财会条线考核一直名列前茅。财务会计工作是一个历练耐心和细心，磨炼人的意志的工作岗位；在此岗位近5年，她负责费用报账、税务申报、固定资产管理、绩效管理系统、计价分配、内设机构运营账务处理等工作；随着营业税改征增值税的变革，又增加了VATS系统的管理与使用，增值税发票的录入、复核与统计。因其擅长各种竞赛，经常被其他条线抽走参加各类集训、比赛，但她从未因为这些活动耽误工作，经常加班加点，两地奔波处理本职工作，并井井有条的按时完成领导安排的各项任务。2024年11月调入支行个贷中心工作，由于长期从事中后台工作，对前台业务相对不熟悉，为了尽快适应个贷工作，虚心向前辈请教、利用一切时间充实自己的个贷知识。她在工作中摆正位置，积极配合个贷中心领导和网点的工作，主动到网点协助核实烟商业e贷等信息，始终以积极饱满的精神态度面对工作，面对挑战</w:t>
      </w:r>
    </w:p>
    <w:p>
      <w:pPr>
        <w:ind w:left="0" w:right="0" w:firstLine="560"/>
        <w:spacing w:before="450" w:after="450" w:line="312" w:lineRule="auto"/>
      </w:pPr>
      <w:r>
        <w:rPr>
          <w:rFonts w:ascii="宋体" w:hAnsi="宋体" w:eastAsia="宋体" w:cs="宋体"/>
          <w:color w:val="000"/>
          <w:sz w:val="28"/>
          <w:szCs w:val="28"/>
        </w:rPr>
        <w:t xml:space="preserve">四是善于总结经验，融会贯通，推进自身业务创新，做业务多面化员工。</w:t>
      </w:r>
    </w:p>
    <w:p>
      <w:pPr>
        <w:ind w:left="0" w:right="0" w:firstLine="560"/>
        <w:spacing w:before="450" w:after="450" w:line="312" w:lineRule="auto"/>
      </w:pPr>
      <w:r>
        <w:rPr>
          <w:rFonts w:ascii="宋体" w:hAnsi="宋体" w:eastAsia="宋体" w:cs="宋体"/>
          <w:color w:val="000"/>
          <w:sz w:val="28"/>
          <w:szCs w:val="28"/>
        </w:rPr>
        <w:t xml:space="preserve">该同志曾分别在2024年、2024年被抽调至省行内控合规部反洗钱中心跟班学习，其间掌握了农业银行反洗钱和制裁合规管理相关制度。回到支行工作岗位上，充分糅合风险管理、财务管理、信贷管理和客户身份识别以及客户尽职调查等制度，既重视效益也关注把管风险，并将在省行学到的最新知识和最新制度文件应用传达给身边的同事。在实际工作中，遇上困难业务，会不断地与上级行、其他区县行沟通，也会向有经验的其他地市行学习，确保妥善解决困难，不影响大局；作为个贷中心的副经理，她既是经理的助手，也是客户经理们的“服务员”，在做好自己本职工作的同事，还要做好上传下达工作，第一时间学习最新文件，并提炼精简传达至客户经理和基层网点，以减轻他们的学习负担。该同志始终坚持学无止境、她认为学习是一件需要长久坚持的事情，她积极利用业余时间充实自身的知识水平，自学考取了国际公认反洗钱师资格，2024年因比赛错过了准备了一年的CPA考试，该同事从来不曾抱怨过，到目前一直积极备战2024年CPA考试，她相信坚持不懈的学习在让自己增加几个证书的同时，也可以让自己能够从容面对将来有可能面对的专业上的疑难杂症。</w:t>
      </w:r>
    </w:p>
    <w:p>
      <w:pPr>
        <w:ind w:left="0" w:right="0" w:firstLine="560"/>
        <w:spacing w:before="450" w:after="450" w:line="312" w:lineRule="auto"/>
      </w:pPr>
      <w:r>
        <w:rPr>
          <w:rFonts w:ascii="宋体" w:hAnsi="宋体" w:eastAsia="宋体" w:cs="宋体"/>
          <w:color w:val="000"/>
          <w:sz w:val="28"/>
          <w:szCs w:val="28"/>
        </w:rPr>
        <w:t xml:space="preserve">该同志始终坚持面对重任，勇于担当；面对难题，敢闯敢试；面对矛盾，敢管敢抓。以无私无畏、高度负责的精神状态，切实加强业务学习，更快更好地掌握新理论、新业务、新知识，争创一流工作业绩。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2024-09-20T21:44:26+08:00</dcterms:created>
  <dcterms:modified xsi:type="dcterms:W3CDTF">2024-09-20T21:44:26+08:00</dcterms:modified>
</cp:coreProperties>
</file>

<file path=docProps/custom.xml><?xml version="1.0" encoding="utf-8"?>
<Properties xmlns="http://schemas.openxmlformats.org/officeDocument/2006/custom-properties" xmlns:vt="http://schemas.openxmlformats.org/officeDocument/2006/docPropsVTypes"/>
</file>