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目前我国上市公司会计信息质量的总体情况</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上市公司会计信息质量的总体情况二、目前我国上市公司会计信息质量的总体情况自1720年在英国发生世界上第一例上市公司会计舞弊案——“南海公司”事件以来，会计信息的真实性问题就成为了投资人和债权人关注的核心问题之一。虽然在过去...</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虽然在过去的二百多年里，由此催生的现代审计技术得到了很大的发展，同时世界各国也普遍建立和完善了财务会计准则，使会计信息的真实性有了很大的保障。但是，会计信息失真问题并未如投资人和债权人所希望的那样从根本上得到遏制。相反，上市公司会计信息严重失真的案件还时有发生。在中国，这种现象也同样存在：据有关资料披露，财政部1999年抽查100家国有企业会计报表时，有81家虚列资产37.61亿元，89家虚列利润27.47亿元；在2024年度在会计信息质量抽查中，在被抽查的159家企业中，资产不实的有147户。这147户共虚增资产18.48亿元，虚减资产24.75亿元；虚增利润14.72亿元，虚减利润19.43亿元。在上市公司方面：2024年经注册会计师审计，深沪两市上市的1000余家公司共被审计出应调减虚增利润189亿元，挤掉利润水分达15.9％。其中，审计调减利润317亿元，审计调增利润128亿元，调增调减利润总额445亿元；审计调减资产903亿元，调增资产842亿元，总体调减资产61亿元，调增调减资产总额1745亿元。特别是有6家上市公司资产调减幅度超过50％。同时在上市公司中也发生了如红光股份欺诈上市案，琼民源、银广厦、麦科特、ST黎明、猴王股份、东方电子、蓝田股份等一系列上市公司会计造假案件。这些舞弊案件的频繁发生不仅使会计的诚信基础受到了严重挑战，而且也严重损害投资者的投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第二篇：上市公司会计信息</w:t>
      </w:r>
    </w:p>
    <w:p>
      <w:pPr>
        <w:ind w:left="0" w:right="0" w:firstLine="560"/>
        <w:spacing w:before="450" w:after="450" w:line="312" w:lineRule="auto"/>
      </w:pPr>
      <w:r>
        <w:rPr>
          <w:rFonts w:ascii="宋体" w:hAnsi="宋体" w:eastAsia="宋体" w:cs="宋体"/>
          <w:color w:val="000"/>
          <w:sz w:val="28"/>
          <w:szCs w:val="28"/>
        </w:rPr>
        <w:t xml:space="preserve">浅谈上市公司会计信息失真的原因与对策</w:t>
      </w:r>
    </w:p>
    <w:p>
      <w:pPr>
        <w:ind w:left="0" w:right="0" w:firstLine="560"/>
        <w:spacing w:before="450" w:after="450" w:line="312" w:lineRule="auto"/>
      </w:pPr>
      <w:r>
        <w:rPr>
          <w:rFonts w:ascii="宋体" w:hAnsi="宋体" w:eastAsia="宋体" w:cs="宋体"/>
          <w:color w:val="000"/>
          <w:sz w:val="28"/>
          <w:szCs w:val="28"/>
        </w:rPr>
        <w:t xml:space="preserve">【摘要】会计信息披露不真实、不充分、不及时、不规范是我国上市公司信息披露中存在的主要问题。利益驱动、低廉的违规成本和相关制度的不完善是这些问题存在的主要原因。为了解决存在的这些问题，该文提出了完善上市公司内部治理结构、加强内部、社会和政府监管、改革和完善现行的会计制度、证券监管法规、注册会计师制度等方面的建议。</w:t>
      </w:r>
    </w:p>
    <w:p>
      <w:pPr>
        <w:ind w:left="0" w:right="0" w:firstLine="560"/>
        <w:spacing w:before="450" w:after="450" w:line="312" w:lineRule="auto"/>
      </w:pPr>
      <w:r>
        <w:rPr>
          <w:rFonts w:ascii="宋体" w:hAnsi="宋体" w:eastAsia="宋体" w:cs="宋体"/>
          <w:color w:val="000"/>
          <w:sz w:val="28"/>
          <w:szCs w:val="28"/>
        </w:rPr>
        <w:t xml:space="preserve">【关键词】上市公司 会计信息 公司治理结构 会计监督体系</w:t>
      </w:r>
    </w:p>
    <w:p>
      <w:pPr>
        <w:ind w:left="0" w:right="0" w:firstLine="560"/>
        <w:spacing w:before="450" w:after="450" w:line="312" w:lineRule="auto"/>
      </w:pPr>
      <w:r>
        <w:rPr>
          <w:rFonts w:ascii="宋体" w:hAnsi="宋体" w:eastAsia="宋体" w:cs="宋体"/>
          <w:color w:val="000"/>
          <w:sz w:val="28"/>
          <w:szCs w:val="28"/>
        </w:rPr>
        <w:t xml:space="preserve">真实、及时、充分、规范的会计信息披露，是维护证券市场公开、公平、公正的根本保证。虽然我国上市公司在不断地，制度日益完善，但其信息披露仍然存在不少问题，信息披露的不真实、不充分、不及时、不规范直接导致了会计信息的失真，影响了我国股市的健康发展，更有害于国有的改革和社会的良好运行。因此，如何有效地解决会计信息失真问题，规范上市公司信息披露，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一、会计信息披露中存在的问题</w:t>
      </w:r>
    </w:p>
    <w:p>
      <w:pPr>
        <w:ind w:left="0" w:right="0" w:firstLine="560"/>
        <w:spacing w:before="450" w:after="450" w:line="312" w:lineRule="auto"/>
      </w:pPr>
      <w:r>
        <w:rPr>
          <w:rFonts w:ascii="宋体" w:hAnsi="宋体" w:eastAsia="宋体" w:cs="宋体"/>
          <w:color w:val="000"/>
          <w:sz w:val="28"/>
          <w:szCs w:val="28"/>
        </w:rPr>
        <w:t xml:space="preserve">(一)上市公司会计行为不规范</w:t>
      </w:r>
    </w:p>
    <w:p>
      <w:pPr>
        <w:ind w:left="0" w:right="0" w:firstLine="560"/>
        <w:spacing w:before="450" w:after="450" w:line="312" w:lineRule="auto"/>
      </w:pPr>
      <w:r>
        <w:rPr>
          <w:rFonts w:ascii="宋体" w:hAnsi="宋体" w:eastAsia="宋体" w:cs="宋体"/>
          <w:color w:val="000"/>
          <w:sz w:val="28"/>
          <w:szCs w:val="28"/>
        </w:rPr>
        <w:t xml:space="preserve">1、信息披露不真实。常用的手法就是进行会计报表（这是信息使用者获得会计信息的最主要的方式和途径）粉饰：</w:t>
      </w:r>
    </w:p>
    <w:p>
      <w:pPr>
        <w:ind w:left="0" w:right="0" w:firstLine="560"/>
        <w:spacing w:before="450" w:after="450" w:line="312" w:lineRule="auto"/>
      </w:pPr>
      <w:r>
        <w:rPr>
          <w:rFonts w:ascii="宋体" w:hAnsi="宋体" w:eastAsia="宋体" w:cs="宋体"/>
          <w:color w:val="000"/>
          <w:sz w:val="28"/>
          <w:szCs w:val="28"/>
        </w:rPr>
        <w:t xml:space="preserve">（1）虚增利润。申请上市、配股及终止上市等法律法规客观上使上市公司产生追逐账面利润、操纵盈利的动机。利润＝收入－成本，如果要虚增利润，就必须虚增收入，虚减成本。对于增加营业收入，上市公司主要是通过多计收入、提前计算收入、人为创造收入等方法来实现，；而对于增加营业外收入企业往往通过关联交易获得一笔意外之财，大大提升公司利润。如红光实业为了达到上市目的虚开增值税专用发票2604.2万元，在1997年5月23日招股说明书概要中隐瞒1996年公司实际亏损537.8万元的事实，虚增1996年公司净利润5428万元，虚报利润10805.8万元。相应地，企业会采用推后计算成本、少算或不算成本以虚减成本。如已被揭露的蓝田股份，享受了大量广告投入的好处，但广告费却基本上由母公司承担了。</w:t>
      </w:r>
    </w:p>
    <w:p>
      <w:pPr>
        <w:ind w:left="0" w:right="0" w:firstLine="560"/>
        <w:spacing w:before="450" w:after="450" w:line="312" w:lineRule="auto"/>
      </w:pPr>
      <w:r>
        <w:rPr>
          <w:rFonts w:ascii="宋体" w:hAnsi="宋体" w:eastAsia="宋体" w:cs="宋体"/>
          <w:color w:val="000"/>
          <w:sz w:val="28"/>
          <w:szCs w:val="28"/>
        </w:rPr>
        <w:t xml:space="preserve">（2）募集资金使用情况披露不实。上市公司必须按照招股说明书所列的资金用途使用发行股票所募集的资金，如果改变用途必须经过股东大会批准。可是某些上市公司大股东利用其绝对控股的地位，改变资金用途时不征求其他股东意见，不履行及时公告义务，任意侵犯中小股东的利益。招股说明书中所谓的投资项目成为上市公司“圈钱”的工具。</w:t>
      </w:r>
    </w:p>
    <w:p>
      <w:pPr>
        <w:ind w:left="0" w:right="0" w:firstLine="560"/>
        <w:spacing w:before="450" w:after="450" w:line="312" w:lineRule="auto"/>
      </w:pPr>
      <w:r>
        <w:rPr>
          <w:rFonts w:ascii="宋体" w:hAnsi="宋体" w:eastAsia="宋体" w:cs="宋体"/>
          <w:color w:val="000"/>
          <w:sz w:val="28"/>
          <w:szCs w:val="28"/>
        </w:rPr>
        <w:t xml:space="preserve">（3）披露内容虚假或具有误导性的信息。这种行为的动机通常较虚增利润更为复杂，上市公司出于这样或那样的原因进行虚假陈述及信息误导。</w:t>
      </w:r>
    </w:p>
    <w:p>
      <w:pPr>
        <w:ind w:left="0" w:right="0" w:firstLine="560"/>
        <w:spacing w:before="450" w:after="450" w:line="312" w:lineRule="auto"/>
      </w:pPr>
      <w:r>
        <w:rPr>
          <w:rFonts w:ascii="宋体" w:hAnsi="宋体" w:eastAsia="宋体" w:cs="宋体"/>
          <w:color w:val="000"/>
          <w:sz w:val="28"/>
          <w:szCs w:val="28"/>
        </w:rPr>
        <w:t xml:space="preserve">（4）盈利预测弄虚作假。盈利预测是上市公司对未来的经营成果所做的预计和测算，在很大程度上受到主观判断的影响，并且所涉及的是尚未发生或者是可能不会发生的事项，很多公司发行上市时为了尽可能多的募集资金，在盈利预测方面弄虚作假，甚至恶意操纵盈利预测，对广大投资者产生恶劣的误导作用，最终使投资者蒙受巨大损失。</w:t>
      </w:r>
    </w:p>
    <w:p>
      <w:pPr>
        <w:ind w:left="0" w:right="0" w:firstLine="560"/>
        <w:spacing w:before="450" w:after="450" w:line="312" w:lineRule="auto"/>
      </w:pPr>
      <w:r>
        <w:rPr>
          <w:rFonts w:ascii="宋体" w:hAnsi="宋体" w:eastAsia="宋体" w:cs="宋体"/>
          <w:color w:val="000"/>
          <w:sz w:val="28"/>
          <w:szCs w:val="28"/>
        </w:rPr>
        <w:t xml:space="preserve">2、信息披露不充分</w:t>
      </w:r>
    </w:p>
    <w:p>
      <w:pPr>
        <w:ind w:left="0" w:right="0" w:firstLine="560"/>
        <w:spacing w:before="450" w:after="450" w:line="312" w:lineRule="auto"/>
      </w:pPr>
      <w:r>
        <w:rPr>
          <w:rFonts w:ascii="宋体" w:hAnsi="宋体" w:eastAsia="宋体" w:cs="宋体"/>
          <w:color w:val="000"/>
          <w:sz w:val="28"/>
          <w:szCs w:val="28"/>
        </w:rPr>
        <w:t xml:space="preserve">（1）偿债能力披露不充分。如存货的结构和变现能力、应收账款的账龄结构，和各账龄段的金额、逾期债务和金额较大的债务等，有些公司借故保护商业秘密不予公布。</w:t>
      </w:r>
    </w:p>
    <w:p>
      <w:pPr>
        <w:ind w:left="0" w:right="0" w:firstLine="560"/>
        <w:spacing w:before="450" w:after="450" w:line="312" w:lineRule="auto"/>
      </w:pPr>
      <w:r>
        <w:rPr>
          <w:rFonts w:ascii="宋体" w:hAnsi="宋体" w:eastAsia="宋体" w:cs="宋体"/>
          <w:color w:val="000"/>
          <w:sz w:val="28"/>
          <w:szCs w:val="28"/>
        </w:rPr>
        <w:t xml:space="preserve">（2）子公司和分公司的信息披露不充分。披露的往往是多种业务和多家分支机构汇总后的数字，投资者不易掌握局部经营活动对整个公司的影响。</w:t>
      </w:r>
    </w:p>
    <w:p>
      <w:pPr>
        <w:ind w:left="0" w:right="0" w:firstLine="560"/>
        <w:spacing w:before="450" w:after="450" w:line="312" w:lineRule="auto"/>
      </w:pPr>
      <w:r>
        <w:rPr>
          <w:rFonts w:ascii="宋体" w:hAnsi="宋体" w:eastAsia="宋体" w:cs="宋体"/>
          <w:color w:val="000"/>
          <w:sz w:val="28"/>
          <w:szCs w:val="28"/>
        </w:rPr>
        <w:t xml:space="preserve">（3）预测性财务信息不规范。上市公司对有关财务数据预测的准确性极差，有的公司公布的预测数值与实际值相距甚远，甚至相差数倍。特别是一些新上市公司在招股说明书中，对公司财务状况、盈利能力都做出非常乐观的预测，但实际情况往往与之相反，甚至如四川“红光”、“中农资源”等公司，其上市之初就是亏损之始。</w:t>
      </w:r>
    </w:p>
    <w:p>
      <w:pPr>
        <w:ind w:left="0" w:right="0" w:firstLine="560"/>
        <w:spacing w:before="450" w:after="450" w:line="312" w:lineRule="auto"/>
      </w:pPr>
      <w:r>
        <w:rPr>
          <w:rFonts w:ascii="宋体" w:hAnsi="宋体" w:eastAsia="宋体" w:cs="宋体"/>
          <w:color w:val="000"/>
          <w:sz w:val="28"/>
          <w:szCs w:val="28"/>
        </w:rPr>
        <w:t xml:space="preserve">（4）对一些重大事项的揭示不够充分，且随意性较大，甚至变更已披露的投资事项。如经常可以看到一些上市公司发布公告，变更先前招股说明书已披露的重大投资事项，做出解释也往往避重就轻、含糊其词。</w:t>
      </w:r>
    </w:p>
    <w:p>
      <w:pPr>
        <w:ind w:left="0" w:right="0" w:firstLine="560"/>
        <w:spacing w:before="450" w:after="450" w:line="312" w:lineRule="auto"/>
      </w:pPr>
      <w:r>
        <w:rPr>
          <w:rFonts w:ascii="宋体" w:hAnsi="宋体" w:eastAsia="宋体" w:cs="宋体"/>
          <w:color w:val="000"/>
          <w:sz w:val="28"/>
          <w:szCs w:val="28"/>
        </w:rPr>
        <w:t xml:space="preserve">3、信息披露不及时</w:t>
      </w:r>
    </w:p>
    <w:p>
      <w:pPr>
        <w:ind w:left="0" w:right="0" w:firstLine="560"/>
        <w:spacing w:before="450" w:after="450" w:line="312" w:lineRule="auto"/>
      </w:pPr>
      <w:r>
        <w:rPr>
          <w:rFonts w:ascii="宋体" w:hAnsi="宋体" w:eastAsia="宋体" w:cs="宋体"/>
          <w:color w:val="000"/>
          <w:sz w:val="28"/>
          <w:szCs w:val="28"/>
        </w:rPr>
        <w:t xml:space="preserve">（1）有利的会计信息提前披露。预期可能获得补偿的或有事项在其补偿金额不能“基本确定”收到时作为资产确认，从而虚增资产和利润。</w:t>
      </w:r>
    </w:p>
    <w:p>
      <w:pPr>
        <w:ind w:left="0" w:right="0" w:firstLine="560"/>
        <w:spacing w:before="450" w:after="450" w:line="312" w:lineRule="auto"/>
      </w:pPr>
      <w:r>
        <w:rPr>
          <w:rFonts w:ascii="宋体" w:hAnsi="宋体" w:eastAsia="宋体" w:cs="宋体"/>
          <w:color w:val="000"/>
          <w:sz w:val="28"/>
          <w:szCs w:val="28"/>
        </w:rPr>
        <w:t xml:space="preserve">（2）不利的信息推迟披露。如有一些上市公司对涉及的未决诉讼、仲裁等信息延迟披露，以避免影响当期的财务状况，对应予确认的赔款不及时揭露，虚增利润、虚减负债。典型的案例如天歌科技在2024年半年报中，对拟出售的控股98.62%的子公司荆州天歌现代农业有限公司，既未纳入合并报表范围，也未按权益法进行会计处理，对与券商签订的两笔合计15700万元的委托理财资金也未及时披露；（3）信息披露有效性不高。现阶段上市公司信息披露在某些方面不能满足投资者、债权人等信息使用者的需求。上市公司对于人力资源信息、分部信息等往往不够重视，而对于预测信息、管理部门对会计分析及物价变动的影响等会计信息，就往往不涉及。现行的财务报告只能使报表使用者了解企业的经营情况，而对于形成这种状况的各种因素，特别是对表外非财务因素缺乏必要的了解。这也大大降低了信息披露的有效性。国家要求上市公司年报在“上市公司业务经营情况”部分，应提供公司所处行业的总体情况、相关产业政策、主要统计数据、新的业务发展规划等对投资者做出决策有重要意义的信息，但目前能够真实完整提供有效信息指导投资者做出正确判断的上市公司可谓凤毛麟角。</w:t>
      </w:r>
    </w:p>
    <w:p>
      <w:pPr>
        <w:ind w:left="0" w:right="0" w:firstLine="560"/>
        <w:spacing w:before="450" w:after="450" w:line="312" w:lineRule="auto"/>
      </w:pPr>
      <w:r>
        <w:rPr>
          <w:rFonts w:ascii="宋体" w:hAnsi="宋体" w:eastAsia="宋体" w:cs="宋体"/>
          <w:color w:val="000"/>
          <w:sz w:val="28"/>
          <w:szCs w:val="28"/>
        </w:rPr>
        <w:t xml:space="preserve">（4）利用资产重组和关联交易操纵会计信息。该类现象在上市公司已屡见不鲜，许多公司正是通过在关联企业之间转移利润，隐瞒企业真实财务状况。手法主要有通过资产重组掩盖亏损，通过关联方购销活动增加收入、转嫁费用、子母公司之间的资产转让置换、资产租赁、委托经营、投资等来操纵利润。虽然证监会对上市公司关联交易事项的披露有明确的规定，但多数公司对关联交易事项的披露并不充分，仅在“或有事项”处披露为关联方贷款提供担保的情况；仅在“重大事项”处披露股权转让关联交易；将关联方间的资金占用挂在“其它应收、应付款”下，不明确指明其关联交易的性质。以上造假行为都造成了严重的后果，如“湖北兴化”通过上述手段，包装成了所谓的“绩优股”代表，当真相被揭露时，其业绩一落千丈，成了“垃圾股”；“猴王股份”由于关联交易，被母公司占用了大量资金，却未披露，当母公司破产之时，也被带上st帽子，成了失去信用的问题股代表。</w:t>
      </w:r>
    </w:p>
    <w:p>
      <w:pPr>
        <w:ind w:left="0" w:right="0" w:firstLine="560"/>
        <w:spacing w:before="450" w:after="450" w:line="312" w:lineRule="auto"/>
      </w:pPr>
      <w:r>
        <w:rPr>
          <w:rFonts w:ascii="宋体" w:hAnsi="宋体" w:eastAsia="宋体" w:cs="宋体"/>
          <w:color w:val="000"/>
          <w:sz w:val="28"/>
          <w:szCs w:val="28"/>
        </w:rPr>
        <w:t xml:space="preserve">(二)审计监督执业不规范</w:t>
      </w:r>
    </w:p>
    <w:p>
      <w:pPr>
        <w:ind w:left="0" w:right="0" w:firstLine="560"/>
        <w:spacing w:before="450" w:after="450" w:line="312" w:lineRule="auto"/>
      </w:pPr>
      <w:r>
        <w:rPr>
          <w:rFonts w:ascii="宋体" w:hAnsi="宋体" w:eastAsia="宋体" w:cs="宋体"/>
          <w:color w:val="000"/>
          <w:sz w:val="28"/>
          <w:szCs w:val="28"/>
        </w:rPr>
        <w:t xml:space="preserve">作为证券市场的中介机构会计师事务所在市场信息披露中发挥着独特的作用，投资者能否得到可靠的信息很大程度上取决于注册会计师的意见。恶性的虚假报表案件接二连三。在“红光实业”和“琼民源”等重大案件中，负责审计的成都蜀都、中华和海南大正会计师事务所扮演了很不光彩的角色，负有不可推卸的责任。而深圳中天勤涉及的银广厦造假案更是让人触目惊心。目前，注册会计师执业中存在的最主要问题就是风险意识淡薄。尽管监管部门对注册会计师的违法执业有着严厉的处罚措施，但在实际中一些注册会计师依然不能规范执业。此外，注册会计师的执业环境也是值得重视的问题,不少会计师事务所在执业时受到了来自上市公司、当地有关部门等方面的压力和利诱；同时一些会计师事务所为了招揽客户，稳定与客户的合作关系，而接受了客户的一些不正当要求，不正当的竞争妨碍了执业质量的提高。</w:t>
      </w:r>
    </w:p>
    <w:p>
      <w:pPr>
        <w:ind w:left="0" w:right="0" w:firstLine="560"/>
        <w:spacing w:before="450" w:after="450" w:line="312" w:lineRule="auto"/>
      </w:pPr>
      <w:r>
        <w:rPr>
          <w:rFonts w:ascii="宋体" w:hAnsi="宋体" w:eastAsia="宋体" w:cs="宋体"/>
          <w:color w:val="000"/>
          <w:sz w:val="28"/>
          <w:szCs w:val="28"/>
        </w:rPr>
        <w:t xml:space="preserve">上述罗列的这些上市公司信息揭露中存在的问题，都直接导致了会计信息的失真。这无疑不利于股市的健康发展、甚至会影响国企改革乃至国家社会。此外，还可能给社会风气带来不良影响，为部分作风不正的上市公司领导的贪污腐化开了方便之门。</w:t>
      </w:r>
    </w:p>
    <w:p>
      <w:pPr>
        <w:ind w:left="0" w:right="0" w:firstLine="560"/>
        <w:spacing w:before="450" w:after="450" w:line="312" w:lineRule="auto"/>
      </w:pPr>
      <w:r>
        <w:rPr>
          <w:rFonts w:ascii="宋体" w:hAnsi="宋体" w:eastAsia="宋体" w:cs="宋体"/>
          <w:color w:val="000"/>
          <w:sz w:val="28"/>
          <w:szCs w:val="28"/>
        </w:rPr>
        <w:t xml:space="preserve">二、上市公司会计信息披露问题的原因分析</w:t>
      </w:r>
    </w:p>
    <w:p>
      <w:pPr>
        <w:ind w:left="0" w:right="0" w:firstLine="560"/>
        <w:spacing w:before="450" w:after="450" w:line="312" w:lineRule="auto"/>
      </w:pPr>
      <w:r>
        <w:rPr>
          <w:rFonts w:ascii="宋体" w:hAnsi="宋体" w:eastAsia="宋体" w:cs="宋体"/>
          <w:color w:val="000"/>
          <w:sz w:val="28"/>
          <w:szCs w:val="28"/>
        </w:rPr>
        <w:t xml:space="preserve">(一)利益驱动是产生上市公司会计信息披露不规范的内在原因。</w:t>
      </w:r>
    </w:p>
    <w:p>
      <w:pPr>
        <w:ind w:left="0" w:right="0" w:firstLine="560"/>
        <w:spacing w:before="450" w:after="450" w:line="312" w:lineRule="auto"/>
      </w:pPr>
      <w:r>
        <w:rPr>
          <w:rFonts w:ascii="宋体" w:hAnsi="宋体" w:eastAsia="宋体" w:cs="宋体"/>
          <w:color w:val="000"/>
          <w:sz w:val="28"/>
          <w:szCs w:val="28"/>
        </w:rPr>
        <w:t xml:space="preserve">良好的会计信息不仅使公司获得良好的公司管理业绩评价，而且能够吸引更多的股市投资者;而较差的会计信息则起到相反的作用。因此，某些上市公司为了粉饰自己的业绩，利用造假等会计行为，在会计信息的数量上和质量上做文章，致使其披露的会计信息并不能正确、客观地满足信息使用者的需要。</w:t>
      </w:r>
    </w:p>
    <w:p>
      <w:pPr>
        <w:ind w:left="0" w:right="0" w:firstLine="560"/>
        <w:spacing w:before="450" w:after="450" w:line="312" w:lineRule="auto"/>
      </w:pPr>
      <w:r>
        <w:rPr>
          <w:rFonts w:ascii="宋体" w:hAnsi="宋体" w:eastAsia="宋体" w:cs="宋体"/>
          <w:color w:val="000"/>
          <w:sz w:val="28"/>
          <w:szCs w:val="28"/>
        </w:rPr>
        <w:t xml:space="preserve">与上市公司有关的各方利益团体也在影响着上市公司会计信息的制定和披露，并积极地参与制作过程。</w:t>
      </w:r>
    </w:p>
    <w:p>
      <w:pPr>
        <w:ind w:left="0" w:right="0" w:firstLine="560"/>
        <w:spacing w:before="450" w:after="450" w:line="312" w:lineRule="auto"/>
      </w:pPr>
      <w:r>
        <w:rPr>
          <w:rFonts w:ascii="宋体" w:hAnsi="宋体" w:eastAsia="宋体" w:cs="宋体"/>
          <w:color w:val="000"/>
          <w:sz w:val="28"/>
          <w:szCs w:val="28"/>
        </w:rPr>
        <w:t xml:space="preserve">1、大股东侵占上市公司利益。我国上市公司股权结构的一个明显特征是国家股比重大，流通股比重小。“一股独大”使得我国上市公司治理结构极不完善。尽管《上市公司治理准则》明确规定“控股股东与上市公司应实行人员、资产、财务分开，机构、业务独立，各自独立核算、独立承担责任和风险”，但在实践中，却普遍存在上市公司与大股东“五分开”，实际上却“分不开”，大股东利用种种手段侵占上市公司利益的现象。像“SI’棱光”、\"ST猴王”、“济南轻骑”、“粤金曼”、“三九医药”等上市公司的大股东，都是利用他们对上市公司的控制权地位，假借各种名义，甚至利用编制虚假财务报告来侵占上市公司的资金。</w:t>
      </w:r>
    </w:p>
    <w:p>
      <w:pPr>
        <w:ind w:left="0" w:right="0" w:firstLine="560"/>
        <w:spacing w:before="450" w:after="450" w:line="312" w:lineRule="auto"/>
      </w:pPr>
      <w:r>
        <w:rPr>
          <w:rFonts w:ascii="宋体" w:hAnsi="宋体" w:eastAsia="宋体" w:cs="宋体"/>
          <w:color w:val="000"/>
          <w:sz w:val="28"/>
          <w:szCs w:val="28"/>
        </w:rPr>
        <w:t xml:space="preserve">2、内幕交易者牟取非法利益。10年来，不成熟的证券市场表现地投机性过强。过强的投机性又是滋生庄家行为的土壤。庄家行为和内幕交易者具有天然的内在联系。我们从“银广夏”1999年以来的K线图中可以发现，“银广夏”虚构利润的最终目的就是为了配合庄家的炒作。正是由于炮制了惊人的利润，才有了“银广夏”低市盈率、高成长性“蓝筹股”神话的出笼，才有“银广夏年以440%的涨幅位居深沪两市第二位的排名。“银广夏”的疯狂造假是一场活生生的庄家与内幕交易者联手操纵股价、共同牟取暴利的骗局。</w:t>
      </w:r>
    </w:p>
    <w:p>
      <w:pPr>
        <w:ind w:left="0" w:right="0" w:firstLine="560"/>
        <w:spacing w:before="450" w:after="450" w:line="312" w:lineRule="auto"/>
      </w:pPr>
      <w:r>
        <w:rPr>
          <w:rFonts w:ascii="宋体" w:hAnsi="宋体" w:eastAsia="宋体" w:cs="宋体"/>
          <w:color w:val="000"/>
          <w:sz w:val="28"/>
          <w:szCs w:val="28"/>
        </w:rPr>
        <w:t xml:space="preserve">(二)规则制度不完善、审计监管不到位、违规成本低廉是造成上市公司会计信息披露不规范的外在因素。</w:t>
      </w:r>
    </w:p>
    <w:p>
      <w:pPr>
        <w:ind w:left="0" w:right="0" w:firstLine="560"/>
        <w:spacing w:before="450" w:after="450" w:line="312" w:lineRule="auto"/>
      </w:pPr>
      <w:r>
        <w:rPr>
          <w:rFonts w:ascii="宋体" w:hAnsi="宋体" w:eastAsia="宋体" w:cs="宋体"/>
          <w:color w:val="000"/>
          <w:sz w:val="28"/>
          <w:szCs w:val="28"/>
        </w:rPr>
        <w:t xml:space="preserve">客观地讲，到目前为止，我国尚未建立起一套公开透明、纲目兼备、层次清晰、易于操作、公平执行的信息披露规范体系。在国内，会计师事务所有86.4%实行公司制，仅负有限责任;而在美国，规定会计师事务所不得实行有限责任制，只能实行合伙制;在我国香港，会计师事务所实行的是有限责任合伙制，且必须有一个人承担无限连带责任;目前我国仅是有限责任的公司制，削减了责任人的责任风险。</w:t>
      </w:r>
    </w:p>
    <w:p>
      <w:pPr>
        <w:ind w:left="0" w:right="0" w:firstLine="560"/>
        <w:spacing w:before="450" w:after="450" w:line="312" w:lineRule="auto"/>
      </w:pPr>
      <w:r>
        <w:rPr>
          <w:rFonts w:ascii="宋体" w:hAnsi="宋体" w:eastAsia="宋体" w:cs="宋体"/>
          <w:color w:val="000"/>
          <w:sz w:val="28"/>
          <w:szCs w:val="28"/>
        </w:rPr>
        <w:t xml:space="preserve">长期以来，我们在上市公司信息披露方面存在着监管不严、处罚不力的问题。深交所综合研究所2024年5月20日推出的题为《信息披露违规处罚实际效果研究》的研究报告认为:对信息披露违规的处罚尤其是以内部批评为主的处罚方式，未能足够地增加上市公司的信息披露违规成本，没有起到防犯的效果。在2024年前受处罚公司的再融资(包括增发和配股)机会与未受处罚的公司相比，无显著差异。因此，以“内部批评”为主的处罚手段，对公司的再融资能力和机会均没有产生不好影响。由此可见，监管不严、处罚不力、低廉的违规成本放纵了会计信息披露造假行为的滋长。</w:t>
      </w:r>
    </w:p>
    <w:p>
      <w:pPr>
        <w:ind w:left="0" w:right="0" w:firstLine="560"/>
        <w:spacing w:before="450" w:after="450" w:line="312" w:lineRule="auto"/>
      </w:pPr>
      <w:r>
        <w:rPr>
          <w:rFonts w:ascii="宋体" w:hAnsi="宋体" w:eastAsia="宋体" w:cs="宋体"/>
          <w:color w:val="000"/>
          <w:sz w:val="28"/>
          <w:szCs w:val="28"/>
        </w:rPr>
        <w:t xml:space="preserve">三、上市公司会计信息披露问题的对策(一)进一步完善上市公司治理结构</w:t>
      </w:r>
    </w:p>
    <w:p>
      <w:pPr>
        <w:ind w:left="0" w:right="0" w:firstLine="560"/>
        <w:spacing w:before="450" w:after="450" w:line="312" w:lineRule="auto"/>
      </w:pPr>
      <w:r>
        <w:rPr>
          <w:rFonts w:ascii="宋体" w:hAnsi="宋体" w:eastAsia="宋体" w:cs="宋体"/>
          <w:color w:val="000"/>
          <w:sz w:val="28"/>
          <w:szCs w:val="28"/>
        </w:rPr>
        <w:t xml:space="preserve">从总体上讲，我国上市公司的治理结构属于控制型治理结构，带有明显的中国特色。我国的1170多家上市公司，多数是由国企改制而来的。由于改制不彻底，上市公司治理方面存在着诸多问题。如:国有股和国有法人股“一股独大”，股权结构不合理;“授权投资人”与上市公司在人员、资产、财务上未能实行“五分开”，妨碍着上市公司新体制的完善;“内部人控制”现象严重，容易产生“道德风险”和“败德行为”;董事会、监事会的运作存在缺陷，董事会缺乏必要的机制来保障全体董事严格履行维护股东利益的义务，独立的非执行董事缺乏保护中小股东权益的能力与动力，监事会形同虚设，对大股东的行为缺乏有效的监督约束机制。</w:t>
      </w:r>
    </w:p>
    <w:p>
      <w:pPr>
        <w:ind w:left="0" w:right="0" w:firstLine="560"/>
        <w:spacing w:before="450" w:after="450" w:line="312" w:lineRule="auto"/>
      </w:pPr>
      <w:r>
        <w:rPr>
          <w:rFonts w:ascii="宋体" w:hAnsi="宋体" w:eastAsia="宋体" w:cs="宋体"/>
          <w:color w:val="000"/>
          <w:sz w:val="28"/>
          <w:szCs w:val="28"/>
        </w:rPr>
        <w:t xml:space="preserve">实践证明，公司治理中的缺陷是导致上市公司失信的主要原因。因此，完善上市公司治理，是加强上市公司诚信建设和规范上市公司信息披露的重要措施。从现实情况看，我们需要努力做好以下几个方面的工作:(1)解决“一股独大”的股权结构问题，发挥多元持股制的优越性，以调整持股结构来分散大股东的股权;严格按照《上市公司治理准则》规范控股股东的行为。</w:t>
      </w:r>
    </w:p>
    <w:p>
      <w:pPr>
        <w:ind w:left="0" w:right="0" w:firstLine="560"/>
        <w:spacing w:before="450" w:after="450" w:line="312" w:lineRule="auto"/>
      </w:pPr>
      <w:r>
        <w:rPr>
          <w:rFonts w:ascii="宋体" w:hAnsi="宋体" w:eastAsia="宋体" w:cs="宋体"/>
          <w:color w:val="000"/>
          <w:sz w:val="28"/>
          <w:szCs w:val="28"/>
        </w:rPr>
        <w:t xml:space="preserve">(2)健全董事会，充分发挥法人治理结构约束机制产生的效益和作用。在董事会中完善独立董事的职能，并负责对董事提名、高级管理层的聘用与报酬、审计以及重大关联方交易等事项表示意见。(3)建立审计委员会或充分发挥监事会的作用。审计委员会这一机构主要由公司的非执行董事和监事组成，负责对公司经营和财务活动进行审计监督.并拥有聘用注册会计师的决定权等;或者，将这一权力赋予监事会，这将强化董事会、监事会监控工作的客观性，使其更能代表中小股东的利益。建立股东对经营管理者的强力约束、建立董事会与经理层之间基于合约的委托代理关系等措施。</w:t>
      </w:r>
    </w:p>
    <w:p>
      <w:pPr>
        <w:ind w:left="0" w:right="0" w:firstLine="560"/>
        <w:spacing w:before="450" w:after="450" w:line="312" w:lineRule="auto"/>
      </w:pPr>
      <w:r>
        <w:rPr>
          <w:rFonts w:ascii="宋体" w:hAnsi="宋体" w:eastAsia="宋体" w:cs="宋体"/>
          <w:color w:val="000"/>
          <w:sz w:val="28"/>
          <w:szCs w:val="28"/>
        </w:rPr>
        <w:t xml:space="preserve">(4)建立经营管理者的努力和经营成就的评价机制，加强激励措施。可采用国际上通行的延期支付奖金及超额利润分成，以认股权证和赠股等方式来代替现金支付，以防止代理人以损害企业长期利益和整体利益为代价追求短期利益和个体利益。</w:t>
      </w:r>
    </w:p>
    <w:p>
      <w:pPr>
        <w:ind w:left="0" w:right="0" w:firstLine="560"/>
        <w:spacing w:before="450" w:after="450" w:line="312" w:lineRule="auto"/>
      </w:pPr>
      <w:r>
        <w:rPr>
          <w:rFonts w:ascii="宋体" w:hAnsi="宋体" w:eastAsia="宋体" w:cs="宋体"/>
          <w:color w:val="000"/>
          <w:sz w:val="28"/>
          <w:szCs w:val="28"/>
        </w:rPr>
        <w:t xml:space="preserve">(二)完善相关法规制度和体制，减缓财务报告造假的动机</w:t>
      </w:r>
    </w:p>
    <w:p>
      <w:pPr>
        <w:ind w:left="0" w:right="0" w:firstLine="560"/>
        <w:spacing w:before="450" w:after="450" w:line="312" w:lineRule="auto"/>
      </w:pPr>
      <w:r>
        <w:rPr>
          <w:rFonts w:ascii="宋体" w:hAnsi="宋体" w:eastAsia="宋体" w:cs="宋体"/>
          <w:color w:val="000"/>
          <w:sz w:val="28"/>
          <w:szCs w:val="28"/>
        </w:rPr>
        <w:t xml:space="preserve">一套严谨、的会计准则和信息披露制度是上市公司会计处理和信息披露的基础，也是监管的基础。</w:t>
      </w:r>
    </w:p>
    <w:p>
      <w:pPr>
        <w:ind w:left="0" w:right="0" w:firstLine="560"/>
        <w:spacing w:before="450" w:after="450" w:line="312" w:lineRule="auto"/>
      </w:pPr>
      <w:r>
        <w:rPr>
          <w:rFonts w:ascii="宋体" w:hAnsi="宋体" w:eastAsia="宋体" w:cs="宋体"/>
          <w:color w:val="000"/>
          <w:sz w:val="28"/>
          <w:szCs w:val="28"/>
        </w:rPr>
        <w:t xml:space="preserve">1、建立完善以会计准则为核心的会计信息披露规范体系。要使上市公司的信息披露达到真实、充分、及时的要求，就必须建立一套有效的信息披露规范化体系，并不断的加以完善。就我国目前情况而言，会计信息披露的规范体系大致包括会计准则、会计信息披露制度、审计制度及其他有关经济法规。在这一规范体系中，会计准则是核心。会计准则是规范上市公司会计信息实务的指南，它规定了会计信息披露的基本内容，明确了会计信息应具备的质量要求，也是注册会计师执业的依据和职业保障。因此，为使会计信息的生成、披露更加规范、恰当，应适时地修改、完善会计准则及统一会计制度。</w:t>
      </w:r>
    </w:p>
    <w:p>
      <w:pPr>
        <w:ind w:left="0" w:right="0" w:firstLine="560"/>
        <w:spacing w:before="450" w:after="450" w:line="312" w:lineRule="auto"/>
      </w:pPr>
      <w:r>
        <w:rPr>
          <w:rFonts w:ascii="宋体" w:hAnsi="宋体" w:eastAsia="宋体" w:cs="宋体"/>
          <w:color w:val="000"/>
          <w:sz w:val="28"/>
          <w:szCs w:val="28"/>
        </w:rPr>
        <w:t xml:space="preserve">2、完善业绩评价机制，提高评价机制的合理性和性。目前，财务指标是上市公司股东对经理人员的最主要的评价标准。如此单一的评价方法易导致经理人员夸大对自己有利的数据、指标，避而不谈或者进行粉饰那些对自己不利的数据和指标。因此，业绩评价体系应当注重过程的合法性、合理性和科学性，考核方案设计和业绩评价指标的选择中应加强对信息产生全过程的考核，应考虑增加一些涉及企业持续经营能力等的非财务会计指标，使代理人所得的利益与企业目标约束挂钩，以正确引导会计工作的运行，保证提供真实可靠的会计信息。关于这一点，我们可以借鉴其他股票市场较为完善国家的做法。美国董事协会的业绩评价因素就有以下八个方面:领导能力、战略规划、经营业绩、继任规划、人力资源管理、与股东和所有当事人进行有效的沟通、与外部的关系、与董事会和监事会的关系等。</w:t>
      </w:r>
    </w:p>
    <w:p>
      <w:pPr>
        <w:ind w:left="0" w:right="0" w:firstLine="560"/>
        <w:spacing w:before="450" w:after="450" w:line="312" w:lineRule="auto"/>
      </w:pPr>
      <w:r>
        <w:rPr>
          <w:rFonts w:ascii="宋体" w:hAnsi="宋体" w:eastAsia="宋体" w:cs="宋体"/>
          <w:color w:val="000"/>
          <w:sz w:val="28"/>
          <w:szCs w:val="28"/>
        </w:rPr>
        <w:t xml:space="preserve">3、股票发行制度力求市场化，完善股票暂停上市和终止上市制度。核准制的股票发行制度存在导致公司进行财务报告粉饰的诱因。例如，对首次公开发行股票的一些硬性规定(如近三年连续盈利等)、配股条件中规定的净资产收益率指标等。可以推行主承销商保荐制度，实行股票发行制度的市场化。完善股票暂停上市和终止上市制度，可考虑将经常性损益作为主要考核指标;增加经营现金流量为负值的指标;增加非财务指针，如公司生产经营活动已处于严重的非正常状态等。</w:t>
      </w:r>
    </w:p>
    <w:p>
      <w:pPr>
        <w:ind w:left="0" w:right="0" w:firstLine="560"/>
        <w:spacing w:before="450" w:after="450" w:line="312" w:lineRule="auto"/>
      </w:pPr>
      <w:r>
        <w:rPr>
          <w:rFonts w:ascii="宋体" w:hAnsi="宋体" w:eastAsia="宋体" w:cs="宋体"/>
          <w:color w:val="000"/>
          <w:sz w:val="28"/>
          <w:szCs w:val="28"/>
        </w:rPr>
        <w:t xml:space="preserve">4、加强资本市场、经理市场等外部市场建设，完善公司外部治理结构。当务之急，要尽快证券市场，分散股权结构，从而尽快建立起有效的资本市场，培养理性的投资者群体，促使有效会计信息需求主体市场的形成;建立专业经理人才市场，将竞争机制引人企业经营者的任命，并通过资本市场的有效运行将替换机制引入专业经理人才市场;积极培育壮大机构投资者，努力发挥其在公司治理结构中积极主动的监督作用。</w:t>
      </w:r>
    </w:p>
    <w:p>
      <w:pPr>
        <w:ind w:left="0" w:right="0" w:firstLine="560"/>
        <w:spacing w:before="450" w:after="450" w:line="312" w:lineRule="auto"/>
      </w:pPr>
      <w:r>
        <w:rPr>
          <w:rFonts w:ascii="宋体" w:hAnsi="宋体" w:eastAsia="宋体" w:cs="宋体"/>
          <w:color w:val="000"/>
          <w:sz w:val="28"/>
          <w:szCs w:val="28"/>
        </w:rPr>
        <w:t xml:space="preserve">(三)强化审计监督，加大处罚力度</w:t>
      </w:r>
    </w:p>
    <w:p>
      <w:pPr>
        <w:ind w:left="0" w:right="0" w:firstLine="560"/>
        <w:spacing w:before="450" w:after="450" w:line="312" w:lineRule="auto"/>
      </w:pPr>
      <w:r>
        <w:rPr>
          <w:rFonts w:ascii="宋体" w:hAnsi="宋体" w:eastAsia="宋体" w:cs="宋体"/>
          <w:color w:val="000"/>
          <w:sz w:val="28"/>
          <w:szCs w:val="28"/>
        </w:rPr>
        <w:t xml:space="preserve">1、会计监督体系包括内部会计监督、社会监督、政府监督三个层次。有效的企业内部监督和外部监督，可直接使契约各方受到约束，有助于有序制度框架的建立和完善，从而防范不实会计信息的形成。政府的审计监督与注册会计师的社会审计监督共同构成了审计监督的全部外延。因此，建立健全各单位的内部会计监督和控制制度，使其真正发挥基础作用;完善政府监督体系，加大对违法性失真行为的查处力度，强化刚性法规的“硬约束”;完善注册会计师审计制度，充分发挥“警察”_的作用。实践已经并将继续证明，加强国家的审计监督，对于维护国家财政经济秩序，促进廉政建设，保障国民经济健康发展意义甚大。</w:t>
      </w:r>
    </w:p>
    <w:p>
      <w:pPr>
        <w:ind w:left="0" w:right="0" w:firstLine="560"/>
        <w:spacing w:before="450" w:after="450" w:line="312" w:lineRule="auto"/>
      </w:pPr>
      <w:r>
        <w:rPr>
          <w:rFonts w:ascii="宋体" w:hAnsi="宋体" w:eastAsia="宋体" w:cs="宋体"/>
          <w:color w:val="000"/>
          <w:sz w:val="28"/>
          <w:szCs w:val="28"/>
        </w:rPr>
        <w:t xml:space="preserve">2、为了提高会计信息质量，我国政府有关部门先后制订并发布了数十项相关的法规和制度，如《企业财务会计报告条例》、《企业会计准则》、《上市公司财务报表披露细则》等。但是，良好公司治理不仅仅体现为完善的制度或标准，更重要的是制度或标准的贯彻执行。为此，要加大相关法规、制度执行情况的检查力度;建立民事赔偿制度，加大造假成本;补充惩处条款;实行市场退出机制等，确保会计制度得以更好地贯彻执行。</w:t>
      </w:r>
    </w:p>
    <w:p>
      <w:pPr>
        <w:ind w:left="0" w:right="0" w:firstLine="560"/>
        <w:spacing w:before="450" w:after="450" w:line="312" w:lineRule="auto"/>
      </w:pPr>
      <w:r>
        <w:rPr>
          <w:rFonts w:ascii="宋体" w:hAnsi="宋体" w:eastAsia="宋体" w:cs="宋体"/>
          <w:color w:val="000"/>
          <w:sz w:val="28"/>
          <w:szCs w:val="28"/>
        </w:rPr>
        <w:t xml:space="preserve">(四)充分发挥注册会计师的审计监督作用</w:t>
      </w:r>
    </w:p>
    <w:p>
      <w:pPr>
        <w:ind w:left="0" w:right="0" w:firstLine="560"/>
        <w:spacing w:before="450" w:after="450" w:line="312" w:lineRule="auto"/>
      </w:pPr>
      <w:r>
        <w:rPr>
          <w:rFonts w:ascii="宋体" w:hAnsi="宋体" w:eastAsia="宋体" w:cs="宋体"/>
          <w:color w:val="000"/>
          <w:sz w:val="28"/>
          <w:szCs w:val="28"/>
        </w:rPr>
        <w:t xml:space="preserve">1、强化注册会计师审计的独立性。为了避免会计师事务所的更换由上市公司的某些大股东、而不是所有股东来决定，上市公司应建立审计委员会，并由其负责聘用、更换会计师事务所。在更换会计师事务所时，要对更换的理由做充分的披露。公司要在更换会计师事务所时揭示以下内容:会计师事务所变动的性质、理由，近年来非无保留审计意见的情况等。当前，政府官员干预上市公司聘请会计师事务所，干预注册会计师执行审计业务、发表审计意见的现象并不鲜见，注册会计师审计的独立性并不能完全保证。为此，必须采取相应措施，为注册会计师独立从事审计业务提供强有力的法规支持。</w:t>
      </w:r>
    </w:p>
    <w:p>
      <w:pPr>
        <w:ind w:left="0" w:right="0" w:firstLine="560"/>
        <w:spacing w:before="450" w:after="450" w:line="312" w:lineRule="auto"/>
      </w:pPr>
      <w:r>
        <w:rPr>
          <w:rFonts w:ascii="宋体" w:hAnsi="宋体" w:eastAsia="宋体" w:cs="宋体"/>
          <w:color w:val="000"/>
          <w:sz w:val="28"/>
          <w:szCs w:val="28"/>
        </w:rPr>
        <w:t xml:space="preserve">2、进一步健全和完善注册会计师审计的法律法规体系，强化审计人员依法审计的意识，规范审计行为，防范审计风险，加大培训和干部人事制度的改革，推进审计技术手段的化，为注册会计师开展审计工作提供技术支持。</w:t>
      </w:r>
    </w:p>
    <w:p>
      <w:pPr>
        <w:ind w:left="0" w:right="0" w:firstLine="560"/>
        <w:spacing w:before="450" w:after="450" w:line="312" w:lineRule="auto"/>
      </w:pPr>
      <w:r>
        <w:rPr>
          <w:rFonts w:ascii="宋体" w:hAnsi="宋体" w:eastAsia="宋体" w:cs="宋体"/>
          <w:color w:val="000"/>
          <w:sz w:val="28"/>
          <w:szCs w:val="28"/>
        </w:rPr>
        <w:t xml:space="preserve">3、加强注册会计师审计的法制建设。首先，应该完善独立审计准则。例如，一些注册会计师出具的审计报告，虽然是无保留意见审计报告，但随意增加说明段或者问题放在附注信息中披露等问题，因而应尽快制定审计报告指南，细化披露规则。其次，随着我国股票市场的不断发展，应完善《注册会计师法》，制定《注册会计师法实施条例》等。为注册会计师独立从事审计业务提供法律保障。</w:t>
      </w:r>
    </w:p>
    <w:p>
      <w:pPr>
        <w:ind w:left="0" w:right="0" w:firstLine="560"/>
        <w:spacing w:before="450" w:after="450" w:line="312" w:lineRule="auto"/>
      </w:pPr>
      <w:r>
        <w:rPr>
          <w:rFonts w:ascii="宋体" w:hAnsi="宋体" w:eastAsia="宋体" w:cs="宋体"/>
          <w:color w:val="000"/>
          <w:sz w:val="28"/>
          <w:szCs w:val="28"/>
        </w:rPr>
        <w:t xml:space="preserve">4、加强注册会计师队伍诚信建设，提高注册会计师队伍的执业质量和职业道德素质。我们应当坚持不懈地进行注册会计师职业道德的宣传和教育，加强队伍素质的建设，只有这样，才能充分发挥注册会计师审计监督的作用，保证上市公司会计信息披露的真实性和规范性。</w:t>
      </w:r>
    </w:p>
    <w:p>
      <w:pPr>
        <w:ind w:left="0" w:right="0" w:firstLine="560"/>
        <w:spacing w:before="450" w:after="450" w:line="312" w:lineRule="auto"/>
      </w:pPr>
      <w:r>
        <w:rPr>
          <w:rFonts w:ascii="宋体" w:hAnsi="宋体" w:eastAsia="宋体" w:cs="宋体"/>
          <w:color w:val="000"/>
          <w:sz w:val="28"/>
          <w:szCs w:val="28"/>
        </w:rPr>
        <w:t xml:space="preserve">(五)加大会计信息披露电子化，网络化进程</w:t>
      </w:r>
    </w:p>
    <w:p>
      <w:pPr>
        <w:ind w:left="0" w:right="0" w:firstLine="560"/>
        <w:spacing w:before="450" w:after="450" w:line="312" w:lineRule="auto"/>
      </w:pPr>
      <w:r>
        <w:rPr>
          <w:rFonts w:ascii="宋体" w:hAnsi="宋体" w:eastAsia="宋体" w:cs="宋体"/>
          <w:color w:val="000"/>
          <w:sz w:val="28"/>
          <w:szCs w:val="28"/>
        </w:rPr>
        <w:t xml:space="preserve">全球网络化的兴起使得会计信息披露也进入了电子化，实时化阶段。中国证监会已规定，上市公司应将年报全文登载于中国证监会指定的互联网网站上。但这仅仅是依靠网络介质将纸质的财务报表转换成电子文档在网上发布，还有许多有待完善的地方。</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市场经济的运行中，涉及信息披露的问题有许多，包括有关法律的修订、相关监管部门职能的协调、注册会计师自律建设、公司治理结构的完善、会计人员素质的提高等。只有建立有效的上市公司会计监管机制，才能防止上市公司操纵会计信息生成以及披露，督促注册会计师诚信执业，从而保护投资者利益，维护资本市场的健康运行。随着我国关于上市公司会计信息披露的法律法规不断出台，我们坚信相关会计制度改革必将更有利于信息披露的公开、公正、公平，从而促进我国证券市场更加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[1]威廉姆·R.司可脱。财务会计理论［M］。北京：机械工业出版社，2024。</w:t>
      </w:r>
    </w:p>
    <w:p>
      <w:pPr>
        <w:ind w:left="0" w:right="0" w:firstLine="560"/>
        <w:spacing w:before="450" w:after="450" w:line="312" w:lineRule="auto"/>
      </w:pPr>
      <w:r>
        <w:rPr>
          <w:rFonts w:ascii="宋体" w:hAnsi="宋体" w:eastAsia="宋体" w:cs="宋体"/>
          <w:color w:val="000"/>
          <w:sz w:val="28"/>
          <w:szCs w:val="28"/>
        </w:rPr>
        <w:t xml:space="preserve">[2]邓天林。会计监督机制建设创新的探讨［J］。会计之友，2024（6）：103。</w:t>
      </w:r>
    </w:p>
    <w:p>
      <w:pPr>
        <w:ind w:left="0" w:right="0" w:firstLine="560"/>
        <w:spacing w:before="450" w:after="450" w:line="312" w:lineRule="auto"/>
      </w:pPr>
      <w:r>
        <w:rPr>
          <w:rFonts w:ascii="宋体" w:hAnsi="宋体" w:eastAsia="宋体" w:cs="宋体"/>
          <w:color w:val="000"/>
          <w:sz w:val="28"/>
          <w:szCs w:val="28"/>
        </w:rPr>
        <w:t xml:space="preserve">[3]张鸣。我国上市公司监管相关方博弈研究［J］。上海财经大学学报，2024（2）：64-71。</w:t>
      </w:r>
    </w:p>
    <w:p>
      <w:pPr>
        <w:ind w:left="0" w:right="0" w:firstLine="560"/>
        <w:spacing w:before="450" w:after="450" w:line="312" w:lineRule="auto"/>
      </w:pPr>
      <w:r>
        <w:rPr>
          <w:rFonts w:ascii="宋体" w:hAnsi="宋体" w:eastAsia="宋体" w:cs="宋体"/>
          <w:color w:val="000"/>
          <w:sz w:val="28"/>
          <w:szCs w:val="28"/>
        </w:rPr>
        <w:t xml:space="preserve">[4]蒋燕辉。会计监督与内部控制［M］。北京：中国财政经济出版社，2024。</w:t>
      </w:r>
    </w:p>
    <w:p>
      <w:pPr>
        <w:ind w:left="0" w:right="0" w:firstLine="560"/>
        <w:spacing w:before="450" w:after="450" w:line="312" w:lineRule="auto"/>
      </w:pPr>
      <w:r>
        <w:rPr>
          <w:rFonts w:ascii="宋体" w:hAnsi="宋体" w:eastAsia="宋体" w:cs="宋体"/>
          <w:color w:val="000"/>
          <w:sz w:val="28"/>
          <w:szCs w:val="28"/>
        </w:rPr>
        <w:t xml:space="preserve">[5]邱宜干.《我国上市公司会计信息披露问题研究》,江西人民出版社,2024.9 [6]刘振平.上市公司会计信息披露现状分析〔J〕.市场研究，2024.8.[7] 陈振风.张凤霞.会计信息供求矛盾协调分析，石家庄经济学院学报，2024.3  [8] 池建刚.李冰.完善内部控制制度提高会计信息质量，现代经济信息,2024.10</w:t>
      </w:r>
    </w:p>
    <w:p>
      <w:pPr>
        <w:ind w:left="0" w:right="0" w:firstLine="560"/>
        <w:spacing w:before="450" w:after="450" w:line="312" w:lineRule="auto"/>
      </w:pPr>
      <w:r>
        <w:rPr>
          <w:rFonts w:ascii="黑体" w:hAnsi="黑体" w:eastAsia="黑体" w:cs="黑体"/>
          <w:color w:val="000000"/>
          <w:sz w:val="36"/>
          <w:szCs w:val="36"/>
          <w:b w:val="1"/>
          <w:bCs w:val="1"/>
        </w:rPr>
        <w:t xml:space="preserve">第三篇：会计信息质量</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加强企业信用管理，保证会计信息质量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逐步发展，会计信息的质量显得尤为重要，然而屡禁不止的会计造假案不仅挫伤了投资者的信心、损害利益相关者的利益，而且破坏了市场的健康运营，阻碍了社会经济的发展，因此加强企业信用管理，保证会计信息质量已刻不容缓。而企业信用管理是从会计信息的源头实施的控制，信用管理的不健全是造成会计信息质量差的主要原因，加强企业信用管理有助于从根本上保证会计信息质量，也有利于对投资者、债权人等的利益进行保护，让投资者能重新树立信心。</w:t>
      </w:r>
    </w:p>
    <w:p>
      <w:pPr>
        <w:ind w:left="0" w:right="0" w:firstLine="560"/>
        <w:spacing w:before="450" w:after="450" w:line="312" w:lineRule="auto"/>
      </w:pPr>
      <w:r>
        <w:rPr>
          <w:rFonts w:ascii="宋体" w:hAnsi="宋体" w:eastAsia="宋体" w:cs="宋体"/>
          <w:color w:val="000"/>
          <w:sz w:val="28"/>
          <w:szCs w:val="28"/>
        </w:rPr>
        <w:t xml:space="preserve">关键词：信用管理，会计信息质量，X集团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达的市场经济，市场行为多表现为信用行为，企业间的交易方式多为信用方式。而我国目前的社会信用环境整体堪忧，信用关系紊乱不成体系，这极大影响了企业会计信息的质量。而会计信息是企业会计活动的结果体现，其质量问题一直是理论和实务工作者所关注的焦点，几乎全世界所有国家的会计规范机构均对会计信息质量做出了不同程度的要求。</w:t>
      </w:r>
    </w:p>
    <w:p>
      <w:pPr>
        <w:ind w:left="0" w:right="0" w:firstLine="560"/>
        <w:spacing w:before="450" w:after="450" w:line="312" w:lineRule="auto"/>
      </w:pPr>
      <w:r>
        <w:rPr>
          <w:rFonts w:ascii="宋体" w:hAnsi="宋体" w:eastAsia="宋体" w:cs="宋体"/>
          <w:color w:val="000"/>
          <w:sz w:val="28"/>
          <w:szCs w:val="28"/>
        </w:rPr>
        <w:t xml:space="preserve">二、加强企业信用管理及会计信息质量的意义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（一）企业信用管理的内涵</w:t>
      </w:r>
    </w:p>
    <w:p>
      <w:pPr>
        <w:ind w:left="0" w:right="0" w:firstLine="560"/>
        <w:spacing w:before="450" w:after="450" w:line="312" w:lineRule="auto"/>
      </w:pPr>
      <w:r>
        <w:rPr>
          <w:rFonts w:ascii="宋体" w:hAnsi="宋体" w:eastAsia="宋体" w:cs="宋体"/>
          <w:color w:val="000"/>
          <w:sz w:val="28"/>
          <w:szCs w:val="28"/>
        </w:rPr>
        <w:t xml:space="preserve">企业信用管理是指对企业的授信活动和授信决策进行的科学管理，从企业管理职能的角度，企业信用管理是指通过制定信用管理政策，指导和协调内部各部门的业务活动，对客户信息进行收集和评估，对信用额度的授予、债权保障、应收账款回收等各交易环节进行全面监督，以保障应收账款安全和及时回收的管理。其主要目的是提高竞争力、扩大市场占有份额1。</w:t>
      </w:r>
    </w:p>
    <w:p>
      <w:pPr>
        <w:ind w:left="0" w:right="0" w:firstLine="560"/>
        <w:spacing w:before="450" w:after="450" w:line="312" w:lineRule="auto"/>
      </w:pPr>
      <w:r>
        <w:rPr>
          <w:rFonts w:ascii="宋体" w:hAnsi="宋体" w:eastAsia="宋体" w:cs="宋体"/>
          <w:color w:val="000"/>
          <w:sz w:val="28"/>
          <w:szCs w:val="28"/>
        </w:rPr>
        <w:t xml:space="preserve">企业信用管理主要包括授信审查、信用评估、可用信用查询、信用使用、到期信用控制几个方面，其中的难点是在信用使用和控制，很多企业受限于管理工具的落后，无法有效地控制信用，从而难以大面积地应用于营销支持。</w:t>
      </w:r>
    </w:p>
    <w:p>
      <w:pPr>
        <w:ind w:left="0" w:right="0" w:firstLine="560"/>
        <w:spacing w:before="450" w:after="450" w:line="312" w:lineRule="auto"/>
      </w:pPr>
      <w:r>
        <w:rPr>
          <w:rFonts w:ascii="宋体" w:hAnsi="宋体" w:eastAsia="宋体" w:cs="宋体"/>
          <w:color w:val="000"/>
          <w:sz w:val="28"/>
          <w:szCs w:val="28"/>
        </w:rPr>
        <w:t xml:space="preserve">（二）会计信息质量的内涵</w:t>
      </w:r>
    </w:p>
    <w:p>
      <w:pPr>
        <w:ind w:left="0" w:right="0" w:firstLine="560"/>
        <w:spacing w:before="450" w:after="450" w:line="312" w:lineRule="auto"/>
      </w:pPr>
      <w:r>
        <w:rPr>
          <w:rFonts w:ascii="宋体" w:hAnsi="宋体" w:eastAsia="宋体" w:cs="宋体"/>
          <w:color w:val="000"/>
          <w:sz w:val="28"/>
          <w:szCs w:val="28"/>
        </w:rPr>
        <w:t xml:space="preserve">会计信息是会计主体按照国家统一会计制度规定所提供的一种标准语言文字 1 张其仔．企业信用管理．北京：对外经济贸易大学出版社，2024.专业定制各类报告，淘宝ID：华中秘书网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信息，它是经过加工或者处理后的会计数据，是对会计数据的解释。会计信息主要包括两大类：一类是经济业务信息；另一类是财务信息2。会计信息质量是财务会计概念结构的重要组成部分，是为了达到会计的目标，会计信息应具有的质量要求。也就是指使会计报表提供的信息对使用者有用(包括决策有用和认定责任有用)的那些性质。</w:t>
      </w:r>
    </w:p>
    <w:p>
      <w:pPr>
        <w:ind w:left="0" w:right="0" w:firstLine="560"/>
        <w:spacing w:before="450" w:after="450" w:line="312" w:lineRule="auto"/>
      </w:pPr>
      <w:r>
        <w:rPr>
          <w:rFonts w:ascii="宋体" w:hAnsi="宋体" w:eastAsia="宋体" w:cs="宋体"/>
          <w:color w:val="000"/>
          <w:sz w:val="28"/>
          <w:szCs w:val="28"/>
        </w:rPr>
        <w:t xml:space="preserve">（三）加强企业信用管理及会计信息质量的意义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信用管理问题是影响企业竞争力的关键。在买方市场条件下，一个企业要在激烈的市场竞争中脱颖而出，除了加强商品质量和价格竞争力以外，还有一个重要的方面就是要提高信用销售(赊销)的能力。也就是说，要更多地采用信用结算方式增强企业竞争力。与现汇结算方式相比，信用结算方式的优势显而易见，购买方可以凭借自身良好的信用充当交易媒介先收货后付款，从而大大提高购买方的购买能力和销售商的营业额。由此可见，加强企业信用管理是提高会计信息质量的必然要求，信用管理构成了一个企业的氛围，是影响会计信息质量的重要因素，许多上市公司会计信息失真，并不是没有建立内部控制系统，而是信用管理中存在的问题直接或间接地导致了内部控制系统的实效，影响到了会计信息质量，所以完善信用管理可以明显促进企业会计信息质量的提高。</w:t>
      </w:r>
    </w:p>
    <w:p>
      <w:pPr>
        <w:ind w:left="0" w:right="0" w:firstLine="560"/>
        <w:spacing w:before="450" w:after="450" w:line="312" w:lineRule="auto"/>
      </w:pPr>
      <w:r>
        <w:rPr>
          <w:rFonts w:ascii="宋体" w:hAnsi="宋体" w:eastAsia="宋体" w:cs="宋体"/>
          <w:color w:val="000"/>
          <w:sz w:val="28"/>
          <w:szCs w:val="28"/>
        </w:rPr>
        <w:t xml:space="preserve">三、企业信用管理和会计信息质量现状分析</w:t>
      </w:r>
    </w:p>
    <w:p>
      <w:pPr>
        <w:ind w:left="0" w:right="0" w:firstLine="560"/>
        <w:spacing w:before="450" w:after="450" w:line="312" w:lineRule="auto"/>
      </w:pPr>
      <w:r>
        <w:rPr>
          <w:rFonts w:ascii="宋体" w:hAnsi="宋体" w:eastAsia="宋体" w:cs="宋体"/>
          <w:color w:val="000"/>
          <w:sz w:val="28"/>
          <w:szCs w:val="28"/>
        </w:rPr>
        <w:t xml:space="preserve">（一）企业信用管理现状分析</w:t>
      </w:r>
    </w:p>
    <w:p>
      <w:pPr>
        <w:ind w:left="0" w:right="0" w:firstLine="560"/>
        <w:spacing w:before="450" w:after="450" w:line="312" w:lineRule="auto"/>
      </w:pPr>
      <w:r>
        <w:rPr>
          <w:rFonts w:ascii="宋体" w:hAnsi="宋体" w:eastAsia="宋体" w:cs="宋体"/>
          <w:color w:val="000"/>
          <w:sz w:val="28"/>
          <w:szCs w:val="28"/>
        </w:rPr>
        <w:t xml:space="preserve">在我国现行法律体系中，《民法通则》、《合同法》和《反不正当竞争法》中都有诚实守信的法律原则，《刑法》中也有对诈骗等犯罪行为处以刑罚的规定3。从整体上看，我国有关企业信用的法律、法规还很不健全，不足以对社会的各种失信行为形成强有力的法律规范和约束，有法不依和执法不严的问题相当严重。法制不健全主要表现在对社会信用的监管不力、对债务人履行义务约束不完善且不具有强制性、尚未建立起作为信用体系基础的信用记录、征信组织和监督制度等方面。</w:t>
      </w:r>
    </w:p>
    <w:p>
      <w:pPr>
        <w:ind w:left="0" w:right="0" w:firstLine="560"/>
        <w:spacing w:before="450" w:after="450" w:line="312" w:lineRule="auto"/>
      </w:pPr>
      <w:r>
        <w:rPr>
          <w:rFonts w:ascii="宋体" w:hAnsi="宋体" w:eastAsia="宋体" w:cs="宋体"/>
          <w:color w:val="000"/>
          <w:sz w:val="28"/>
          <w:szCs w:val="28"/>
        </w:rPr>
        <w:t xml:space="preserve">目前社会上的各类企业对于资信评估的重视程度不够，一些大中城市也是以人民银行牵头要求贷款在一定额度以上的企业进行资信评估，因此，企业资信评估工作严重滞后，仅有少量企业参加过资信评估。此外各大商业银行对企业的信 23朱文兴．中国经济发展软环境优化的重要举措．山东社会科学，2024，(2)：20-27． 甘宇晗.我国政府会计信息披露问题研究[D].中国硕士论文库，2024，(5)</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用评级制度和评级方法不尽一致，且各自为保密起见，客户资料互不交流，无疑这就导致商业银行在发放贷款时潜伏着很大的风险。除商业银行外，工商、税务、技术监督和海关等政府管理部门也有自己的信用登记制度，且互不沟通，这不仅使企业与企业之间无法衡量对比，给企业正常交易带来不便，也加大了整个社会的信用管理成本。</w:t>
      </w:r>
    </w:p>
    <w:p>
      <w:pPr>
        <w:ind w:left="0" w:right="0" w:firstLine="560"/>
        <w:spacing w:before="450" w:after="450" w:line="312" w:lineRule="auto"/>
      </w:pPr>
      <w:r>
        <w:rPr>
          <w:rFonts w:ascii="宋体" w:hAnsi="宋体" w:eastAsia="宋体" w:cs="宋体"/>
          <w:color w:val="000"/>
          <w:sz w:val="28"/>
          <w:szCs w:val="28"/>
        </w:rPr>
        <w:t xml:space="preserve">（二）会计信息质量现状分析</w:t>
      </w:r>
    </w:p>
    <w:p>
      <w:pPr>
        <w:ind w:left="0" w:right="0" w:firstLine="560"/>
        <w:spacing w:before="450" w:after="450" w:line="312" w:lineRule="auto"/>
      </w:pPr>
      <w:r>
        <w:rPr>
          <w:rFonts w:ascii="宋体" w:hAnsi="宋体" w:eastAsia="宋体" w:cs="宋体"/>
          <w:color w:val="000"/>
          <w:sz w:val="28"/>
          <w:szCs w:val="28"/>
        </w:rPr>
        <w:t xml:space="preserve">1、会计处理现状</w:t>
      </w:r>
    </w:p>
    <w:p>
      <w:pPr>
        <w:ind w:left="0" w:right="0" w:firstLine="560"/>
        <w:spacing w:before="450" w:after="450" w:line="312" w:lineRule="auto"/>
      </w:pPr>
      <w:r>
        <w:rPr>
          <w:rFonts w:ascii="宋体" w:hAnsi="宋体" w:eastAsia="宋体" w:cs="宋体"/>
          <w:color w:val="000"/>
          <w:sz w:val="28"/>
          <w:szCs w:val="28"/>
        </w:rPr>
        <w:t xml:space="preserve">我国企业自由度较高，导致部分上市公司存在很多不规范的处理，甚至为其提供了调节利润的手段。采用的激励方案是没有扣除非经常性损益的净利润为标准，操纵的可能性加大，公司把股份支付的费用摊销，如果等待期延长，就意味着相应期间内摊销的费用减少，反之亦然，这就存在着可以根据摊销期的调整上市公司来任意操纵利润，对于股份支付时采用权益法结算还是现金结算的问题，更多的企业根据自己的需要，采取不同的股份支付方式来操纵利润，可见不仅公允价值可以调整，行权工具的数量估计和可能的业绩成果都是可以操纵的。会计处理的问题，在不同程度上影响了会计信息的质量，亦对使 用者的决策受到极大的影响。</w:t>
      </w:r>
    </w:p>
    <w:p>
      <w:pPr>
        <w:ind w:left="0" w:right="0" w:firstLine="560"/>
        <w:spacing w:before="450" w:after="450" w:line="312" w:lineRule="auto"/>
      </w:pPr>
      <w:r>
        <w:rPr>
          <w:rFonts w:ascii="宋体" w:hAnsi="宋体" w:eastAsia="宋体" w:cs="宋体"/>
          <w:color w:val="000"/>
          <w:sz w:val="28"/>
          <w:szCs w:val="28"/>
        </w:rPr>
        <w:t xml:space="preserve">2、信息披露现状</w:t>
      </w:r>
    </w:p>
    <w:p>
      <w:pPr>
        <w:ind w:left="0" w:right="0" w:firstLine="560"/>
        <w:spacing w:before="450" w:after="450" w:line="312" w:lineRule="auto"/>
      </w:pPr>
      <w:r>
        <w:rPr>
          <w:rFonts w:ascii="宋体" w:hAnsi="宋体" w:eastAsia="宋体" w:cs="宋体"/>
          <w:color w:val="000"/>
          <w:sz w:val="28"/>
          <w:szCs w:val="28"/>
        </w:rPr>
        <w:t xml:space="preserve">除了会计处理外，会计信息质量的一个重要的表现就是信息披露。信息披露的不充分是我国上市公司年报中普遍存在的问题，主要表现就是信息披露不够全面，不够详细，甚至存在应披露的信息未进行披露，通过对2024年年报观测后，较之2024年、2024年总体上有所改进，但没有全面改善，同时还出现了新的问题。比如无形资产方面，对于研究和开发阶段的划分，没有结合自身的具体情况详细说明，因此对于资本化的支出无法进行判断；对于使用寿命不确定的无形资产，个别上市公司没有披露是否进行减值测试；同时存在因行业特殊性，银行业务均对无形资产披露不详细。投资性房地产方面，上市公司年报中无法看出房地产类型转换的公司是否具备了转换的确凿证据，个别投资性房地产采用公允价值计量的依据及公允价值的确定方法都没有明确披露，报表使用者无法了解企业投资性房地产的位置、面积、单位价格等基本市场情况等相关信息。或有事项方面，按照准则的规定，上市公司应该披露形成的具体原因和经济利益流</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出的不确定性说明，经统计发现约有17.51%未披露形成原因，30.70%未进行不确定性相关说明，绝大多数公司未披露预计负债的可能性判断依据;部分上市公司对于预计负债的种类也并没有按照常见的或有事项标准来列示，而是根据自己的理解简单列示4。</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集团是一家综合性商贸集团企业，集团共有子、分公司15余家。集团主要业务是商业地产的租赁和贸易批发。目前公司有员工近900入，2024年公司的营业收入达9．6亿元，利润总额1．3亿元。集团财务部门主要分核算、资金管理、财务管理三个块。</w:t>
      </w:r>
    </w:p>
    <w:p>
      <w:pPr>
        <w:ind w:left="0" w:right="0" w:firstLine="560"/>
        <w:spacing w:before="450" w:after="450" w:line="312" w:lineRule="auto"/>
      </w:pPr>
      <w:r>
        <w:rPr>
          <w:rFonts w:ascii="宋体" w:hAnsi="宋体" w:eastAsia="宋体" w:cs="宋体"/>
          <w:color w:val="000"/>
          <w:sz w:val="28"/>
          <w:szCs w:val="28"/>
        </w:rPr>
        <w:t xml:space="preserve">（二）X集团信用管理与会计信息质量存在的问题</w:t>
      </w:r>
    </w:p>
    <w:p>
      <w:pPr>
        <w:ind w:left="0" w:right="0" w:firstLine="560"/>
        <w:spacing w:before="450" w:after="450" w:line="312" w:lineRule="auto"/>
      </w:pPr>
      <w:r>
        <w:rPr>
          <w:rFonts w:ascii="宋体" w:hAnsi="宋体" w:eastAsia="宋体" w:cs="宋体"/>
          <w:color w:val="000"/>
          <w:sz w:val="28"/>
          <w:szCs w:val="28"/>
        </w:rPr>
        <w:t xml:space="preserve">1、缺乏专门的信用管理职能部门</w:t>
      </w:r>
    </w:p>
    <w:p>
      <w:pPr>
        <w:ind w:left="0" w:right="0" w:firstLine="560"/>
        <w:spacing w:before="450" w:after="450" w:line="312" w:lineRule="auto"/>
      </w:pPr>
      <w:r>
        <w:rPr>
          <w:rFonts w:ascii="宋体" w:hAnsi="宋体" w:eastAsia="宋体" w:cs="宋体"/>
          <w:color w:val="000"/>
          <w:sz w:val="28"/>
          <w:szCs w:val="28"/>
        </w:rPr>
        <w:t xml:space="preserve">在市场经济条件下，信用管理对企业而言是关键的一环。设立信用管理部门，聘用高水平的信用经理已成为欧美等发达国家近20年来企业普遍流行的趋势。但在X集团中尚未发现有设立专门的信用管理职能部门，充其量也就是在财务部门有个别人员偶尔执行一下具有信用管理性质的任务。X集团对信用重要性的认识不深刻、不彻底，并未真正要树立起信用管理的观念，这便是造成X集团信用状况恶化的根源所在。观念的落伍导致同场较量的失败，这也是我国企业与国外企业相比缺乏竞争力的一大原因。</w:t>
      </w:r>
    </w:p>
    <w:p>
      <w:pPr>
        <w:ind w:left="0" w:right="0" w:firstLine="560"/>
        <w:spacing w:before="450" w:after="450" w:line="312" w:lineRule="auto"/>
      </w:pPr>
      <w:r>
        <w:rPr>
          <w:rFonts w:ascii="宋体" w:hAnsi="宋体" w:eastAsia="宋体" w:cs="宋体"/>
          <w:color w:val="000"/>
          <w:sz w:val="28"/>
          <w:szCs w:val="28"/>
        </w:rPr>
        <w:t xml:space="preserve">2、信用管理方法和技术落后</w:t>
      </w:r>
    </w:p>
    <w:p>
      <w:pPr>
        <w:ind w:left="0" w:right="0" w:firstLine="560"/>
        <w:spacing w:before="450" w:after="450" w:line="312" w:lineRule="auto"/>
      </w:pPr>
      <w:r>
        <w:rPr>
          <w:rFonts w:ascii="宋体" w:hAnsi="宋体" w:eastAsia="宋体" w:cs="宋体"/>
          <w:color w:val="000"/>
          <w:sz w:val="28"/>
          <w:szCs w:val="28"/>
        </w:rPr>
        <w:t xml:space="preserve">在目的销售业务管理和财务管理上，X集团还没有很好地掌握或运用现代先进的信用管理技术和方法。比如缺乏客户资信方面的资料；对客户的信用风险缺少评估和预测，交易中往往是凭主脱判断作决策，缺少科学的决策依据；在销售业务管理中缺少信用额度控制；在账款回收上缺少专业化的方法。单纯用销售提成的方法激励业务人员拉到大量订单，而后寄希望于一些缺少专业技能的人员去收账，结果是应收账款居高不下，累积越来越多，呆坏账比例逐步增加。</w:t>
      </w:r>
    </w:p>
    <w:p>
      <w:pPr>
        <w:ind w:left="0" w:right="0" w:firstLine="560"/>
        <w:spacing w:before="450" w:after="450" w:line="312" w:lineRule="auto"/>
      </w:pPr>
      <w:r>
        <w:rPr>
          <w:rFonts w:ascii="宋体" w:hAnsi="宋体" w:eastAsia="宋体" w:cs="宋体"/>
          <w:color w:val="000"/>
          <w:sz w:val="28"/>
          <w:szCs w:val="28"/>
        </w:rPr>
        <w:t xml:space="preserve">3、信用管理不完善导致会计信息失真</w:t>
      </w:r>
    </w:p>
    <w:p>
      <w:pPr>
        <w:ind w:left="0" w:right="0" w:firstLine="560"/>
        <w:spacing w:before="450" w:after="450" w:line="312" w:lineRule="auto"/>
      </w:pPr>
      <w:r>
        <w:rPr>
          <w:rFonts w:ascii="宋体" w:hAnsi="宋体" w:eastAsia="宋体" w:cs="宋体"/>
          <w:color w:val="000"/>
          <w:sz w:val="28"/>
          <w:szCs w:val="28"/>
        </w:rPr>
        <w:t xml:space="preserve">X集团管理层次多，这种状况严重阻碍了企业的会计信息流通，助长了虚假 4 马蓉.会计信息失真及其治理的经济学研究[D].中国硕士论文库，2024，(6)</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会计信息的产生，因为任何一个等级层次上的决策者都可能成为会计信息进一步交流的障碍，从而增大了会计信息失真的可能性。X集团在做信息披露工作时有意或无意地轻描淡写或遗漏某些必须披露的重要事项，对一些无需详述的细节问题颇费笔墨。比如，X集团在其报告中将一些不利于公司形象的事项轻描淡写甚至闭口不谈,会计信息披露的详尽程度对其有用性有很大的影响。</w:t>
      </w:r>
    </w:p>
    <w:p>
      <w:pPr>
        <w:ind w:left="0" w:right="0" w:firstLine="560"/>
        <w:spacing w:before="450" w:after="450" w:line="312" w:lineRule="auto"/>
      </w:pPr>
      <w:r>
        <w:rPr>
          <w:rFonts w:ascii="宋体" w:hAnsi="宋体" w:eastAsia="宋体" w:cs="宋体"/>
          <w:color w:val="000"/>
          <w:sz w:val="28"/>
          <w:szCs w:val="28"/>
        </w:rPr>
        <w:t xml:space="preserve">（三）加强企业信用管理，保证会计信息质量的措施</w:t>
      </w:r>
    </w:p>
    <w:p>
      <w:pPr>
        <w:ind w:left="0" w:right="0" w:firstLine="560"/>
        <w:spacing w:before="450" w:after="450" w:line="312" w:lineRule="auto"/>
      </w:pPr>
      <w:r>
        <w:rPr>
          <w:rFonts w:ascii="宋体" w:hAnsi="宋体" w:eastAsia="宋体" w:cs="宋体"/>
          <w:color w:val="000"/>
          <w:sz w:val="28"/>
          <w:szCs w:val="28"/>
        </w:rPr>
        <w:t xml:space="preserve">1、建立企业内部的信用管理机构</w:t>
      </w:r>
    </w:p>
    <w:p>
      <w:pPr>
        <w:ind w:left="0" w:right="0" w:firstLine="560"/>
        <w:spacing w:before="450" w:after="450" w:line="312" w:lineRule="auto"/>
      </w:pPr>
      <w:r>
        <w:rPr>
          <w:rFonts w:ascii="宋体" w:hAnsi="宋体" w:eastAsia="宋体" w:cs="宋体"/>
          <w:color w:val="000"/>
          <w:sz w:val="28"/>
          <w:szCs w:val="28"/>
        </w:rPr>
        <w:t xml:space="preserve">信用是信用销售产生的前提，但企业在提供信用的同时也产生了信用风险。为了控制信用风险就必须加强企业信用管理工作，因而制定合理有效的企业信用管理政策便成为财务管理乃至公司管理的至关重要的环节。信用管理机构是企业信用管理体系能够顺利推行的基本保证。对于X集团而言，可建立一个在总经理或董事会直接领导下的信用管理部门(或设立由集团主要领导负责的信用管理领导小组)，负责信用管理体系建立中的日常工作，使信用管理工作既有专人负责，又能够有效协调各部门在信用管理中的工作。该机构在建立初期，主要应承担两方面的工作，一是制订信用管理手册，及时地检查和评估企业信用的实施情况，不断地提高信用管理水平；二是承担起常规性的培训任务。</w:t>
      </w:r>
    </w:p>
    <w:p>
      <w:pPr>
        <w:ind w:left="0" w:right="0" w:firstLine="560"/>
        <w:spacing w:before="450" w:after="450" w:line="312" w:lineRule="auto"/>
      </w:pPr>
      <w:r>
        <w:rPr>
          <w:rFonts w:ascii="宋体" w:hAnsi="宋体" w:eastAsia="宋体" w:cs="宋体"/>
          <w:color w:val="000"/>
          <w:sz w:val="28"/>
          <w:szCs w:val="28"/>
        </w:rPr>
        <w:t xml:space="preserve">2、完善集团激励约束机制来提高会计信息的质量</w:t>
      </w:r>
    </w:p>
    <w:p>
      <w:pPr>
        <w:ind w:left="0" w:right="0" w:firstLine="560"/>
        <w:spacing w:before="450" w:after="450" w:line="312" w:lineRule="auto"/>
      </w:pPr>
      <w:r>
        <w:rPr>
          <w:rFonts w:ascii="宋体" w:hAnsi="宋体" w:eastAsia="宋体" w:cs="宋体"/>
          <w:color w:val="000"/>
          <w:sz w:val="28"/>
          <w:szCs w:val="28"/>
        </w:rPr>
        <w:t xml:space="preserve">中国人民大学金融证券研究所所长吴晓求曾说过，由国有企业改制而来的上市公司，它没有建立一整套的激励机制。因为这些上市公司的老总们，比如伊利股份，它们实际上是从很小的企业，由现在的董事长把它逐步做大，在逐步做大的过程中比如年薪制、奖金制，让他可能觉得他没有得到应有的报酬，尤其是在当他的年龄逐步增大的时候，他会有这方面的担忧，所以在这种情况下，他觉得公司的成长没有为他带来相应的利益，故走上违法的道路。</w:t>
      </w:r>
    </w:p>
    <w:p>
      <w:pPr>
        <w:ind w:left="0" w:right="0" w:firstLine="560"/>
        <w:spacing w:before="450" w:after="450" w:line="312" w:lineRule="auto"/>
      </w:pPr>
      <w:r>
        <w:rPr>
          <w:rFonts w:ascii="宋体" w:hAnsi="宋体" w:eastAsia="宋体" w:cs="宋体"/>
          <w:color w:val="000"/>
          <w:sz w:val="28"/>
          <w:szCs w:val="28"/>
        </w:rPr>
        <w:t xml:space="preserve">X集团现行激励制度不科学是造成企业经营管理者萌发对会计信息作假的重要因素，故对集团经营者实施良好的激励并同时加强其约束力，可使经营者考虑机会成本，无须因提供虚假会计信息而承担风险，从而提高会计信息的质量。首先，完善经营者的业绩评价标准</w:t>
      </w:r>
    </w:p>
    <w:p>
      <w:pPr>
        <w:ind w:left="0" w:right="0" w:firstLine="560"/>
        <w:spacing w:before="450" w:after="450" w:line="312" w:lineRule="auto"/>
      </w:pPr>
      <w:r>
        <w:rPr>
          <w:rFonts w:ascii="宋体" w:hAnsi="宋体" w:eastAsia="宋体" w:cs="宋体"/>
          <w:color w:val="000"/>
          <w:sz w:val="28"/>
          <w:szCs w:val="28"/>
        </w:rPr>
        <w:t xml:space="preserve">由于大家总是用经营管理者在位时的经营状况，利润的增长来评价管理者的功绩，而事实上真正好的经营管理者不只是看到眼前的利润，而是综合看企业的专业定制各类报告，淘宝ID：华中秘书网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各项指标，生产流程、生产效率、员工的积极性、员工的满意度、顾客的评价、顾客再次购买产品的心态等等，这些非财务指标，却能反映企业管理者的实际经营水平，同样可以指导会计信息使用者做出恰当的决策，在一定程度上保证了会计信息的质量。更有经营管理者为了获得在职时的利润，不惜以企业的持续经营发展为代价，最终导致了企业短期利润的产生。其次，完善经营者的激励报酬机制</w:t>
      </w:r>
    </w:p>
    <w:p>
      <w:pPr>
        <w:ind w:left="0" w:right="0" w:firstLine="560"/>
        <w:spacing w:before="450" w:after="450" w:line="312" w:lineRule="auto"/>
      </w:pPr>
      <w:r>
        <w:rPr>
          <w:rFonts w:ascii="宋体" w:hAnsi="宋体" w:eastAsia="宋体" w:cs="宋体"/>
          <w:color w:val="000"/>
          <w:sz w:val="28"/>
          <w:szCs w:val="28"/>
        </w:rPr>
        <w:t xml:space="preserve">基于X集团当前的现实情况，可通过使经营者持有一定的股票，建立一个合理的企业内部利益结构和全社会保障制度等方案，同时应时常关注同行业中招聘人员的薪金变化情况，只有完善对经营者的激励报酬机制，才能降低企业的监督成本，更有效地提高经营者的积极性和承担风险的意愿，也使得经营者在自己的岗位上保证企业更加真实反映经营状况，保证会计信息的真实可靠。</w:t>
      </w:r>
    </w:p>
    <w:p>
      <w:pPr>
        <w:ind w:left="0" w:right="0" w:firstLine="560"/>
        <w:spacing w:before="450" w:after="450" w:line="312" w:lineRule="auto"/>
      </w:pPr>
      <w:r>
        <w:rPr>
          <w:rFonts w:ascii="宋体" w:hAnsi="宋体" w:eastAsia="宋体" w:cs="宋体"/>
          <w:color w:val="000"/>
          <w:sz w:val="28"/>
          <w:szCs w:val="28"/>
        </w:rPr>
        <w:t xml:space="preserve">3、规范集团会计人员信用管理提高会计信息的质量</w:t>
      </w:r>
    </w:p>
    <w:p>
      <w:pPr>
        <w:ind w:left="0" w:right="0" w:firstLine="560"/>
        <w:spacing w:before="450" w:after="450" w:line="312" w:lineRule="auto"/>
      </w:pPr>
      <w:r>
        <w:rPr>
          <w:rFonts w:ascii="宋体" w:hAnsi="宋体" w:eastAsia="宋体" w:cs="宋体"/>
          <w:color w:val="000"/>
          <w:sz w:val="28"/>
          <w:szCs w:val="28"/>
        </w:rPr>
        <w:t xml:space="preserve">通常情况下，由于职能和目标的差异，集团内部各个部门对客户信用风险的理解和认识各不相同。而要在集团中建立信用风险预测系统，必须寻找一套共同的语言、标准，统一对客户信用风险的认识。例如，在工作中，销售部门往往倾向于从客户的经营实力来衡量其信用风险大小，而财务部则更倾向于从客户的付款记录、应收账款拖欠状况来衡量其风险。这样，在交易决策中，双方各自依靠自己的衡量标准进行信用判断，就很容易产生矛盾和争执。信用管理部门则可以通过对各部门人员定期的培训，达到企业内部对客户信用风险的统一认识。会计人员作为会计信息的直接生产者，对会计信息质量的影响起着重要的作用。无论是会计政策、会计方法的选择，还是基本会计职业判断的运用，都要求会计人员具备相应的专业技能和专业素质。可见，会计信息质量的好坏高低与企业会计人员的素质、职业道德和工作胜任能力也是直接相关的，会计过程中的差错也在所难免，从而对会计信息质量产生影响。提高会计信息的质量，需要各方各部门相互协作，其中加强会计准则高效率的实施仅依靠后续专业技能教育机制还是不够的，会计人员的职业道德状况也是不容忽视的。相比较而言，X集团目前会计人员的职业道德水平不高，故强化职业道德和行业自律意识是非常重要的。职业判断的水平对会计人员、注册会计师、公司董事会及监管部门至关重要。职业判断的基本要求便是能够熟练掌握会计准则的框架，并能够准确运用，具体</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 的就是对会计要素的准确掌握以及相关的确认、计量要求。身为会计人员，应当坚持诚信为本，有着良好的职业道德，有着强烈的责任感，来确保会计信息的高质量。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的不断发展，企业所提供的会计信息是否真实可靠，能否反映一个企业在一定期间内的经营成果和财务状况，越来越受政府、投资者、供应商、债权人、管理者、及员工等相关利益者所关注，而企业信用管理的强弱对会计信息质量具有重要的影响，但企业如何设计出适合企业自身的信用管理机构，并使之能够得到有效地执行与监督，还需要在理论和实践的道路上探索。本文在些背景下，从企业信用管理和会计信息质量现状着手，以X集团为研究对象，深入分析了X集团信用管理和会计信息质量中存在的问题，并提出改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[1]张其仔．企业信用管理．北京：对外经济贸易大学出版社，2024.[2]吴晶妹．信用管理概论．上海：上海财经大学出版杜，2024． [3]王国明．信用：市场经济的灵魂．中国工商报，2024.[4]郑先平．社会信用环境综合治理机制研究．中南财政法大学学报，2024，(1)：40-45． [5]关翔，秦琼．中国电子商务与实践．北京：清华大学出版社，2024． [6]王肖健.公允价值计量研究[D].中国硕士论文库，2024，(4)[7]朱文兴．中国经济发展软环境优化的重要举措．山东社会科学，2024，(2)：20-27． [8]王铁燕.会计信息质量特征研究[D].中国硕士论文库，2024，(12)[9]王洁.公司治理中的会计信息质量研究[D].中国硕士论文库，2024，(10)[10]甘宇晗.我国政府会计信息披露问题研究[D].中国硕士论文库，2024，(5)[11]马蓉.会计信息失真及其治理的经济学研究[D].中国硕士论文库，2024，(6)</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摘要：上市公司存在着信息不对称而引起信息失真，必然要求进行信息披露。随着一些上市公司舞弊案的查处与披露，会计信息失真问题已成为证券市场无法回避的焦点之一。信息技术的进步和计算机网络的发展大大提高了会计信息处理的能力，会计变为 “实时”而非事后反映各类交易，会计信息披露提供者与使用者的时空障碍也将消失。信息技术的日益先进，也将为会计信息披露多种计量基础进行编报并增加预测性数据创造可能。关键词：会计信息披露；上市公司；信息失真</w:t>
      </w:r>
    </w:p>
    <w:p>
      <w:pPr>
        <w:ind w:left="0" w:right="0" w:firstLine="560"/>
        <w:spacing w:before="450" w:after="450" w:line="312" w:lineRule="auto"/>
      </w:pPr>
      <w:r>
        <w:rPr>
          <w:rFonts w:ascii="宋体" w:hAnsi="宋体" w:eastAsia="宋体" w:cs="宋体"/>
          <w:color w:val="000"/>
          <w:sz w:val="28"/>
          <w:szCs w:val="28"/>
        </w:rPr>
        <w:t xml:space="preserve">随着我国加入WTO，我国的资本市场和货币市场将逐步与国际接轨，银行和投资者的经营或投资理念，以及操作方式将发生变化，人们将越来越多地依据上市公司的经营业绩和财务状况做出贷款或投资决策，以及操作计划。上市公司的会计信息披露对行业监管、公司自身的稳定及市场的良性发展具有不可替代的作用，同时也为企业内部经营管理者，外部有关部门和人员提供有用的财务信息，使信息需求者了解公司的财务状况及盈利情况等信息，以便做出合理决策。本文拟以上市公司信息披露的理论基础及原则入手，讨论我国上市公司信息披露的现状及成因，继而提出有效对策。</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一、上市公司信息披露的理论基础及基本原则</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w:t>
      </w:r>
    </w:p>
    <w:p>
      <w:pPr>
        <w:ind w:left="0" w:right="0" w:firstLine="560"/>
        <w:spacing w:before="450" w:after="450" w:line="312" w:lineRule="auto"/>
      </w:pPr>
      <w:r>
        <w:rPr>
          <w:rFonts w:ascii="宋体" w:hAnsi="宋体" w:eastAsia="宋体" w:cs="宋体"/>
          <w:color w:val="000"/>
          <w:sz w:val="28"/>
          <w:szCs w:val="28"/>
        </w:rPr>
        <w:t xml:space="preserve">市场交易的各方所拥有的信息无论是在种类上还是在数量上都是有差别的，通常情况下，卖方拥有较为完全的信息，而买方拥有的信息都不完全；经营者拥有较完全的内部信息，而投资者、监管部门和社会公众拥有的信息都是不完全的。上市公司亦是如此。</w:t>
      </w:r>
    </w:p>
    <w:p>
      <w:pPr>
        <w:ind w:left="0" w:right="0" w:firstLine="560"/>
        <w:spacing w:before="450" w:after="450" w:line="312" w:lineRule="auto"/>
      </w:pPr>
      <w:r>
        <w:rPr>
          <w:rFonts w:ascii="宋体" w:hAnsi="宋体" w:eastAsia="宋体" w:cs="宋体"/>
          <w:color w:val="000"/>
          <w:sz w:val="28"/>
          <w:szCs w:val="28"/>
        </w:rPr>
        <w:t xml:space="preserve">（二）上市公司会计信息披露的基本原则</w:t>
      </w:r>
    </w:p>
    <w:p>
      <w:pPr>
        <w:ind w:left="0" w:right="0" w:firstLine="560"/>
        <w:spacing w:before="450" w:after="450" w:line="312" w:lineRule="auto"/>
      </w:pPr>
      <w:r>
        <w:rPr>
          <w:rFonts w:ascii="宋体" w:hAnsi="宋体" w:eastAsia="宋体" w:cs="宋体"/>
          <w:color w:val="000"/>
          <w:sz w:val="28"/>
          <w:szCs w:val="28"/>
        </w:rPr>
        <w:t xml:space="preserve">1、充分性原则。所谓充分披露原则是指为达到公正反映企业经济事项及其影响所必要的信息都应完整提供，并使使用者易于理解。充分披露的目的是满足使用者的决策需求，使提供的信息有助于使用者了解与决策，即对其决策是有用的。从这个目的出发，充分披露原则至少有以下几个方面的含义：</w:t>
      </w:r>
    </w:p>
    <w:p>
      <w:pPr>
        <w:ind w:left="0" w:right="0" w:firstLine="560"/>
        <w:spacing w:before="450" w:after="450" w:line="312" w:lineRule="auto"/>
      </w:pPr>
      <w:r>
        <w:rPr>
          <w:rFonts w:ascii="宋体" w:hAnsi="宋体" w:eastAsia="宋体" w:cs="宋体"/>
          <w:color w:val="000"/>
          <w:sz w:val="28"/>
          <w:szCs w:val="28"/>
        </w:rPr>
        <w:t xml:space="preserve">（1）会计信息披露的全面性。即会计信息应全面反映企业的财务状况，经营成果及现金流量。也就是说只要对使用者决策有用的信息都应予以披露。无论对企业有利或不利都应予以披露，而且不仅仅只停留在披露对象的表面，还要进行深层次的披露。</w:t>
      </w:r>
    </w:p>
    <w:p>
      <w:pPr>
        <w:ind w:left="0" w:right="0" w:firstLine="560"/>
        <w:spacing w:before="450" w:after="450" w:line="312" w:lineRule="auto"/>
      </w:pPr>
      <w:r>
        <w:rPr>
          <w:rFonts w:ascii="宋体" w:hAnsi="宋体" w:eastAsia="宋体" w:cs="宋体"/>
          <w:color w:val="000"/>
          <w:sz w:val="28"/>
          <w:szCs w:val="28"/>
        </w:rPr>
        <w:t xml:space="preserve">（2）会计信息披露的适当性。以信息提供方来看，要考虑成本效益原则，不能无限度地披露；从信息使用者来看，其使用信息的目的在于做出正确决策。因此，过多地披露信息，反而会使使用者无所适从，判断混乱，不便理解、掌握和接受，甚至还会产生误解判断会计信息披露是否恰当，应运用重要性原则。所谓重要性原则是指当会计信息被遗漏或错误表达时，可能使依赖该信息的人做出不适当的决策。根据此原则，对于重要的项目，应从详披露，并加以重点说明，对于次要项目则从略披露，做到主次分明，轻重有别，便于使用者有效使用。（3）会计信息披露的有效性。首先会计信息披露要易于使用者理解和掌握。可理解性是决策者和决策有用性的连结点，即信息是否对决策者的决策有用，它决定了决策者是否能了解该信息。其次，披露的会计信息应能满足各种使用者的共同要求，是一种通用目的信息，不可能满足每个使用者的各种具体决策需要。</w:t>
      </w:r>
    </w:p>
    <w:p>
      <w:pPr>
        <w:ind w:left="0" w:right="0" w:firstLine="560"/>
        <w:spacing w:before="450" w:after="450" w:line="312" w:lineRule="auto"/>
      </w:pPr>
      <w:r>
        <w:rPr>
          <w:rFonts w:ascii="宋体" w:hAnsi="宋体" w:eastAsia="宋体" w:cs="宋体"/>
          <w:color w:val="000"/>
          <w:sz w:val="28"/>
          <w:szCs w:val="28"/>
        </w:rPr>
        <w:t xml:space="preserve">2、真实性原则。会计信息真实性是会计信息的生命所在。真实性要求会计信息必须如实反映经济事实，其具体体现在如下几个方面：</w:t>
      </w:r>
    </w:p>
    <w:p>
      <w:pPr>
        <w:ind w:left="0" w:right="0" w:firstLine="560"/>
        <w:spacing w:before="450" w:after="450" w:line="312" w:lineRule="auto"/>
      </w:pPr>
      <w:r>
        <w:rPr>
          <w:rFonts w:ascii="宋体" w:hAnsi="宋体" w:eastAsia="宋体" w:cs="宋体"/>
          <w:color w:val="000"/>
          <w:sz w:val="28"/>
          <w:szCs w:val="28"/>
        </w:rPr>
        <w:t xml:space="preserve">（1）有用性。即真实的会计信息应有利于使用者做出正确的决策，增加使用者对市场信息的了解，降低投资决策盲目性与风险。</w:t>
      </w:r>
    </w:p>
    <w:p>
      <w:pPr>
        <w:ind w:left="0" w:right="0" w:firstLine="560"/>
        <w:spacing w:before="450" w:after="450" w:line="312" w:lineRule="auto"/>
      </w:pPr>
      <w:r>
        <w:rPr>
          <w:rFonts w:ascii="宋体" w:hAnsi="宋体" w:eastAsia="宋体" w:cs="宋体"/>
          <w:color w:val="000"/>
          <w:sz w:val="28"/>
          <w:szCs w:val="28"/>
        </w:rPr>
        <w:t xml:space="preserve">（2）相关性。上市公司信息的披露的根据市场用户的需求，规范信息披露的形式、数量和质量，与信息使用者的目的和要求息息相关。当信息能够通过帮助使用者评价过去、现在和未来事项或确认、更改他们过去的评价从而影响到使用者的经济决策时，信息就具有相关性。（3）可靠性。披露信息必须可靠，不能错误引导用户的判断，不能进行虚假的误导性陈述，也不得有重大遗漏。要使信息可靠，财务会计报告中的信息必须在重要性和成本的许可范围内做到完整。遗漏能造成信息虚假或令人误解，从而使信息不可靠并且在相关性上留有缺陷。当信息没有重要错误和偏向并且能够忠实反映其所拟反映或理当反映的情况以供使用者作依据时，信息就具备了可靠性。</w:t>
      </w:r>
    </w:p>
    <w:p>
      <w:pPr>
        <w:ind w:left="0" w:right="0" w:firstLine="560"/>
        <w:spacing w:before="450" w:after="450" w:line="312" w:lineRule="auto"/>
      </w:pPr>
      <w:r>
        <w:rPr>
          <w:rFonts w:ascii="宋体" w:hAnsi="宋体" w:eastAsia="宋体" w:cs="宋体"/>
          <w:color w:val="000"/>
          <w:sz w:val="28"/>
          <w:szCs w:val="28"/>
        </w:rPr>
        <w:t xml:space="preserve">（4）中立性。真实的会计信息应当保持中立性。即会计人员形成会计信息的过程和结果不能有特定的偏向，不能在客观的信息上附加某种主观色彩以满足特定信息使用集团的需要，否则信息的真实性就会受到质疑。如果为了达到预定的成果或结果，通过对信息的选择和列报。使财务信息影响了决策或判断，那么财务信息就不是中立了。目前许多企业信息披露中存在的问题，都与企业过于偏重当前利益，不能保持自己的中立性地位有很大的关系。</w:t>
      </w:r>
    </w:p>
    <w:p>
      <w:pPr>
        <w:ind w:left="0" w:right="0" w:firstLine="560"/>
        <w:spacing w:before="450" w:after="450" w:line="312" w:lineRule="auto"/>
      </w:pPr>
      <w:r>
        <w:rPr>
          <w:rFonts w:ascii="宋体" w:hAnsi="宋体" w:eastAsia="宋体" w:cs="宋体"/>
          <w:color w:val="000"/>
          <w:sz w:val="28"/>
          <w:szCs w:val="28"/>
        </w:rPr>
        <w:t xml:space="preserve">二、我国上市公司会计信息披露现状及成因</w:t>
      </w:r>
    </w:p>
    <w:p>
      <w:pPr>
        <w:ind w:left="0" w:right="0" w:firstLine="560"/>
        <w:spacing w:before="450" w:after="450" w:line="312" w:lineRule="auto"/>
      </w:pPr>
      <w:r>
        <w:rPr>
          <w:rFonts w:ascii="宋体" w:hAnsi="宋体" w:eastAsia="宋体" w:cs="宋体"/>
          <w:color w:val="000"/>
          <w:sz w:val="28"/>
          <w:szCs w:val="28"/>
        </w:rPr>
        <w:t xml:space="preserve">（一）我国上市公司会计信息披露现状</w:t>
      </w:r>
    </w:p>
    <w:p>
      <w:pPr>
        <w:ind w:left="0" w:right="0" w:firstLine="560"/>
        <w:spacing w:before="450" w:after="450" w:line="312" w:lineRule="auto"/>
      </w:pPr>
      <w:r>
        <w:rPr>
          <w:rFonts w:ascii="宋体" w:hAnsi="宋体" w:eastAsia="宋体" w:cs="宋体"/>
          <w:color w:val="000"/>
          <w:sz w:val="28"/>
          <w:szCs w:val="28"/>
        </w:rPr>
        <w:t xml:space="preserve">我国所有公开上市公司都必须严格遵循信息披露规范的各项要求，提交并公开披露具有真实性、及时性和充分性及可比性的各种会计信息。但是当前在上市公司中，会计披露质量还不尽如人意，存在的问题较多，其中主要有：</w:t>
      </w:r>
    </w:p>
    <w:p>
      <w:pPr>
        <w:ind w:left="0" w:right="0" w:firstLine="560"/>
        <w:spacing w:before="450" w:after="450" w:line="312" w:lineRule="auto"/>
      </w:pPr>
      <w:r>
        <w:rPr>
          <w:rFonts w:ascii="宋体" w:hAnsi="宋体" w:eastAsia="宋体" w:cs="宋体"/>
          <w:color w:val="000"/>
          <w:sz w:val="28"/>
          <w:szCs w:val="28"/>
        </w:rPr>
        <w:t xml:space="preserve">1、会计信息失真。企业管理当局出于经营管理上的特殊目的，蓄意歪曲或不愿披露详细、真实的信息；低估损失，高估收益，使得上市公司财务信息不够真实。再者，上市公司运用不恰当的会计处理办法，提供带有明显误导性的财务报告，以粉饰经营业绩。自1992年以来，在上市公司中已先后暴光了深圳“原野”、海南“琼民源”及四川“红光”等公司严重蓄意搞会计造假、操纵利润的恶性案件。</w:t>
      </w:r>
    </w:p>
    <w:p>
      <w:pPr>
        <w:ind w:left="0" w:right="0" w:firstLine="560"/>
        <w:spacing w:before="450" w:after="450" w:line="312" w:lineRule="auto"/>
      </w:pPr>
      <w:r>
        <w:rPr>
          <w:rFonts w:ascii="宋体" w:hAnsi="宋体" w:eastAsia="宋体" w:cs="宋体"/>
          <w:color w:val="000"/>
          <w:sz w:val="28"/>
          <w:szCs w:val="28"/>
        </w:rPr>
        <w:t xml:space="preserve">2、信息披露不及时。根据有关规定，当发生可能对股票价格产生重大影响，而投资者尚未得知的重大事件时，应立即编制重大事件公告及时向社会披露。但仍有一些公司违反这一规定，不按法定时间正式披露会计信息。在证券市场上，会计信息披露缺乏及时性，一方面无异于为内幕交易和操纵市场行为创造良机，从而使中小投资者利益受损；另一方面则降低了信息的使用价值。</w:t>
      </w:r>
    </w:p>
    <w:p>
      <w:pPr>
        <w:ind w:left="0" w:right="0" w:firstLine="560"/>
        <w:spacing w:before="450" w:after="450" w:line="312" w:lineRule="auto"/>
      </w:pPr>
      <w:r>
        <w:rPr>
          <w:rFonts w:ascii="宋体" w:hAnsi="宋体" w:eastAsia="宋体" w:cs="宋体"/>
          <w:color w:val="000"/>
          <w:sz w:val="28"/>
          <w:szCs w:val="28"/>
        </w:rPr>
        <w:t xml:space="preserve">3、会计信息披露不充分。不少上市公司在信息披露中，对有利于公司的财务信息过量披露，而对不利于公司的财务信息披露不够充分。主要表现在以下几个方面：对关联企业之间的交易信息披露不够充分；企业偿债能力的揭示不够充分；很多企业存在大量应收账款情况下，都不对后收账款的构成进行分析，或者对企业的对外担保情况、或有负债的具体内容进行隐瞒等等；对资金投放去向和利润构成的信息披露不够充分；对一些重要信息的披露不够充分；借保护商业秘密披露不够充分；借保护商业秘密为由隐瞒对企业不利的财力信息尤其是涉嫌违规行为的披露。</w:t>
      </w:r>
    </w:p>
    <w:p>
      <w:pPr>
        <w:ind w:left="0" w:right="0" w:firstLine="560"/>
        <w:spacing w:before="450" w:after="450" w:line="312" w:lineRule="auto"/>
      </w:pPr>
      <w:r>
        <w:rPr>
          <w:rFonts w:ascii="宋体" w:hAnsi="宋体" w:eastAsia="宋体" w:cs="宋体"/>
          <w:color w:val="000"/>
          <w:sz w:val="28"/>
          <w:szCs w:val="28"/>
        </w:rPr>
        <w:t xml:space="preserve">4、会计信息披露不具有可比性。根据现行会计准则规定，同一项业务通常有几种会计方法可供上市公司选用，其结果仅造成各个公司的会计处理方法不同，致使同类报表数据在各个上市公司之间缺乏可比性，而且为上市公司中的操纵利润行为留下了很大的空间。</w:t>
      </w:r>
    </w:p>
    <w:p>
      <w:pPr>
        <w:ind w:left="0" w:right="0" w:firstLine="560"/>
        <w:spacing w:before="450" w:after="450" w:line="312" w:lineRule="auto"/>
      </w:pPr>
      <w:r>
        <w:rPr>
          <w:rFonts w:ascii="宋体" w:hAnsi="宋体" w:eastAsia="宋体" w:cs="宋体"/>
          <w:color w:val="000"/>
          <w:sz w:val="28"/>
          <w:szCs w:val="28"/>
        </w:rPr>
        <w:t xml:space="preserve">（二）上市公司会计信息披露失真的原因</w:t>
      </w:r>
    </w:p>
    <w:p>
      <w:pPr>
        <w:ind w:left="0" w:right="0" w:firstLine="560"/>
        <w:spacing w:before="450" w:after="450" w:line="312" w:lineRule="auto"/>
      </w:pPr>
      <w:r>
        <w:rPr>
          <w:rFonts w:ascii="宋体" w:hAnsi="宋体" w:eastAsia="宋体" w:cs="宋体"/>
          <w:color w:val="000"/>
          <w:sz w:val="28"/>
          <w:szCs w:val="28"/>
        </w:rPr>
        <w:t xml:space="preserve">1、上市公司自身的内在原因。（1）公司利益的推动，某些上市公司为了在当前证券市场中树立其良好形象，并能在竞争中立于不败之地，以致于利用会计造假、操纵利润的各种利益冲动一直有增无减。其中有的为了争取上市而虚列股本及业绩；有的为了实现配股或提高股价而虚夸利润，谎报业绩；有的为了免于特别处理而粉饰绩效、操纵利润等。（2）公司股东的产权约束弱化。当前一些上市公司的现代产权制度还不能通过改革一步到位，其中由于国有股产权主体缺位，很难强化国有股股东对公司的产权约束和控制，由于社会公众股数量较少，股东较分散，也难以强化国有股股东对公司的产权约束和控制，从而造成这些公司的管理权失控，以致给利润操作者以可乘之机。（3）公司内部缺乏自我约束和监督机制。目前某些上市公司正是由于缺乏应有的内部审计及管理控制，会计基础工作薄弱，会计管理体制不顺，会计监督无力，内部审计监督职能被削弱等原因，以致缺乏参与市场竞争的实力，甚至陷入财务困境而难以自拔。</w:t>
      </w:r>
    </w:p>
    <w:p>
      <w:pPr>
        <w:ind w:left="0" w:right="0" w:firstLine="560"/>
        <w:spacing w:before="450" w:after="450" w:line="312" w:lineRule="auto"/>
      </w:pPr>
      <w:r>
        <w:rPr>
          <w:rFonts w:ascii="宋体" w:hAnsi="宋体" w:eastAsia="宋体" w:cs="宋体"/>
          <w:color w:val="000"/>
          <w:sz w:val="28"/>
          <w:szCs w:val="28"/>
        </w:rPr>
        <w:t xml:space="preserve">2、我国会计准则制定落后于实务，一些新业务的会计处理缺乏规范。到目前为止，我国颁布的几个具体会计准则，予已取得了可喜的进步，但仍有许多领域尚未公布具体会计准则。如资产重组中的会计处理，由于缺乏具体会计准则的规范，实务中的会计处理很不合理，甚至成为某些公司操纵赢余的一种途径。</w:t>
      </w:r>
    </w:p>
    <w:p>
      <w:pPr>
        <w:ind w:left="0" w:right="0" w:firstLine="560"/>
        <w:spacing w:before="450" w:after="450" w:line="312" w:lineRule="auto"/>
      </w:pPr>
      <w:r>
        <w:rPr>
          <w:rFonts w:ascii="宋体" w:hAnsi="宋体" w:eastAsia="宋体" w:cs="宋体"/>
          <w:color w:val="000"/>
          <w:sz w:val="28"/>
          <w:szCs w:val="28"/>
        </w:rPr>
        <w:t xml:space="preserve">3、我国上市公司会计信息披露规范的实施和制定都不完善。其主要表现在：（1）某些颁布的会计信息披露要求不明确或缺乏可操作性、如《公布发行股份公司信息披露的内容和格式准则》中规定，报告中要全面披露每股收益，但对什么是全面薄以及如何计算，尚未做进一步规定。（2）注册会计审计制度不完善削弱的对会计信息的鉴证作用。按规定，上市公司的招股说明书、上市公司公告书和报告应经过注册会计师审计，但目前审计人员风险意识比较淡薄，对审计责任的认识远远不足。虽然近年来已有保留意见，否定意见的审计报告出现，但不可否认整体审计质量还是偏低。</w:t>
      </w:r>
    </w:p>
    <w:p>
      <w:pPr>
        <w:ind w:left="0" w:right="0" w:firstLine="560"/>
        <w:spacing w:before="450" w:after="450" w:line="312" w:lineRule="auto"/>
      </w:pPr>
      <w:r>
        <w:rPr>
          <w:rFonts w:ascii="宋体" w:hAnsi="宋体" w:eastAsia="宋体" w:cs="宋体"/>
          <w:color w:val="000"/>
          <w:sz w:val="28"/>
          <w:szCs w:val="28"/>
        </w:rPr>
        <w:t xml:space="preserve">4、我国证券监管机构体系尚不健全。在上市公司信息披露的监管体系中，我国证监会发挥着举足轻重的作用。但是目前我国证券监管机构体系尚未理顺，证券会无论在监管的规范，范围及时同上，还是在监管及处罚力度上都还不健全、亟待改进和完善。</w:t>
      </w:r>
    </w:p>
    <w:p>
      <w:pPr>
        <w:ind w:left="0" w:right="0" w:firstLine="560"/>
        <w:spacing w:before="450" w:after="450" w:line="312" w:lineRule="auto"/>
      </w:pPr>
      <w:r>
        <w:rPr>
          <w:rFonts w:ascii="宋体" w:hAnsi="宋体" w:eastAsia="宋体" w:cs="宋体"/>
          <w:color w:val="000"/>
          <w:sz w:val="28"/>
          <w:szCs w:val="28"/>
        </w:rPr>
        <w:t xml:space="preserve">三、规范上市公司会计信息披露的综合分析及有效对策</w:t>
      </w:r>
    </w:p>
    <w:p>
      <w:pPr>
        <w:ind w:left="0" w:right="0" w:firstLine="560"/>
        <w:spacing w:before="450" w:after="450" w:line="312" w:lineRule="auto"/>
      </w:pPr>
      <w:r>
        <w:rPr>
          <w:rFonts w:ascii="宋体" w:hAnsi="宋体" w:eastAsia="宋体" w:cs="宋体"/>
          <w:color w:val="000"/>
          <w:sz w:val="28"/>
          <w:szCs w:val="28"/>
        </w:rPr>
        <w:t xml:space="preserve">（一）上市公司会计信息披露的综合分析 1．会计信息不对称引起的信息失真 信息经济中，不对称信息是指市场上由于买方和卖方之间各自掌握的信息不对称，从而导致市场失灵，资源配置率下降。会计信息不对称可以分成两种。</w:t>
      </w:r>
    </w:p>
    <w:p>
      <w:pPr>
        <w:ind w:left="0" w:right="0" w:firstLine="560"/>
        <w:spacing w:before="450" w:after="450" w:line="312" w:lineRule="auto"/>
      </w:pPr>
      <w:r>
        <w:rPr>
          <w:rFonts w:ascii="宋体" w:hAnsi="宋体" w:eastAsia="宋体" w:cs="宋体"/>
          <w:color w:val="000"/>
          <w:sz w:val="28"/>
          <w:szCs w:val="28"/>
        </w:rPr>
        <w:t xml:space="preserve">第一种是不同信息使用者之间的会计信息不对称，是指企业由于选择了特定的会计方法而造成会计报表的信息披露偏向某一特定的信息使用者。有研究结果表明，会计信息在股票市场参与者之间的不对称引起股票交易成本上升，投资回报的期望值上升，股票市价下跌，流动性下降。相当一部分会计学者通过对股票市场的实际观察得出结论，当企业的会计信息在股票市场上是不对称分布时，其主要原因在于企业管理者所采用的信息披露方法。第二种信息不对称是企业管理者与外部使用者之间的信息不对称。一般的上市公司避开的投资者对所购买股票企业的财力、经营成果，偿债能力等都无法确知。上市公司的管理者及相关人员则更多地了解公司内部的经营，他们在与投资者等外部使用者之间的博弈过程中处于优势地位，拥有大量的私人信息，对报表进行粉饰和美化，不断地进行收益和盈余调节，向市场传递不正确的信息。常见方式有，在效益好的年份，对利润和资产进行隐藏，多计提各种准备，在效益不好的年份，释放各种秘密准备，弥补当年不理想的财务状况；或者利用掌握的内幕信息，掌握企业重大变更消息，为个人牟利。这种不对称使企业财富不公正地为少数内幕交易者拥有，会扰乱企业的真实股价表现，增加投资风险，打击投资者信心，长期来看会降低企业的市场价值。以上的分析结果表明，会计信息不对称引起的会计失真会削弱企业的市场价值。企业管理者要迫求企业市场价值最大化，就必须减少会计信息不对称性。2．信息披露——解决信息不对称办法</w:t>
      </w:r>
    </w:p>
    <w:p>
      <w:pPr>
        <w:ind w:left="0" w:right="0" w:firstLine="560"/>
        <w:spacing w:before="450" w:after="450" w:line="312" w:lineRule="auto"/>
      </w:pPr>
      <w:r>
        <w:rPr>
          <w:rFonts w:ascii="宋体" w:hAnsi="宋体" w:eastAsia="宋体" w:cs="宋体"/>
          <w:color w:val="000"/>
          <w:sz w:val="28"/>
          <w:szCs w:val="28"/>
        </w:rPr>
        <w:t xml:space="preserve">信息不对称难题是造成证券市场失误的最重要原因，其中，经理人知识多于投资者知识可能是证券市场失灵的主要原因之一，信息使用者个人无力评估和监督上市公司的财务状况。另外，如果上市公司发生财务困难，经理可能会向股东隐瞒这些坏消息，从而加剧信息需求者的不对称信息问题。针对这一问题，上市公司应享用更为全面的信息强制披露。上市公司信息监管的首要目的的是矫正投资者等信息使用者的信息不对称问题。新经济下的上市公司应当为谁提供信息呢？（1）、投资者。随着网络的普及与电子商务的发展，资本市场将快速发展，公司的股东结构将日趋多元化，这就要求上市公司不但要考虑现有股东获得信息的便利，更重要的是将公司推向潜在的投资者，吸引潜在股东的注意，以扩大企业的资本规模，增强其发展潜力。此外，随着公司间竞争趋于激烈。为了求生存、发展、获利，公司必须要向潜在的投资者提供他们所需信息，才能吸引他们的关注，以利于公司在竞争中发展壮大。因此，潜在的投资者将成为新经济下会计信息使用者中一个非常重要的群体。（2）、公司债权人。包括银行、供应客户、公司债券持有者等作为信贷资金的主要提供者，他们也应要求上市公司提供有关会计信息，了解上市公司资金用途、资产抵押、资金周转等财务状况，并作为他们刺激上市公司偿债能力，资产变现能力及长期盈利能力等的依据。（3）、政府的有关部门。包括税务机关、行业主管部门和证券管理部门等。税务机关通过对公司信息的了解，可以确定公司纳税申报的执行情况，以便监督公司在依法纳税中应尽的业务。政府行业主管部门也要求上市公司定期递交财务报告，其目的之一是为了汇总编制本行业的财务报告，二是借以了解所属公司的经营成果和财务状况对本行业所产生的影响。代理政府干预和管理证券市场的证券管理部门也要求上市公司定期呈报整套财务报告，其目的是行使自己的管理职能保护社会公众的利益。监督上市公司财务制度的执行情况，及时提供投资者导向材料，维护证券市场的有效运行。</w:t>
      </w:r>
    </w:p>
    <w:p>
      <w:pPr>
        <w:ind w:left="0" w:right="0" w:firstLine="560"/>
        <w:spacing w:before="450" w:after="450" w:line="312" w:lineRule="auto"/>
      </w:pPr>
      <w:r>
        <w:rPr>
          <w:rFonts w:ascii="宋体" w:hAnsi="宋体" w:eastAsia="宋体" w:cs="宋体"/>
          <w:color w:val="000"/>
          <w:sz w:val="28"/>
          <w:szCs w:val="28"/>
        </w:rPr>
        <w:t xml:space="preserve">以上三类用户是上市公司会计信息的主要外部使用者，他们有时对上市公司的报告目标持不同观点。监管部门的财务规定常着重于谨慎的观点处理资产和负债，其目的在于保护外部会计信息使用者，使其关心偿付能力、重财务状况；投资者则更关心本期净利润的总数，及时性和预期现金收益等等。所以，尽管上市公司财务报告的所有会计信息使用者都对公司的财务实力感兴趣，但是，监管部门与投资者在有些方面的兴趣不是完全一致的，上市公司应做出有区别的披露。</w:t>
      </w:r>
    </w:p>
    <w:p>
      <w:pPr>
        <w:ind w:left="0" w:right="0" w:firstLine="560"/>
        <w:spacing w:before="450" w:after="450" w:line="312" w:lineRule="auto"/>
      </w:pPr>
      <w:r>
        <w:rPr>
          <w:rFonts w:ascii="宋体" w:hAnsi="宋体" w:eastAsia="宋体" w:cs="宋体"/>
          <w:color w:val="000"/>
          <w:sz w:val="28"/>
          <w:szCs w:val="28"/>
        </w:rPr>
        <w:t xml:space="preserve">为了有效解决这种不对称问题，作为会计信息的制造者必须遵循区别披露的基本原则向所有证券市场参与者如实、充分、可靠地进行信息披露，特别要关注资本市场中小投资者弱势群体，要使他们在接受信息的质与量上跟大股东或集团无差别。而信息供给者与需求者在会计信息市场上也应处于对称的地位，否则会导致资源无效或低效配置。另外，所提供的财务报告要易于理解，并且公众于多种媒体，特别如网络向外部散布信息，保证所有相关参与者及时地获取信息，便于其决策。</w:t>
      </w:r>
    </w:p>
    <w:p>
      <w:pPr>
        <w:ind w:left="0" w:right="0" w:firstLine="560"/>
        <w:spacing w:before="450" w:after="450" w:line="312" w:lineRule="auto"/>
      </w:pPr>
      <w:r>
        <w:rPr>
          <w:rFonts w:ascii="宋体" w:hAnsi="宋体" w:eastAsia="宋体" w:cs="宋体"/>
          <w:color w:val="000"/>
          <w:sz w:val="28"/>
          <w:szCs w:val="28"/>
        </w:rPr>
        <w:t xml:space="preserve">（二）、规范上市公司会计信息披露的有效对策</w:t>
      </w:r>
    </w:p>
    <w:p>
      <w:pPr>
        <w:ind w:left="0" w:right="0" w:firstLine="560"/>
        <w:spacing w:before="450" w:after="450" w:line="312" w:lineRule="auto"/>
      </w:pPr>
      <w:r>
        <w:rPr>
          <w:rFonts w:ascii="宋体" w:hAnsi="宋体" w:eastAsia="宋体" w:cs="宋体"/>
          <w:color w:val="000"/>
          <w:sz w:val="28"/>
          <w:szCs w:val="28"/>
        </w:rPr>
        <w:t xml:space="preserve">规范会计信息披露失真的核心是完善信息管理机制两方面，可以从建立内部约束机制和外部约束机制入手。</w:t>
      </w:r>
    </w:p>
    <w:p>
      <w:pPr>
        <w:ind w:left="0" w:right="0" w:firstLine="560"/>
        <w:spacing w:before="450" w:after="450" w:line="312" w:lineRule="auto"/>
      </w:pPr>
      <w:r>
        <w:rPr>
          <w:rFonts w:ascii="宋体" w:hAnsi="宋体" w:eastAsia="宋体" w:cs="宋体"/>
          <w:color w:val="000"/>
          <w:sz w:val="28"/>
          <w:szCs w:val="28"/>
        </w:rPr>
        <w:t xml:space="preserve">1．建立健全内部控制机制</w:t>
      </w:r>
    </w:p>
    <w:p>
      <w:pPr>
        <w:ind w:left="0" w:right="0" w:firstLine="560"/>
        <w:spacing w:before="450" w:after="450" w:line="312" w:lineRule="auto"/>
      </w:pPr>
      <w:r>
        <w:rPr>
          <w:rFonts w:ascii="宋体" w:hAnsi="宋体" w:eastAsia="宋体" w:cs="宋体"/>
          <w:color w:val="000"/>
          <w:sz w:val="28"/>
          <w:szCs w:val="28"/>
        </w:rPr>
        <w:t xml:space="preserve">（1）必须合理、有效地设置会计机构。目前必须将上市公顷司的会计部门和财力管理部门分立，分属不同领导，分担不同职能。财务管理部门由总经理领导，会计部门由董事会领导，主要会计人员由董事会任命，并向其负责，让会计人员真正成为财务信息供给的主体，使会计人员有责任也有能力拒绝管理人员的不合理要求，避免管理人员舞弊。</w:t>
      </w:r>
    </w:p>
    <w:p>
      <w:pPr>
        <w:ind w:left="0" w:right="0" w:firstLine="560"/>
        <w:spacing w:before="450" w:after="450" w:line="312" w:lineRule="auto"/>
      </w:pPr>
      <w:r>
        <w:rPr>
          <w:rFonts w:ascii="宋体" w:hAnsi="宋体" w:eastAsia="宋体" w:cs="宋体"/>
          <w:color w:val="000"/>
          <w:sz w:val="28"/>
          <w:szCs w:val="28"/>
        </w:rPr>
        <w:t xml:space="preserve">（2）上市公司必须加强内部审计，设置内审机构，归属监事会领导，对会计业务进行日常的内部审计监督。</w:t>
      </w:r>
    </w:p>
    <w:p>
      <w:pPr>
        <w:ind w:left="0" w:right="0" w:firstLine="560"/>
        <w:spacing w:before="450" w:after="450" w:line="312" w:lineRule="auto"/>
      </w:pPr>
      <w:r>
        <w:rPr>
          <w:rFonts w:ascii="宋体" w:hAnsi="宋体" w:eastAsia="宋体" w:cs="宋体"/>
          <w:color w:val="000"/>
          <w:sz w:val="28"/>
          <w:szCs w:val="28"/>
        </w:rPr>
        <w:t xml:space="preserve">（3）明确财务人员的信息供给主体的地位，强化披露财务信息的内部监督。（4）监督人员在企业中行使其职权财产保持高度的独立性。2．建立外部约束机制，完善社会监督体系是制止和防范信息失真的根本保证。（1）、制定科学、配套的会计规范体系。我国上市公司会计规范体系主要由《会计法》、《证券法》、《企业会计准则》、《企业会计制度》、《股票发行与变量管理暂行条例》、《公开发行股票的内容与格式准则》等法律规范制度所构成。但是目前我国有关现行法规制度中仍存在漏洞和不足，如财务信息披露中对重大事件披露的规定显得不够明确和完整，商业秘密和必须披露的财务信息间的界限不够明朗等，这些地方都需要进行修改和补充。（2）、加大证券市场财务信息披露的监督力度。可以从以下三个方面来进行：①改革多头管理的体制。证券监管部门的设置应集中到两个层次：一是中央级的证券监管部门。负责对全国上市公司进行客观监管，统一制定证券市场政策和上市信息披露规范；二是证券交易所，它就遵循中央证券监管部门的规定，对上市公司的日常活动和财务信息披露进行具体的详细的监管。②建立上市公司信息监察员制度，由中国证监会及其驻各地派出机构委派信息监察员到各上市公司，对上市公司的信息包括招股说明书、申报、年报、股利分配等信息的生成和披露加以监督，防止外界各相相关利益集团对会计部门的信息供给横加干涉。③证券监管部门要制定一套切实可行的上市公司财务信息披露的监管办法，对违规行为予以明确界定，坚决杜绝不规范行为。（3）、发展和完善注册会计师审计制度。加快会计师事务所体制改革，改善执业环境，制定相庆的执业自律准则，大力提高注册会计师的风险意识、业务水平和职业道德水准，完善审计准则修改审计假设及审计方法和程序，以适合我国证券市场不够规范的现实。加大会计师事务所对审计质量承担责任的经济约束刚性和力度。目前，会计师事务所民事赔偿责任几乎为零，资本市场公众投资者起诉激情不大及途径之少，使得我国资本市场上合计违规成本几近为零。因此，为了保证审计目标即披露重大错弊的实现，必须建立一套完善的、科学的资本市场诉讼和民事赔偿制度，并使其得到切实执行。只有这样，才能使注册会计师的独立审计成为上市公司财务信息质量和披露的可靠保证，才能保护投资者利润，促进证券市场健康规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[1]黄红英、郑兰先:《新经济下公司会计信息披露问题研究》,中南财经政治大学2024年2月版，第145页</w:t>
      </w:r>
    </w:p>
    <w:p>
      <w:pPr>
        <w:ind w:left="0" w:right="0" w:firstLine="560"/>
        <w:spacing w:before="450" w:after="450" w:line="312" w:lineRule="auto"/>
      </w:pPr>
      <w:r>
        <w:rPr>
          <w:rFonts w:ascii="宋体" w:hAnsi="宋体" w:eastAsia="宋体" w:cs="宋体"/>
          <w:color w:val="000"/>
          <w:sz w:val="28"/>
          <w:szCs w:val="28"/>
        </w:rPr>
        <w:t xml:space="preserve">[2]王咏梅:《会计信息披露的规范问题研究》，会计研究.2024.4 [3]赵超:《我国上市公司会计信息披露问题的思考》，财会研究.2024.3 [4]张波: 《我国上市公司财力信息披露现状分析》，财会研究.2024.10 [5]刘姝威: 《上市公司虚假会计报表识别技术》，经济科学出版社.2024.4 [6] Exchange rate volatility, trade, and capital flows under alternatve exchange rate regimes Cambridge Cambridge University Press 2024 ,p51.[7]Williamson,J The world economy:textbook in international econom Harvester Wheats, 2024,p16.</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2024年07月15日 10:46 来源：《合作经济与科技》2024年第8期上 作者：江春梅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提要：当前，上市公司普遍存在会计信息失真问题，已经成为阻碍我国证券市场发挥其合理配置资源作用的一个重要因素。如何防范会计信息失真，提高会计信息质量，已是现代会计研究的一个热门话题。本文首先研究会计信息失真的原因，然后从COSO报告内部控制五因素出发，分析内部控制与会计信息质量的关系，从内部控制角度提出防范会计信息失真，提高会计信息质量的措施。</w:t>
      </w:r>
    </w:p>
    <w:p>
      <w:pPr>
        <w:ind w:left="0" w:right="0" w:firstLine="560"/>
        <w:spacing w:before="450" w:after="450" w:line="312" w:lineRule="auto"/>
      </w:pPr>
      <w:r>
        <w:rPr>
          <w:rFonts w:ascii="宋体" w:hAnsi="宋体" w:eastAsia="宋体" w:cs="宋体"/>
          <w:color w:val="000"/>
          <w:sz w:val="28"/>
          <w:szCs w:val="28"/>
        </w:rPr>
        <w:t xml:space="preserve">关键词：会计信息质量，会计信息失真，内部控制</w:t>
      </w:r>
    </w:p>
    <w:p>
      <w:pPr>
        <w:ind w:left="0" w:right="0" w:firstLine="560"/>
        <w:spacing w:before="450" w:after="450" w:line="312" w:lineRule="auto"/>
      </w:pPr>
      <w:r>
        <w:rPr>
          <w:rFonts w:ascii="宋体" w:hAnsi="宋体" w:eastAsia="宋体" w:cs="宋体"/>
          <w:color w:val="000"/>
          <w:sz w:val="28"/>
          <w:szCs w:val="28"/>
        </w:rPr>
        <w:t xml:space="preserve">原标题：防范上市公司会计信息失真提高会计信息质量——基于内部控制视角下</w:t>
      </w:r>
    </w:p>
    <w:p>
      <w:pPr>
        <w:ind w:left="0" w:right="0" w:firstLine="560"/>
        <w:spacing w:before="450" w:after="450" w:line="312" w:lineRule="auto"/>
      </w:pPr>
      <w:r>
        <w:rPr>
          <w:rFonts w:ascii="宋体" w:hAnsi="宋体" w:eastAsia="宋体" w:cs="宋体"/>
          <w:color w:val="000"/>
          <w:sz w:val="28"/>
          <w:szCs w:val="28"/>
        </w:rPr>
        <w:t xml:space="preserve">会计信息失真一直是国内外企业比较普遍的问题。从美国的安然事件到中国的银广夏，使许多人们对会计信息的真实性和可靠性产生质疑，会计信息的质量问题越来越成为广大会计人士和金融学者关注的焦点。要使企业具有高的会计信息质量，就需要对会计信息失真的原因进行认真地研究，并在此基础上实施有效的措施最大限度地防止和纠正会计信息失真，从而不断地提高会计信息质量，更好地为信息使用者提供相关的信息，以方便他们更有利的决策。</w:t>
      </w:r>
    </w:p>
    <w:p>
      <w:pPr>
        <w:ind w:left="0" w:right="0" w:firstLine="560"/>
        <w:spacing w:before="450" w:after="450" w:line="312" w:lineRule="auto"/>
      </w:pPr>
      <w:r>
        <w:rPr>
          <w:rFonts w:ascii="宋体" w:hAnsi="宋体" w:eastAsia="宋体" w:cs="宋体"/>
          <w:color w:val="000"/>
          <w:sz w:val="28"/>
          <w:szCs w:val="28"/>
        </w:rPr>
        <w:t xml:space="preserve">一、会计信息质量和会计信息失真的内涵</w:t>
      </w:r>
    </w:p>
    <w:p>
      <w:pPr>
        <w:ind w:left="0" w:right="0" w:firstLine="560"/>
        <w:spacing w:before="450" w:after="450" w:line="312" w:lineRule="auto"/>
      </w:pPr>
      <w:r>
        <w:rPr>
          <w:rFonts w:ascii="宋体" w:hAnsi="宋体" w:eastAsia="宋体" w:cs="宋体"/>
          <w:color w:val="000"/>
          <w:sz w:val="28"/>
          <w:szCs w:val="28"/>
        </w:rPr>
        <w:t xml:space="preserve">国内权威的学术机构主要从会计信息特征和会计信息质量的标准这两个方面来对会计信息质量进行定义。2024年中国财政部颁布了《企业会计制度》，在准则中对我国会计信息质量特征进行了全面阐述，包括：可靠性、相关性、可理解性、实质重于形式、谨慎性、可比性、及时性、重要性八个方面。其中，相关性和可靠性又是最为重要的会计信息特征。本文将会计信息质量定义为满足信息使用者需求的总和，相关性和可靠性越高，会计信息质量就越高。</w:t>
      </w:r>
    </w:p>
    <w:p>
      <w:pPr>
        <w:ind w:left="0" w:right="0" w:firstLine="560"/>
        <w:spacing w:before="450" w:after="450" w:line="312" w:lineRule="auto"/>
      </w:pPr>
      <w:r>
        <w:rPr>
          <w:rFonts w:ascii="宋体" w:hAnsi="宋体" w:eastAsia="宋体" w:cs="宋体"/>
          <w:color w:val="000"/>
          <w:sz w:val="28"/>
          <w:szCs w:val="28"/>
        </w:rPr>
        <w:t xml:space="preserve">在会计领域内，会计信息失真这一术语的含义十分宽泛。从广义的角度来看，会计信息失真是指会计信息失去了其会计信息质量最重要的特征，即可靠性和相关性，也就是说会计信息没有准确地、如实地反映企业客观的经济活动，给信息使用者带来不利影响的一种现象。从狭义的角度来看，它是指会计信息失去了合规性和真实性，即那些违反了专业标准而得到的会计信息才被认为是失真的会计信息。</w:t>
      </w:r>
    </w:p>
    <w:p>
      <w:pPr>
        <w:ind w:left="0" w:right="0" w:firstLine="560"/>
        <w:spacing w:before="450" w:after="450" w:line="312" w:lineRule="auto"/>
      </w:pPr>
      <w:r>
        <w:rPr>
          <w:rFonts w:ascii="宋体" w:hAnsi="宋体" w:eastAsia="宋体" w:cs="宋体"/>
          <w:color w:val="000"/>
          <w:sz w:val="28"/>
          <w:szCs w:val="28"/>
        </w:rPr>
        <w:t xml:space="preserve">二、会计信息失真原因分析</w:t>
      </w:r>
    </w:p>
    <w:p>
      <w:pPr>
        <w:ind w:left="0" w:right="0" w:firstLine="560"/>
        <w:spacing w:before="450" w:after="450" w:line="312" w:lineRule="auto"/>
      </w:pPr>
      <w:r>
        <w:rPr>
          <w:rFonts w:ascii="宋体" w:hAnsi="宋体" w:eastAsia="宋体" w:cs="宋体"/>
          <w:color w:val="000"/>
          <w:sz w:val="28"/>
          <w:szCs w:val="28"/>
        </w:rPr>
        <w:t xml:space="preserve">会计信息质量的好坏对企业内外管理和决策有着重要的影响。但是，复杂的社会环境和会计环境，使得会计信息失真在国内外频频发生。会计信息失真的原因是多方面和多角度的。</w:t>
      </w:r>
    </w:p>
    <w:p>
      <w:pPr>
        <w:ind w:left="0" w:right="0" w:firstLine="560"/>
        <w:spacing w:before="450" w:after="450" w:line="312" w:lineRule="auto"/>
      </w:pPr>
      <w:r>
        <w:rPr>
          <w:rFonts w:ascii="宋体" w:hAnsi="宋体" w:eastAsia="宋体" w:cs="宋体"/>
          <w:color w:val="000"/>
          <w:sz w:val="28"/>
          <w:szCs w:val="28"/>
        </w:rPr>
        <w:t xml:space="preserve">(一)内部公司治理结构缺陷。一个有效的公司治理结构要求在董事会、监事会和高级管理层之间建立各司其职又相互监督、制约的运行机制。但是，我国上市公司大部分是通过国有企业改制，“一股独大”现象大量存在于上市公司，严重阻碍了我国公司治理结构的合理、有效地运行。大股东与中小股东之间的信息不对称，大股东为了从上市公司中转移利益到他们自己的手中，利用这种信息不对称来制造虚假的会计信息，从而损害了广大的中小股东利益。上市公司的股权结构严重影响建立规范的公司治理结构，使得公司的内部控制系统从源头上失去了应该具备的控制作用；另一方面，董事会本身的功能缺陷，大股东委派的董事控制董事会，审计委员会等内设机构欠缺，外部独立董事缺位等问题造成董事会结构的不健全和公司治理的制衡功能失效。我国证券市场上的ST猴王、郑百文的信息失真的深层次原因就是公司治理结构不合理等原因。</w:t>
      </w:r>
    </w:p>
    <w:p>
      <w:pPr>
        <w:ind w:left="0" w:right="0" w:firstLine="560"/>
        <w:spacing w:before="450" w:after="450" w:line="312" w:lineRule="auto"/>
      </w:pPr>
      <w:r>
        <w:rPr>
          <w:rFonts w:ascii="宋体" w:hAnsi="宋体" w:eastAsia="宋体" w:cs="宋体"/>
          <w:color w:val="000"/>
          <w:sz w:val="28"/>
          <w:szCs w:val="28"/>
        </w:rPr>
        <w:t xml:space="preserve">(二)会计监督和监管体系不够健全。目前，我国对企业实施内部监督和外部监督。内部监督由企业的内部审计部门负责进行。由于各种各样的原因，企业没有形成一个相互监督、相互制约的控制体系。内部审计部门是为企业服务的，但因受到企业各因素的干扰，没有真正发挥其监督职能。外部审计虽然能够保持其独立性，却有一些会计师事务所出于自身利益而对被审计单位出具不真实的审计报告。此外，国家监督机构众多：会计监督、财政监督、税务监督等，各部门各自为政，或重复监督，或监督空档现象，造成执法尺度不一，力度不够。社会监督中，由于各行业间的激烈竞争，也存在着许多问题。这样，有些机构所出具的财务报告质量的可靠性就容易受到怀疑。</w:t>
      </w:r>
    </w:p>
    <w:p>
      <w:pPr>
        <w:ind w:left="0" w:right="0" w:firstLine="560"/>
        <w:spacing w:before="450" w:after="450" w:line="312" w:lineRule="auto"/>
      </w:pPr>
      <w:r>
        <w:rPr>
          <w:rFonts w:ascii="宋体" w:hAnsi="宋体" w:eastAsia="宋体" w:cs="宋体"/>
          <w:color w:val="000"/>
          <w:sz w:val="28"/>
          <w:szCs w:val="28"/>
        </w:rPr>
        <w:t xml:space="preserve">(三)会计人员本身素质不高。会计从业人员是会计活动的主体，会计信息是会计从业人员对会计要素进行确认和计量生成的，会计从业人员的品质、专业技能和知识都会影响会计信息质量。但是，目前我国的会计从业人员教育水平普遍偏低，专业知识水平不高，缺乏应有的分析判断能力和辨别能力，难以处理复杂多变的会计业务；另一方面，一部分会计从业人员虽然具有足够的专业技术水平，但为了谋求个人利益，无视会计职业道德，无视企业领导及其他业务经办人员的违规行为，对他们发现的企业内部会计控制的漏洞，不仅没有主动提出建议来修补漏洞，进而完善制度，反而直接参与贪污、盗窃资金、挪用公款等违法违规活动。会计从业人员的这种专业素养和道德素质，在处理会计业务时难以按照会计道德职业标准严格要求自己。</w:t>
      </w:r>
    </w:p>
    <w:p>
      <w:pPr>
        <w:ind w:left="0" w:right="0" w:firstLine="560"/>
        <w:spacing w:before="450" w:after="450" w:line="312" w:lineRule="auto"/>
      </w:pPr>
      <w:r>
        <w:rPr>
          <w:rFonts w:ascii="宋体" w:hAnsi="宋体" w:eastAsia="宋体" w:cs="宋体"/>
          <w:color w:val="000"/>
          <w:sz w:val="28"/>
          <w:szCs w:val="28"/>
        </w:rPr>
        <w:t xml:space="preserve">(四)企业文化建设不到位。Schein(1988)将企业文化定义为：在一定的社会经济条件下在社会实践的基础上所形成的并能够被全体成员遵循的共同意识、价值观念、职业道德、行为规范和准则的总和。优秀的企业文化有助于提高会计信息质量，可以完善会计信息的披露方式。但是，我国企业文化没有到位，这为虚假会计信息提供了滋生氛围。受中国传统社会文化的影响，会计人员在会计工作过程中，一味讲求人际关系，强调搞好内部、外部“平衡”，侧重于处理人事关系，甚至会导致人治代替法治的状况。一些企业管理者无视企业规章制度，违反国家法律法规，不惜破坏内部控制制度进行盈余管理，操纵财务报告来“粉饰”自己的业绩，企业管理者为了达到夸大业绩的目的授意会计从业人员提供虚假会计信息等手段。在现实工作中，有些虚假会计信息是由业务素质低的会计人员造成，但在很多时候，提供虚假会计信息质量的人往往不是业务素质差的会计人员，相反，而是业务素质较高的会计从业人员，为了给自身谋求某种利用会计制度以及法律法规上的漏洞达到非法的目的。</w:t>
      </w:r>
    </w:p>
    <w:p>
      <w:pPr>
        <w:ind w:left="0" w:right="0" w:firstLine="560"/>
        <w:spacing w:before="450" w:after="450" w:line="312" w:lineRule="auto"/>
      </w:pPr>
      <w:r>
        <w:rPr>
          <w:rFonts w:ascii="宋体" w:hAnsi="宋体" w:eastAsia="宋体" w:cs="宋体"/>
          <w:color w:val="000"/>
          <w:sz w:val="28"/>
          <w:szCs w:val="28"/>
        </w:rPr>
        <w:t xml:space="preserve">三、内部控制对会计信息质量的影响</w:t>
      </w:r>
    </w:p>
    <w:p>
      <w:pPr>
        <w:ind w:left="0" w:right="0" w:firstLine="560"/>
        <w:spacing w:before="450" w:after="450" w:line="312" w:lineRule="auto"/>
      </w:pPr>
      <w:r>
        <w:rPr>
          <w:rFonts w:ascii="宋体" w:hAnsi="宋体" w:eastAsia="宋体" w:cs="宋体"/>
          <w:color w:val="000"/>
          <w:sz w:val="28"/>
          <w:szCs w:val="28"/>
        </w:rPr>
        <w:t xml:space="preserve">COSO报告，指出内部控制由五个相互影响的要素构成，即控制环境、风险评估、控制活动、信息与沟通以及监督。管理当局对内部控制和会计信息的关注以及人力资源政策等环境因素对会计信息质量的影响是十分明显的。2024年Hollis研究表明有效的内部控制能够提高会计信息的真实性和可靠性。将内部控制与会计信息质量结合起来，这可以起到相辅相成，有效地防范会计信息失真。</w:t>
      </w:r>
    </w:p>
    <w:p>
      <w:pPr>
        <w:ind w:left="0" w:right="0" w:firstLine="560"/>
        <w:spacing w:before="450" w:after="450" w:line="312" w:lineRule="auto"/>
      </w:pPr>
      <w:r>
        <w:rPr>
          <w:rFonts w:ascii="宋体" w:hAnsi="宋体" w:eastAsia="宋体" w:cs="宋体"/>
          <w:color w:val="000"/>
          <w:sz w:val="28"/>
          <w:szCs w:val="28"/>
        </w:rPr>
        <w:t xml:space="preserve">(一)控制环境是保障会计信息质量的必要前提。控制环境是企业内部控制所有其他构成要素的基础，是实施有效内部控制的保证。它影响着战略和目标如何制订、经营活动如何组织以及如何识别、评估风险并采取行动。一般包括治理结构、机构设置及权责分配、内部审计、人力资源政策、企业文化等。季侃和陈艳(2024)认为，股权集中度越高，控股股东倾向于促使内部控制不断完善，从而使得会计信息质量较高。</w:t>
      </w:r>
    </w:p>
    <w:p>
      <w:pPr>
        <w:ind w:left="0" w:right="0" w:firstLine="560"/>
        <w:spacing w:before="450" w:after="450" w:line="312" w:lineRule="auto"/>
      </w:pPr>
      <w:r>
        <w:rPr>
          <w:rFonts w:ascii="宋体" w:hAnsi="宋体" w:eastAsia="宋体" w:cs="宋体"/>
          <w:color w:val="000"/>
          <w:sz w:val="28"/>
          <w:szCs w:val="28"/>
        </w:rPr>
        <w:t xml:space="preserve">(二)风险评估是保障会计信息质量的重要基础。风险评估是指，在风险事件发生之前或之后，该事件给人们的生活、生命、财产等各个方面造成的影响和损失的可能性进行量化评估的工作。它通过目标的确认和分解，识别评估对象面临的风险，评估风险概率和可能带来的负面影响，使各种变化因素造成会计信息失真的可能性降低。</w:t>
      </w:r>
    </w:p>
    <w:p>
      <w:pPr>
        <w:ind w:left="0" w:right="0" w:firstLine="560"/>
        <w:spacing w:before="450" w:after="450" w:line="312" w:lineRule="auto"/>
      </w:pPr>
      <w:r>
        <w:rPr>
          <w:rFonts w:ascii="宋体" w:hAnsi="宋体" w:eastAsia="宋体" w:cs="宋体"/>
          <w:color w:val="000"/>
          <w:sz w:val="28"/>
          <w:szCs w:val="28"/>
        </w:rPr>
        <w:t xml:space="preserve">(三)内部控制是保障会计信息质量的必要手段。控制活动是指制定和执行政策与程序以帮助确保风险应对得以有效实施。严格有效的内部控制程序直接保证了会计信息质量的可靠性，可以在一定程度上降低会计失真的可能性。</w:t>
      </w:r>
    </w:p>
    <w:p>
      <w:pPr>
        <w:ind w:left="0" w:right="0" w:firstLine="560"/>
        <w:spacing w:before="450" w:after="450" w:line="312" w:lineRule="auto"/>
      </w:pPr>
      <w:r>
        <w:rPr>
          <w:rFonts w:ascii="宋体" w:hAnsi="宋体" w:eastAsia="宋体" w:cs="宋体"/>
          <w:color w:val="000"/>
          <w:sz w:val="28"/>
          <w:szCs w:val="28"/>
        </w:rPr>
        <w:t xml:space="preserve">(四)信息与沟通是保障会计信息质量的必要条件。信息与沟通是指相关的信息以确保员工履行其职责的方式和时机予以识别、获取和沟通。一个良好的信息与沟通系统能够使管理者及时、准确、完整地收集与公司经营管理相关的各种信息，并使这些信息以合理的方式在公司内部有关层级进行分配，并为企业提供高质量的会计信息。</w:t>
      </w:r>
    </w:p>
    <w:p>
      <w:pPr>
        <w:ind w:left="0" w:right="0" w:firstLine="560"/>
        <w:spacing w:before="450" w:after="450" w:line="312" w:lineRule="auto"/>
      </w:pPr>
      <w:r>
        <w:rPr>
          <w:rFonts w:ascii="宋体" w:hAnsi="宋体" w:eastAsia="宋体" w:cs="宋体"/>
          <w:color w:val="000"/>
          <w:sz w:val="28"/>
          <w:szCs w:val="28"/>
        </w:rPr>
        <w:t xml:space="preserve">(五)监督是会计信息质量的有力保障。内部监督是企业对内部控制建立与实施情况进行的监督检查，评价内部控制的有效性，发现内部控制缺陷，然后及时加以改进。根据我国《公司法》规定，我国对公司的监督主要有：董事会对管理层的监督，监事会对董事会的监督，以及外部的独立审计。通过各方面的监督可以促进企业为完善内部控制而积极响应内部法规建设，从而为财务报告目标的实现提供合理的保障。</w:t>
      </w:r>
    </w:p>
    <w:p>
      <w:pPr>
        <w:ind w:left="0" w:right="0" w:firstLine="560"/>
        <w:spacing w:before="450" w:after="450" w:line="312" w:lineRule="auto"/>
      </w:pPr>
      <w:r>
        <w:rPr>
          <w:rFonts w:ascii="宋体" w:hAnsi="宋体" w:eastAsia="宋体" w:cs="宋体"/>
          <w:color w:val="000"/>
          <w:sz w:val="28"/>
          <w:szCs w:val="28"/>
        </w:rPr>
        <w:t xml:space="preserve">四、建立健全内部控制以防范会计信息失真</w:t>
      </w:r>
    </w:p>
    <w:p>
      <w:pPr>
        <w:ind w:left="0" w:right="0" w:firstLine="560"/>
        <w:spacing w:before="450" w:after="450" w:line="312" w:lineRule="auto"/>
      </w:pPr>
      <w:r>
        <w:rPr>
          <w:rFonts w:ascii="宋体" w:hAnsi="宋体" w:eastAsia="宋体" w:cs="宋体"/>
          <w:color w:val="000"/>
          <w:sz w:val="28"/>
          <w:szCs w:val="28"/>
        </w:rPr>
        <w:t xml:space="preserve">(一)加强公司治理，完善企业内部控制环境。公司治理是公司内部控制的基础和依据，良好的公司治理结构能够保证内部控制的有效运行。一是加强公司治理首先应改善公司股权结构，通过资本市场弱化内部控制人控制现象，建立股东大会、董事会、监事会和经理层之间相互制衡机制，使内部控制环境能够有效运行。二是强化监事会对财务报告的监督，规模大的公司应设立监事会，监事会的职责是以财务监督为核心，应当保证监事会通过独立运行的方式行使其对董事、经理、公司财务的监督和检查。三是不断完善董事会制度，重视董事会在公司治理结构中的主导地位，增强董事会中董事的独立性，充分发挥独立董事的作用，降低经营者的舞弊现象，增加决策的科学性和透明度。</w:t>
      </w:r>
    </w:p>
    <w:p>
      <w:pPr>
        <w:ind w:left="0" w:right="0" w:firstLine="560"/>
        <w:spacing w:before="450" w:after="450" w:line="312" w:lineRule="auto"/>
      </w:pPr>
      <w:r>
        <w:rPr>
          <w:rFonts w:ascii="宋体" w:hAnsi="宋体" w:eastAsia="宋体" w:cs="宋体"/>
          <w:color w:val="000"/>
          <w:sz w:val="28"/>
          <w:szCs w:val="28"/>
        </w:rPr>
        <w:t xml:space="preserve">(二)完善公司内部审计。内部审计是内部控制一种比较特殊的形式，是对其他内部控制的再控制，它能够帮助管理当局监督其他控制政策和检查程序的有效性，为实施内部控制和改进内部控制提供建设性意见。内部审计的相关部门应对企业各种财务资料的真实性、可靠性、完整性以及资产运用的经济有效性等进行审核。因此，一方面内部审计能够提高企业的经营效率，另一方面有助于减少会计信息失真。为了使内部审计能够充分发挥其真正的作用，应当保持内部审计部门的相对独立性，且直接向企业最高层负责并报告工作。对于一般企业，也应当设立独立的内部审计机构，以保证会计信息的真实性。</w:t>
      </w:r>
    </w:p>
    <w:p>
      <w:pPr>
        <w:ind w:left="0" w:right="0" w:firstLine="560"/>
        <w:spacing w:before="450" w:after="450" w:line="312" w:lineRule="auto"/>
      </w:pPr>
      <w:r>
        <w:rPr>
          <w:rFonts w:ascii="宋体" w:hAnsi="宋体" w:eastAsia="宋体" w:cs="宋体"/>
          <w:color w:val="000"/>
          <w:sz w:val="28"/>
          <w:szCs w:val="28"/>
        </w:rPr>
        <w:t xml:space="preserve">(三)完善人力资源政策。良好的人力资源政策对培养企业的员工，提高员工素质，对提供真实有效的会计信息有着重要的作用。为了完善人力资源政策，企业应制定严格的会计人员招聘程序，员工实行公开招聘，竞争上岗机制，以选拔能力-岗位相符的人员。要重视会计从业人员的后续教育，努力提高会计从业人员的品质、知识和技能。会计从业人员要有强烈的敬业精神和岗位责任感，认真学习，不断更新会计专业知识及相关知识，切实做到理论与实际相结合的高素质的会计从业人员。另外，制定会计工作岗位轮换制。岗位轮换不仅可以提高更多员工的工作效率，还可以防范和发现舞弊，减少会计信息失真现象的发生；其次，加强业绩评价，建立有效的激励约束机制。2024年12月国资委发布了《中央企业负责人经营业绩考核暂行办法》，该办法主要是为了考核中央企业负责人的经营业绩，对计算EVA的方法作了特别规定。一个具备完善的人力资源管理的企业应该定期地对不同岗位企业员工的工作业绩做出公正和客观的评价，分别给予奖励或惩罚。对于业绩优秀者给予奖励；相反，应该惩罚业绩不佳的员工。</w:t>
      </w:r>
    </w:p>
    <w:p>
      <w:pPr>
        <w:ind w:left="0" w:right="0" w:firstLine="560"/>
        <w:spacing w:before="450" w:after="450" w:line="312" w:lineRule="auto"/>
      </w:pPr>
      <w:r>
        <w:rPr>
          <w:rFonts w:ascii="宋体" w:hAnsi="宋体" w:eastAsia="宋体" w:cs="宋体"/>
          <w:color w:val="000"/>
          <w:sz w:val="28"/>
          <w:szCs w:val="28"/>
        </w:rPr>
        <w:t xml:space="preserve">(四)强化企业文化建设。企业文化作为一种先进的管理理论和会计实践中客观存在的一种现象，是组织内部的一套通用的价值体系，用这套价值体系可以在无形中来约束企业和企业人员的言行，优秀的企业文化有助于提高会计信息质量。在企业文化建设过程中，重视专业知识教育与思想文化教育的结合，只有每个员工思想道德水平提高了，才能使他们自觉地按照企业的规章制度和法律法规行事，维护企业的整体利益，才能促使企业形成良好的企业文化，会计信息的质量才能得以保证。要建设优秀的企业文化，首要是提高领导者的素质。因为领导者在企业中所处的领导地位，他们对企业承担了更多的责任，也会影响企业的管理哲学、企业价值观、企业精神等，领导者素质的不断完善将促成优秀企业文化的形成。</w:t>
      </w:r>
    </w:p>
    <w:p>
      <w:pPr>
        <w:ind w:left="0" w:right="0" w:firstLine="560"/>
        <w:spacing w:before="450" w:after="450" w:line="312" w:lineRule="auto"/>
      </w:pPr>
      <w:r>
        <w:rPr>
          <w:rFonts w:ascii="宋体" w:hAnsi="宋体" w:eastAsia="宋体" w:cs="宋体"/>
          <w:color w:val="000"/>
          <w:sz w:val="28"/>
          <w:szCs w:val="28"/>
        </w:rPr>
        <w:t xml:space="preserve">中国正处于社会主义初级阶段，市场经济制度还不够完善，从公司这一角度来说，公司的各项内部制度虽然都在不断完善，但是仍然有缺陷，会计信息失真也时常发生，因此完善内部控制是一个迫切而又艰巨的任务，因为公司的一切管理工作都是从内部控制开始的，一切的经营业务活动都不能游离于内部控制之外。内部控制制度是现代企业制度的核心，是企业生命力的重要保证，现代企业的生产经营“得控则强，失控则弱，无控则乱”。加强内部控制制度是企业的需要，也是我国经济发展的需要，也是防范企业会计信息失真最好的办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惟谦.企业内部控制对会计信息质量的影响研究[J].商业经济，2024.12.[2]孙芳城，梅波，杨兴龙.内部控制、会计信息质量与反倾销应对[J].会开研究，2024.9.[3]季侃，陈艳.基于内部控制的会计信息质量研究——来自我国A股市场的经验证据[J].现代管理科技，2024.2.（作者单位： 安徽财经大学）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2024-09-20T21:42:36+08:00</dcterms:created>
  <dcterms:modified xsi:type="dcterms:W3CDTF">2024-09-20T21:42:36+08:00</dcterms:modified>
</cp:coreProperties>
</file>

<file path=docProps/custom.xml><?xml version="1.0" encoding="utf-8"?>
<Properties xmlns="http://schemas.openxmlformats.org/officeDocument/2006/custom-properties" xmlns:vt="http://schemas.openxmlformats.org/officeDocument/2006/docPropsVTypes"/>
</file>