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2024最新形势与政策论文精选五篇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形势与政策》课程使我们更深刻地认识了中国，了解了世界，认识了我们与世界的差距。下面小编在这里为大家精心整理了几篇，希望对同学们有所帮助，仅供参考。摘要：社会主义核心价值观是指人们对社会主义价值的性质、构成、标准和评价的根本看法和态度，是人...</w:t>
      </w:r>
    </w:p>
    <w:p>
      <w:pPr>
        <w:ind w:left="0" w:right="0" w:firstLine="560"/>
        <w:spacing w:before="450" w:after="450" w:line="312" w:lineRule="auto"/>
      </w:pPr>
      <w:r>
        <w:rPr>
          <w:rFonts w:ascii="宋体" w:hAnsi="宋体" w:eastAsia="宋体" w:cs="宋体"/>
          <w:color w:val="000"/>
          <w:sz w:val="28"/>
          <w:szCs w:val="28"/>
        </w:rPr>
        <w:t xml:space="preserve">《形势与政策》课程使我们更深刻地认识了中国，了解了世界，认识了我们与世界的差距。下面小编在这里为大家精心整理了几篇，希望对同学们有所帮助，仅供参考。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【关键词】全面从严治党;基层</w:t>
      </w:r>
    </w:p>
    <w:p>
      <w:pPr>
        <w:ind w:left="0" w:right="0" w:firstLine="560"/>
        <w:spacing w:before="450" w:after="450" w:line="312" w:lineRule="auto"/>
      </w:pPr>
      <w:r>
        <w:rPr>
          <w:rFonts w:ascii="宋体" w:hAnsi="宋体" w:eastAsia="宋体" w:cs="宋体"/>
          <w:color w:val="000"/>
          <w:sz w:val="28"/>
          <w:szCs w:val="28"/>
        </w:rPr>
        <w:t xml:space="preserve">一、坚持全面从严治党的意义</w:t>
      </w:r>
    </w:p>
    <w:p>
      <w:pPr>
        <w:ind w:left="0" w:right="0" w:firstLine="560"/>
        <w:spacing w:before="450" w:after="450" w:line="312" w:lineRule="auto"/>
      </w:pPr>
      <w:r>
        <w:rPr>
          <w:rFonts w:ascii="宋体" w:hAnsi="宋体" w:eastAsia="宋体" w:cs="宋体"/>
          <w:color w:val="000"/>
          <w:sz w:val="28"/>
          <w:szCs w:val="28"/>
        </w:rPr>
        <w:t xml:space="preserve">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二、当前基层从严治党存在问题</w:t>
      </w:r>
    </w:p>
    <w:p>
      <w:pPr>
        <w:ind w:left="0" w:right="0" w:firstLine="560"/>
        <w:spacing w:before="450" w:after="450" w:line="312" w:lineRule="auto"/>
      </w:pPr>
      <w:r>
        <w:rPr>
          <w:rFonts w:ascii="宋体" w:hAnsi="宋体" w:eastAsia="宋体" w:cs="宋体"/>
          <w:color w:val="000"/>
          <w:sz w:val="28"/>
          <w:szCs w:val="28"/>
        </w:rPr>
        <w:t xml:space="preserve">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[1]张觅, 张晓露, 代丽冰. 关于全面从严治党向基层延伸的几点思考[J]. 读书文摘, 2024(20).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2024年国民经济实现了高增长与低通胀的理想搭配;2024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2024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2024年到2024年，我国国内生产总值年均实际增长11.4%，比“十五”时期年平均增速快1.6个百分点。今年上半年，又保持了11.1%的增长。与此同时，节能减排也在稳步推进。与2024年相比，2024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“三农”作为一个概念是由经济学家温铁军博士于1996年正式提出。</w:t>
      </w:r>
    </w:p>
    <w:p>
      <w:pPr>
        <w:ind w:left="0" w:right="0" w:firstLine="560"/>
        <w:spacing w:before="450" w:after="450" w:line="312" w:lineRule="auto"/>
      </w:pPr>
      <w:r>
        <w:rPr>
          <w:rFonts w:ascii="宋体" w:hAnsi="宋体" w:eastAsia="宋体" w:cs="宋体"/>
          <w:color w:val="000"/>
          <w:sz w:val="28"/>
          <w:szCs w:val="28"/>
        </w:rPr>
        <w:t xml:space="preserve">20xx年初，湖北省监利县棋盘乡党委书记李昌平给朱镕基写信提出“农民真苦，农村真穷，农业真危险”，以及出版《我向说实话》后，“三农”问题在社会上引起了广泛反响。20xx年“三农”问题的提法写入文件，正式成为我国理论界和政府决策层引用的术语。中共中央于20xx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三农，农业，农村，农民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一、农业问题</w:t>
      </w:r>
    </w:p>
    <w:p>
      <w:pPr>
        <w:ind w:left="0" w:right="0" w:firstLine="560"/>
        <w:spacing w:before="450" w:after="450" w:line="312" w:lineRule="auto"/>
      </w:pPr>
      <w:r>
        <w:rPr>
          <w:rFonts w:ascii="宋体" w:hAnsi="宋体" w:eastAsia="宋体" w:cs="宋体"/>
          <w:color w:val="000"/>
          <w:sz w:val="28"/>
          <w:szCs w:val="28"/>
        </w:rPr>
        <w:t xml:space="preserve">第一、关于增加农业投入。</w:t>
      </w:r>
    </w:p>
    <w:p>
      <w:pPr>
        <w:ind w:left="0" w:right="0" w:firstLine="560"/>
        <w:spacing w:before="450" w:after="450" w:line="312" w:lineRule="auto"/>
      </w:pPr>
      <w:r>
        <w:rPr>
          <w:rFonts w:ascii="宋体" w:hAnsi="宋体" w:eastAsia="宋体" w:cs="宋体"/>
          <w:color w:val="000"/>
          <w:sz w:val="28"/>
          <w:szCs w:val="28"/>
        </w:rPr>
        <w:t xml:space="preserve">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第二、提高农业科技含量。</w:t>
      </w:r>
    </w:p>
    <w:p>
      <w:pPr>
        <w:ind w:left="0" w:right="0" w:firstLine="560"/>
        <w:spacing w:before="450" w:after="450" w:line="312" w:lineRule="auto"/>
      </w:pPr>
      <w:r>
        <w:rPr>
          <w:rFonts w:ascii="宋体" w:hAnsi="宋体" w:eastAsia="宋体" w:cs="宋体"/>
          <w:color w:val="000"/>
          <w:sz w:val="28"/>
          <w:szCs w:val="28"/>
        </w:rPr>
        <w:t xml:space="preserve">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二、 农村的真问题在哪里?</w:t>
      </w:r>
    </w:p>
    <w:p>
      <w:pPr>
        <w:ind w:left="0" w:right="0" w:firstLine="560"/>
        <w:spacing w:before="450" w:after="450" w:line="312" w:lineRule="auto"/>
      </w:pPr>
      <w:r>
        <w:rPr>
          <w:rFonts w:ascii="宋体" w:hAnsi="宋体" w:eastAsia="宋体" w:cs="宋体"/>
          <w:color w:val="000"/>
          <w:sz w:val="28"/>
          <w:szCs w:val="28"/>
        </w:rPr>
        <w:t xml:space="preserve">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1979—1982年，国家出台了连续调整农产品价格的政策，农业主产品价格调整幅度上涨了49%，同期大规模推行家庭承包责任制接着落实20xx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三、如何解决三农问题</w:t>
      </w:r>
    </w:p>
    <w:p>
      <w:pPr>
        <w:ind w:left="0" w:right="0" w:firstLine="560"/>
        <w:spacing w:before="450" w:after="450" w:line="312" w:lineRule="auto"/>
      </w:pPr>
      <w:r>
        <w:rPr>
          <w:rFonts w:ascii="宋体" w:hAnsi="宋体" w:eastAsia="宋体" w:cs="宋体"/>
          <w:color w:val="000"/>
          <w:sz w:val="28"/>
          <w:szCs w:val="28"/>
        </w:rPr>
        <w:t xml:space="preserve">一、城镇化</w:t>
      </w:r>
    </w:p>
    <w:p>
      <w:pPr>
        <w:ind w:left="0" w:right="0" w:firstLine="560"/>
        <w:spacing w:before="450" w:after="450" w:line="312" w:lineRule="auto"/>
      </w:pPr>
      <w:r>
        <w:rPr>
          <w:rFonts w:ascii="宋体" w:hAnsi="宋体" w:eastAsia="宋体" w:cs="宋体"/>
          <w:color w:val="000"/>
          <w:sz w:val="28"/>
          <w:szCs w:val="28"/>
        </w:rPr>
        <w:t xml:space="preserve">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二、减税</w:t>
      </w:r>
    </w:p>
    <w:p>
      <w:pPr>
        <w:ind w:left="0" w:right="0" w:firstLine="560"/>
        <w:spacing w:before="450" w:after="450" w:line="312" w:lineRule="auto"/>
      </w:pPr>
      <w:r>
        <w:rPr>
          <w:rFonts w:ascii="宋体" w:hAnsi="宋体" w:eastAsia="宋体" w:cs="宋体"/>
          <w:color w:val="000"/>
          <w:sz w:val="28"/>
          <w:szCs w:val="28"/>
        </w:rPr>
        <w:t xml:space="preserve">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三、政府措施</w:t>
      </w:r>
    </w:p>
    <w:p>
      <w:pPr>
        <w:ind w:left="0" w:right="0" w:firstLine="560"/>
        <w:spacing w:before="450" w:after="450" w:line="312" w:lineRule="auto"/>
      </w:pPr>
      <w:r>
        <w:rPr>
          <w:rFonts w:ascii="宋体" w:hAnsi="宋体" w:eastAsia="宋体" w:cs="宋体"/>
          <w:color w:val="000"/>
          <w:sz w:val="28"/>
          <w:szCs w:val="28"/>
        </w:rPr>
        <w:t xml:space="preserve">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另外，台湾“中央研究院”院士、著名的史学家许倬云先生认为，解决三农问题，不应该让大量的农民进城，而应该将农产品加工厂放到农村去，让农产品附加值留在农村，要让农村有更多的力量来解决教育和福利的问题。</w:t>
      </w:r>
    </w:p>
    <w:p>
      <w:pPr>
        <w:ind w:left="0" w:right="0" w:firstLine="560"/>
        <w:spacing w:before="450" w:after="450" w:line="312" w:lineRule="auto"/>
      </w:pPr>
      <w:r>
        <w:rPr>
          <w:rFonts w:ascii="宋体" w:hAnsi="宋体" w:eastAsia="宋体" w:cs="宋体"/>
          <w:color w:val="000"/>
          <w:sz w:val="28"/>
          <w:szCs w:val="28"/>
        </w:rPr>
        <w:t xml:space="preserve">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四、解决“三农”问题的意义</w:t>
      </w:r>
    </w:p>
    <w:p>
      <w:pPr>
        <w:ind w:left="0" w:right="0" w:firstLine="560"/>
        <w:spacing w:before="450" w:after="450" w:line="312" w:lineRule="auto"/>
      </w:pPr>
      <w:r>
        <w:rPr>
          <w:rFonts w:ascii="宋体" w:hAnsi="宋体" w:eastAsia="宋体" w:cs="宋体"/>
          <w:color w:val="000"/>
          <w:sz w:val="28"/>
          <w:szCs w:val="28"/>
        </w:rPr>
        <w:t xml:space="preserve">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最后，解决好“三农”问题，是实现全面建设小康社会宏伟目标的需要。党的xx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【2024最新形势与政策论文精选五篇】相关推荐文章：</w:t>
      </w:r>
    </w:p>
    <w:p>
      <w:pPr>
        <w:ind w:left="0" w:right="0" w:firstLine="560"/>
        <w:spacing w:before="450" w:after="450" w:line="312" w:lineRule="auto"/>
      </w:pPr>
      <w:r>
        <w:rPr>
          <w:rFonts w:ascii="宋体" w:hAnsi="宋体" w:eastAsia="宋体" w:cs="宋体"/>
          <w:color w:val="000"/>
          <w:sz w:val="28"/>
          <w:szCs w:val="28"/>
        </w:rPr>
        <w:t xml:space="preserve">2024粮食安全形势与政策论文5篇</w:t>
      </w:r>
    </w:p>
    <w:p>
      <w:pPr>
        <w:ind w:left="0" w:right="0" w:firstLine="560"/>
        <w:spacing w:before="450" w:after="450" w:line="312" w:lineRule="auto"/>
      </w:pPr>
      <w:r>
        <w:rPr>
          <w:rFonts w:ascii="宋体" w:hAnsi="宋体" w:eastAsia="宋体" w:cs="宋体"/>
          <w:color w:val="000"/>
          <w:sz w:val="28"/>
          <w:szCs w:val="28"/>
        </w:rPr>
        <w:t xml:space="preserve">护士个人述职报告2024最新(五篇)</w:t>
      </w:r>
    </w:p>
    <w:p>
      <w:pPr>
        <w:ind w:left="0" w:right="0" w:firstLine="560"/>
        <w:spacing w:before="450" w:after="450" w:line="312" w:lineRule="auto"/>
      </w:pPr>
      <w:r>
        <w:rPr>
          <w:rFonts w:ascii="宋体" w:hAnsi="宋体" w:eastAsia="宋体" w:cs="宋体"/>
          <w:color w:val="000"/>
          <w:sz w:val="28"/>
          <w:szCs w:val="28"/>
        </w:rPr>
        <w:t xml:space="preserve">最新论文三级提纲范例精选</w:t>
      </w:r>
    </w:p>
    <w:p>
      <w:pPr>
        <w:ind w:left="0" w:right="0" w:firstLine="560"/>
        <w:spacing w:before="450" w:after="450" w:line="312" w:lineRule="auto"/>
      </w:pPr>
      <w:r>
        <w:rPr>
          <w:rFonts w:ascii="宋体" w:hAnsi="宋体" w:eastAsia="宋体" w:cs="宋体"/>
          <w:color w:val="000"/>
          <w:sz w:val="28"/>
          <w:szCs w:val="28"/>
        </w:rPr>
        <w:t xml:space="preserve">最新论文中的提纲(5篇)</w:t>
      </w:r>
    </w:p>
    <w:p>
      <w:pPr>
        <w:ind w:left="0" w:right="0" w:firstLine="560"/>
        <w:spacing w:before="450" w:after="450" w:line="312" w:lineRule="auto"/>
      </w:pPr>
      <w:r>
        <w:rPr>
          <w:rFonts w:ascii="宋体" w:hAnsi="宋体" w:eastAsia="宋体" w:cs="宋体"/>
          <w:color w:val="000"/>
          <w:sz w:val="28"/>
          <w:szCs w:val="28"/>
        </w:rPr>
        <w:t xml:space="preserve">最新论文开题报告的研究综述(6篇)</w:t>
      </w:r>
    </w:p>
    <w:p>
      <w:pPr>
        <w:ind w:left="0" w:right="0" w:firstLine="560"/>
        <w:spacing w:before="450" w:after="450" w:line="312" w:lineRule="auto"/>
      </w:pPr>
      <w:r>
        <w:rPr>
          <w:rFonts w:ascii="宋体" w:hAnsi="宋体" w:eastAsia="宋体" w:cs="宋体"/>
          <w:color w:val="000"/>
          <w:sz w:val="28"/>
          <w:szCs w:val="28"/>
        </w:rPr>
        <w:t xml:space="preserve">最新论文文献的参考文献格式(十篇)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2024-09-20T22:24:41+08:00</dcterms:created>
  <dcterms:modified xsi:type="dcterms:W3CDTF">2024-09-20T22:24:41+08:00</dcterms:modified>
</cp:coreProperties>
</file>

<file path=docProps/custom.xml><?xml version="1.0" encoding="utf-8"?>
<Properties xmlns="http://schemas.openxmlformats.org/officeDocument/2006/custom-properties" xmlns:vt="http://schemas.openxmlformats.org/officeDocument/2006/docPropsVTypes"/>
</file>