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2024年禁止燃放烟花爆竹的工作总结范文5篇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通过它可以正确认识以往学习和工作中的优缺点，因此好好准备一份总结吧，下面小编在这里为大家精心整理了几篇，希望对同学们有所帮助，仅供参考。为了改善环...</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因此好好准备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改善环境空气质量，减少大气污染，近日，华阴分局联合教科局、公安局在全市校园开展禁燃禁放烟花爆竹宣传活动。通过发放《致家长的一封信》宣传单的形式，深入校园开展禁燃禁放烟花爆竹及露天焚烧教育活动，并提醒家长朋友，加强烟花爆竹及露天焚烧的安全监管，提高环境保护防范意识，确保禁燃禁放意识深入每个家庭。</w:t>
      </w:r>
    </w:p>
    <w:p>
      <w:pPr>
        <w:ind w:left="0" w:right="0" w:firstLine="560"/>
        <w:spacing w:before="450" w:after="450" w:line="312" w:lineRule="auto"/>
      </w:pPr>
      <w:r>
        <w:rPr>
          <w:rFonts w:ascii="宋体" w:hAnsi="宋体" w:eastAsia="宋体" w:cs="宋体"/>
          <w:color w:val="000"/>
          <w:sz w:val="28"/>
          <w:szCs w:val="28"/>
        </w:rPr>
        <w:t xml:space="preserve">此次活动共发放宣传单30000余份，通过宣传教育活动，让家长朋友们真正认识到燃放烟花爆竹及露天焚烧的危害性，家校合力，携手并进，为大家营造一个安静、祥和、整洁的宜居环境。家长们纷纷表示以身作则，做“禁燃”、“禁烧”的榜样，并且积极响应相关规定，坚决做一名禁燃禁烧的.践行者、宣传者和监督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为营造平安、文明的节日氛围，严防因燃放烟花爆竹引发的各类安全事故。20xx年1月13日上午，霞涌街道应急办联合执法办、霞涌派出所、霞涌市监所分成两个小组对辖区内开展打击销售烟花爆竹行动。</w:t>
      </w:r>
    </w:p>
    <w:p>
      <w:pPr>
        <w:ind w:left="0" w:right="0" w:firstLine="560"/>
        <w:spacing w:before="450" w:after="450" w:line="312" w:lineRule="auto"/>
      </w:pPr>
      <w:r>
        <w:rPr>
          <w:rFonts w:ascii="宋体" w:hAnsi="宋体" w:eastAsia="宋体" w:cs="宋体"/>
          <w:color w:val="000"/>
          <w:sz w:val="28"/>
          <w:szCs w:val="28"/>
        </w:rPr>
        <w:t xml:space="preserve">在行动中，执法人员认真细致地对辖区内超市、杂货店、批发部等店铺进行逐一检查，严禁商户非法储存、售卖烟花爆竹等违法行为。共检查22家场所（其中非法储存炮竹1家），收缴爆竹3盒。同时，执法人员通过现场宣传等方式向经营者和周边群众耐心普及烟花爆竹禁燃禁放政策和违反相关规定可能受到的`法律处罚，呼吁广大人民群众自觉抵制违规储存、销售、燃放烟花爆竹行为。</w:t>
      </w:r>
    </w:p>
    <w:p>
      <w:pPr>
        <w:ind w:left="0" w:right="0" w:firstLine="560"/>
        <w:spacing w:before="450" w:after="450" w:line="312" w:lineRule="auto"/>
      </w:pPr>
      <w:r>
        <w:rPr>
          <w:rFonts w:ascii="宋体" w:hAnsi="宋体" w:eastAsia="宋体" w:cs="宋体"/>
          <w:color w:val="000"/>
          <w:sz w:val="28"/>
          <w:szCs w:val="28"/>
        </w:rPr>
        <w:t xml:space="preserve">下一步，霞涌街道办将持续加强对重点区域、重要节点巡查排查力度，加强流动宣传车日常宣传工作，确保烟花爆竹禁燃禁放工作落到实处。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为了保护好环境，增强广大师生的环保意识、安全意识，巩固环境治理成果，不再让雾霾遮盖蓝天，龙泉中心小学开展了禁放烟花爆竹的主题教育活动。</w:t>
      </w:r>
    </w:p>
    <w:p>
      <w:pPr>
        <w:ind w:left="0" w:right="0" w:firstLine="560"/>
        <w:spacing w:before="450" w:after="450" w:line="312" w:lineRule="auto"/>
      </w:pPr>
      <w:r>
        <w:rPr>
          <w:rFonts w:ascii="宋体" w:hAnsi="宋体" w:eastAsia="宋体" w:cs="宋体"/>
          <w:color w:val="000"/>
          <w:sz w:val="28"/>
          <w:szCs w:val="28"/>
        </w:rPr>
        <w:t xml:space="preserve">一是举行主题升旗仪式。在升旗仪式上，教师代表向大家讲解了燃放烟花爆竹的危害，通过具体的`事例，让学生切实感受到烟花爆竹带来的危险就在我们身边。学生代表发出倡议，鼓励全体学生积极踊跃响应号召，从自身做起，并积极向父母、亲戚朋友宣传讲解燃放烟花爆竹的危害，共同抵制烟花爆竹的燃放。</w:t>
      </w:r>
    </w:p>
    <w:p>
      <w:pPr>
        <w:ind w:left="0" w:right="0" w:firstLine="560"/>
        <w:spacing w:before="450" w:after="450" w:line="312" w:lineRule="auto"/>
      </w:pPr>
      <w:r>
        <w:rPr>
          <w:rFonts w:ascii="宋体" w:hAnsi="宋体" w:eastAsia="宋体" w:cs="宋体"/>
          <w:color w:val="000"/>
          <w:sz w:val="28"/>
          <w:szCs w:val="28"/>
        </w:rPr>
        <w:t xml:space="preserve">二是组织开展了“禁放烟花爆竹，从我做起”主题班会，各班班主任通过课件中的事例、图片、视频等，让学生充分了解禁放烟花爆竹的意义和重要性。</w:t>
      </w:r>
    </w:p>
    <w:p>
      <w:pPr>
        <w:ind w:left="0" w:right="0" w:firstLine="560"/>
        <w:spacing w:before="450" w:after="450" w:line="312" w:lineRule="auto"/>
      </w:pPr>
      <w:r>
        <w:rPr>
          <w:rFonts w:ascii="宋体" w:hAnsi="宋体" w:eastAsia="宋体" w:cs="宋体"/>
          <w:color w:val="000"/>
          <w:sz w:val="28"/>
          <w:szCs w:val="28"/>
        </w:rPr>
        <w:t xml:space="preserve">三是学生利用周末的时间，制作禁放烟花爆竹主题手抄报。四是亲子共读。班主任向学生家长发放《龙泉中心小学关于禁止燃放烟花爆竹致家长的一封信》和《关于禁止燃放烟花爆竹的倡议书》，家长和学生共同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临近，海南将进入烟花爆竹消费旺季。为预防销售燃放烟花爆竹而造成的安全事故和环境污染，确保广大群众、游客度过一个欢乐祥和的新春佳节。近日海南省级政府办公厅下发《关于做好20xx年春节期间烟花爆竹禁限放工作的通知》(以下简称《通知》)，要求各级各部门做好20xx年春节期间烟花爆竹禁限放工作。</w:t>
      </w:r>
    </w:p>
    <w:p>
      <w:pPr>
        <w:ind w:left="0" w:right="0" w:firstLine="560"/>
        <w:spacing w:before="450" w:after="450" w:line="312" w:lineRule="auto"/>
      </w:pPr>
      <w:r>
        <w:rPr>
          <w:rFonts w:ascii="宋体" w:hAnsi="宋体" w:eastAsia="宋体" w:cs="宋体"/>
          <w:color w:val="000"/>
          <w:sz w:val="28"/>
          <w:szCs w:val="28"/>
        </w:rPr>
        <w:t xml:space="preserve">《通知》提出要高度重视春节期间烟花爆竹禁限放工作。春节期间燃放烟花爆竹是中华民族的传统习俗，可以增添节日气氛，但如燃放措施不当、管控不到位，极易造成火灾、人身伤害等事故，并且烟花爆竹在生产、运输、销售过程中也存在严重安全隐患。燃放烟花爆竹不仅产生大量垃圾，而且会增加空气中颗粒物(PM10、PM2.5)、二氧化硫等污染物浓度，造成环境污染。为防止发生这些问题，必须依据国家有关安全管理法规，对春节期间销售、燃放烟花爆竹实施严格管理。各市县政府、各有关部门要高度重视，切实加强组织领导，采取有效措施，做好管控工作。各市县政府要依据《烟花爆竹安全管理条书例》、《中华人民共和国消防法》、《中华人民共和国治安管理处罚法》等有关法律法规，结合本地实际，研究制定春节期间烟花爆竹禁限放方案。要明确部门职责并将责任落实到人，结合冬季防火部署和安全生产监督检查，严管销售渠道、严控燃放区域、严格监管手段，认真落实禁限放各项规定。省级政府有关部门要密切配合，加强烟花爆竹生产、运输、存储、销售等环节的`监管，共同做好春节期间烟花爆竹禁限放工作。</w:t>
      </w:r>
    </w:p>
    <w:p>
      <w:pPr>
        <w:ind w:left="0" w:right="0" w:firstLine="560"/>
        <w:spacing w:before="450" w:after="450" w:line="312" w:lineRule="auto"/>
      </w:pPr>
      <w:r>
        <w:rPr>
          <w:rFonts w:ascii="宋体" w:hAnsi="宋体" w:eastAsia="宋体" w:cs="宋体"/>
          <w:color w:val="000"/>
          <w:sz w:val="28"/>
          <w:szCs w:val="28"/>
        </w:rPr>
        <w:t xml:space="preserve">《通知》强调要科学制定烟花爆竹禁限放政策措施。各市县政府要结合实际，科学制定烟花爆竹禁限放的政策措施，及时发布通告，明确重点内容。一是明确禁止销售、燃放区域。城市建成区内和城市建成区外重点区域(即国家机关、医院、公共娱乐场所、民用机场、客运车站码头、加油站、公园、游览区等消防安全重点单位的范围内)，以及其它禁止销售、燃放烟花爆竹区域，要明确划定范围并提前公布。二是明确限制销售、燃放区域及时段。考虑到海南居民春节燃放烟花爆竹的传统，可指定部分区域、场所允许销售、集中燃放烟花爆竹，同时要明确销售及限放时段，并根据气象条件和火灾防控等情况做好各类应急预案。三是明确禁限烟花爆竹种类。严格烟花爆竹销售管理，向社会公布允许销售、燃放烟花爆竹的规格和品种，加大环保烟花销售比重;合理控制烟花爆竹销售网点数量，合理限定销售时间和网点。</w:t>
      </w:r>
    </w:p>
    <w:p>
      <w:pPr>
        <w:ind w:left="0" w:right="0" w:firstLine="560"/>
        <w:spacing w:before="450" w:after="450" w:line="312" w:lineRule="auto"/>
      </w:pPr>
      <w:r>
        <w:rPr>
          <w:rFonts w:ascii="宋体" w:hAnsi="宋体" w:eastAsia="宋体" w:cs="宋体"/>
          <w:color w:val="000"/>
          <w:sz w:val="28"/>
          <w:szCs w:val="28"/>
        </w:rPr>
        <w:t xml:space="preserve">《通知》要求要加强烟花爆竹禁限放执法检查。各市县政府、各有关部门要加强烟花爆竹生产、销售、燃放的监管工作，对违法违规行为要严格查处、及时通报。市县政府要严格对烟花爆竹销售点的管理，任何单位或个人必须办理《烟花爆竹 (零售)销售许可证》后方可销售烟花爆竹。春节期间严格控制各类大型焰火表演活动，举办焰火晚会以及大型焰火燃放活动，主办单位应依照有关规定向公安机关提出申请。对违反规定销售烟花爆竹或组织大型焰火表演活动的单位或个人要依法依规从严从快处罚，及时纠正违法违规行为。省级政府有关部门要充分发挥职能作用，密切配合，形成合力。由公安部门联合安监、交通、工商、环保等部门，结合火灾隐患排查和安全生产检查，开展查处非法存储、运输、销售、燃放烟花爆竹专项行动，对重点地区、时段要加大执法检查频次和力度，及时查处违法违规存储、运输、销售、燃放烟花爆竹行为。</w:t>
      </w:r>
    </w:p>
    <w:p>
      <w:pPr>
        <w:ind w:left="0" w:right="0" w:firstLine="560"/>
        <w:spacing w:before="450" w:after="450" w:line="312" w:lineRule="auto"/>
      </w:pPr>
      <w:r>
        <w:rPr>
          <w:rFonts w:ascii="宋体" w:hAnsi="宋体" w:eastAsia="宋体" w:cs="宋体"/>
          <w:color w:val="000"/>
          <w:sz w:val="28"/>
          <w:szCs w:val="28"/>
        </w:rPr>
        <w:t xml:space="preserve">《通知》要求要营造烟花爆竹禁限放工作良好社会氛围。各市县政府、各有关部门要加大宣传力度，充分利用电视、广播、报刊、户外广告、短信、微信等媒介，大力宣传禁限放烟花爆竹的重要性，普及文明、科学燃放烟花爆竹常识。要以查处的有关烟花爆竹违法案例和烟花爆竹安全宣传片为重点内容，向广大群众宣传烟花爆竹燃放法规政策，以及文明、绿色的生活方式，引导群众购买和燃放安全环保型烟花爆竹，做到依法、安全、环保燃放，自觉抵制 “贪大图响”、互相攀比等不良风气。春节前，各市县政府要集中组织开展 “烟花爆竹禁限放宣传周”活动，在街道、社区、广场开设咨询点、宣传台，面对面向群众宣传 “禁限放”政策，通过多种形式宣传，为烟花爆竹燃放安全管理营造良好的社会氛围。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将至，为全面落实禁燃禁售烟花爆竹工作，减少燃放烟花爆竹对大气环境的影响，保障社会公共安全和人民群众生命财产安全，近日，江西新余高新区市场监督管理局联合城东派出所、区城管局集中开展烟花爆竹禁燃禁售专项整治行动。</w:t>
      </w:r>
    </w:p>
    <w:p>
      <w:pPr>
        <w:ind w:left="0" w:right="0" w:firstLine="560"/>
        <w:spacing w:before="450" w:after="450" w:line="312" w:lineRule="auto"/>
      </w:pPr>
      <w:r>
        <w:rPr>
          <w:rFonts w:ascii="宋体" w:hAnsi="宋体" w:eastAsia="宋体" w:cs="宋体"/>
          <w:color w:val="000"/>
          <w:sz w:val="28"/>
          <w:szCs w:val="28"/>
        </w:rPr>
        <w:t xml:space="preserve">提高意识，加大宣传。执法人员坚持巡查和宣传相结合，向经营者和消费者普及烟花爆竹管理的相关政策要求和禁燃禁放常识，引导群众树立安全防范意识，养成禁放良好习惯，做到宣传不漏一户，达到人尽皆知的`效果。集中宣传和检查，让辖区群众对烟花爆竹禁燃禁放工作有了更加深入的了解。</w:t>
      </w:r>
    </w:p>
    <w:p>
      <w:pPr>
        <w:ind w:left="0" w:right="0" w:firstLine="560"/>
        <w:spacing w:before="450" w:after="450" w:line="312" w:lineRule="auto"/>
      </w:pPr>
      <w:r>
        <w:rPr>
          <w:rFonts w:ascii="宋体" w:hAnsi="宋体" w:eastAsia="宋体" w:cs="宋体"/>
          <w:color w:val="000"/>
          <w:sz w:val="28"/>
          <w:szCs w:val="28"/>
        </w:rPr>
        <w:t xml:space="preserve">切断源头，加大巡查。执法人员对农贸市场、酒店及沿街门店进行地毯式检查，重点检查是否存在非法经营、储存烟花爆竹的行为；对辖区内各类零售店全面排查，摸清底数，实行动态监管，同时，加强社会面流动销售烟花爆竹行为巡查，加大对重点场所、重点时段的巡查执法力度，力求从根源上消除烟花爆竹销售行为，确保禁售禁燃禁放工作真正落实地、见实效。</w:t>
      </w:r>
    </w:p>
    <w:p>
      <w:pPr>
        <w:ind w:left="0" w:right="0" w:firstLine="560"/>
        <w:spacing w:before="450" w:after="450" w:line="312" w:lineRule="auto"/>
      </w:pPr>
      <w:r>
        <w:rPr>
          <w:rFonts w:ascii="宋体" w:hAnsi="宋体" w:eastAsia="宋体" w:cs="宋体"/>
          <w:color w:val="000"/>
          <w:sz w:val="28"/>
          <w:szCs w:val="28"/>
        </w:rPr>
        <w:t xml:space="preserve">截至目前，执法人员发放《禁止燃放、经营烟花爆竹告知书》《关于20xx年春节期间全市主城区禁止燃放烟花爆竹的倡议书》共89份，累计检查各类经营户37家，暂未发现有违法销售禁燃烟花爆竹行为。下一步，执法人员将持续开展多维度、全覆盖排查宣传，做好对违法行为的打击及预防工作，确保节日安全，切实落实禁放责任。</w:t>
      </w:r>
    </w:p>
    <w:p>
      <w:pPr>
        <w:ind w:left="0" w:right="0" w:firstLine="560"/>
        <w:spacing w:before="450" w:after="450" w:line="312" w:lineRule="auto"/>
      </w:pPr>
      <w:r>
        <w:rPr>
          <w:rFonts w:ascii="宋体" w:hAnsi="宋体" w:eastAsia="宋体" w:cs="宋体"/>
          <w:color w:val="000"/>
          <w:sz w:val="28"/>
          <w:szCs w:val="28"/>
        </w:rPr>
        <w:t xml:space="preserve">【2024年禁止燃放烟花爆竹的工作总结范文5篇】相关推荐文章：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禁止燃放烟花爆竹宣传总结2024</w:t>
      </w:r>
    </w:p>
    <w:p>
      <w:pPr>
        <w:ind w:left="0" w:right="0" w:firstLine="560"/>
        <w:spacing w:before="450" w:after="450" w:line="312" w:lineRule="auto"/>
      </w:pPr>
      <w:r>
        <w:rPr>
          <w:rFonts w:ascii="宋体" w:hAnsi="宋体" w:eastAsia="宋体" w:cs="宋体"/>
          <w:color w:val="000"/>
          <w:sz w:val="28"/>
          <w:szCs w:val="28"/>
        </w:rPr>
        <w:t xml:space="preserve">2024年村内禁止燃放烟花爆竹的通知(14篇)</w:t>
      </w:r>
    </w:p>
    <w:p>
      <w:pPr>
        <w:ind w:left="0" w:right="0" w:firstLine="560"/>
        <w:spacing w:before="450" w:after="450" w:line="312" w:lineRule="auto"/>
      </w:pPr>
      <w:r>
        <w:rPr>
          <w:rFonts w:ascii="宋体" w:hAnsi="宋体" w:eastAsia="宋体" w:cs="宋体"/>
          <w:color w:val="000"/>
          <w:sz w:val="28"/>
          <w:szCs w:val="28"/>
        </w:rPr>
        <w:t xml:space="preserve">2024年禁止燃放烟花爆竹的建议书(3篇)</w:t>
      </w:r>
    </w:p>
    <w:p>
      <w:pPr>
        <w:ind w:left="0" w:right="0" w:firstLine="560"/>
        <w:spacing w:before="450" w:after="450" w:line="312" w:lineRule="auto"/>
      </w:pPr>
      <w:r>
        <w:rPr>
          <w:rFonts w:ascii="宋体" w:hAnsi="宋体" w:eastAsia="宋体" w:cs="宋体"/>
          <w:color w:val="000"/>
          <w:sz w:val="28"/>
          <w:szCs w:val="28"/>
        </w:rPr>
        <w:t xml:space="preserve">2024年禁止烟花爆竹燃放的倡议书 禁止烟花爆竹燃放的倡议书小学二年级(15篇)</w:t>
      </w:r>
    </w:p>
    <w:p>
      <w:pPr>
        <w:ind w:left="0" w:right="0" w:firstLine="560"/>
        <w:spacing w:before="450" w:after="450" w:line="312" w:lineRule="auto"/>
      </w:pPr>
      <w:r>
        <w:rPr>
          <w:rFonts w:ascii="宋体" w:hAnsi="宋体" w:eastAsia="宋体" w:cs="宋体"/>
          <w:color w:val="000"/>
          <w:sz w:val="28"/>
          <w:szCs w:val="28"/>
        </w:rPr>
        <w:t xml:space="preserve">2024年禁止燃放烟花爆竹的征文5篇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2024-09-20T21:31:14+08:00</dcterms:created>
  <dcterms:modified xsi:type="dcterms:W3CDTF">2024-09-20T21:31:14+08:00</dcterms:modified>
</cp:coreProperties>
</file>

<file path=docProps/custom.xml><?xml version="1.0" encoding="utf-8"?>
<Properties xmlns="http://schemas.openxmlformats.org/officeDocument/2006/custom-properties" xmlns:vt="http://schemas.openxmlformats.org/officeDocument/2006/docPropsVTypes"/>
</file>