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2024年思想政治课教学工作总结 思想政治教育教学工作总结(5篇)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思想政治课教学工作总结 思想政治教育教学工作总结篇一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思想政治课教学工作总结 思想政治教育教学工作总结篇二</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(4)积极开展高考研究。认真做好2024各地高考试题，编辑整理2024高考试题，完成2024高考分类汇编。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(5)编制《暑假作业》。我们选编山东、北京2024高考模拟题和2024各地高考真题，编成暑假作业，以期学生在假期通过完成作业，增强高三复习的针对性。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思想政治课教学工作总结 思想政治教育教学工作总结篇三</w:t>
      </w:r>
    </w:p>
    <w:p>
      <w:pPr>
        <w:ind w:left="0" w:right="0" w:firstLine="560"/>
        <w:spacing w:before="450" w:after="450" w:line="312" w:lineRule="auto"/>
      </w:pPr>
      <w:r>
        <w:rPr>
          <w:rFonts w:ascii="宋体" w:hAnsi="宋体" w:eastAsia="宋体" w:cs="宋体"/>
          <w:color w:val="000"/>
          <w:sz w:val="28"/>
          <w:szCs w:val="28"/>
        </w:rPr>
        <w:t xml:space="preserve">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思想政治课教学工作总结 思想政治教育教学工作总结篇四</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思想政治课教学工作总结 思想政治教育教学工作总结篇五</w:t>
      </w:r>
    </w:p>
    <w:p>
      <w:pPr>
        <w:ind w:left="0" w:right="0" w:firstLine="560"/>
        <w:spacing w:before="450" w:after="450" w:line="312" w:lineRule="auto"/>
      </w:pPr>
      <w:r>
        <w:rPr>
          <w:rFonts w:ascii="宋体" w:hAnsi="宋体" w:eastAsia="宋体" w:cs="宋体"/>
          <w:color w:val="000"/>
          <w:sz w:val="28"/>
          <w:szCs w:val="28"/>
        </w:rPr>
        <w:t xml:space="preserve">本学期工作我承担了高三和高二两个年级的政治课，现将本学期的工作得失做一个回顾和总结，以利于开展以后的工作。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是中途接这个班级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公开课，并能经常听各老师的课，从中吸取教学经验，取长补短，提高自己的教学的业务水平。每节课都以的精神状态站在教坛，以轻松、认真的形象去面对学生。按照中学政治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如投影仪、幻灯片、漫画等提高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在教学中，本人严格要求学生在记住基础知识的同时，必须要结合优化设计与训练，抓好基础知识的深入掌握与落实和查漏补缺。本人深知学科能力的培养与训练是长期的，循序渐进的过程，所以经常苦口婆心地劝导学生要认真地独立地完成每节课的优化训练，定期收缴给于批阅。</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近几年来，教材本身进行了较大的改革，高考命题的模式与测量标准相比于自己参加高考的时期有了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学习笔记。</w:t>
      </w:r>
    </w:p>
    <w:p>
      <w:pPr>
        <w:ind w:left="0" w:right="0" w:firstLine="560"/>
        <w:spacing w:before="450" w:after="450" w:line="312" w:lineRule="auto"/>
      </w:pPr>
      <w:r>
        <w:rPr>
          <w:rFonts w:ascii="宋体" w:hAnsi="宋体" w:eastAsia="宋体" w:cs="宋体"/>
          <w:color w:val="000"/>
          <w:sz w:val="28"/>
          <w:szCs w:val="28"/>
        </w:rPr>
        <w:t xml:space="preserve">五、以饱满的热情，投入到教学中为了吸引学生主动积极地学习，本人每节课都力求以的精神状态站在教坛，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1、高二是学生承前启后的重要阶段，教学要使学生在高一的基础上进一步强化学科能力的培养与训练，但由于文科班课程多，又事关会考，心有余而力不足，自己的很多计划和设计没有如期实施。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二文科学生的特点，如政治学科基础差，底子薄，学生又缺乏科学的有效的学习方法，不会学，只注重死记硬背而不注重理解掌握，不能内化知识，发现不了知识点之间的内在联系，知识点条理不清，线索不明，作为老师应花大力气将学生进行归类分层指导，尤其是优等生的培养，多方面原因，也没有做到。</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2024-11-10T19:32:26+08:00</dcterms:created>
  <dcterms:modified xsi:type="dcterms:W3CDTF">2024-11-10T19:32:26+08:00</dcterms:modified>
</cp:coreProperties>
</file>

<file path=docProps/custom.xml><?xml version="1.0" encoding="utf-8"?>
<Properties xmlns="http://schemas.openxmlformats.org/officeDocument/2006/custom-properties" xmlns:vt="http://schemas.openxmlformats.org/officeDocument/2006/docPropsVTypes"/>
</file>