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2024年学工部意识形态工作汇报总结五篇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2024年学工部意识形态工作汇报总结五篇一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胸怀大局把握大势着眼大事，努力把宣传思想工作做得更好习近平总书记在讲话中强调，经济建设是党的中心工作，意识形态工作是党的一项极端重要的工作。可以说意识形态有多深入，党员党性就有多强，意识形态并不是虚无缥缈的，也不是天马行空、飘忽不定，它是以广大党员为抓手，以宣传思想工作为载体，是有骨有肉，有血有气的。现将久长镇20XX年上半年加强意识形态工作的具体措施总结如下:</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在积极、健康、向上的主流态势下，久长镇意识形态领域还存在一些不容忽视的、与时代发展不和谐的地方，意识形态工作中还存在亟待解决的矛盾和问题。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政府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站人员不足，缺乏文化类人才。</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久长镇文化站经费来源少，无法很好地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w:t>
      </w:r>
    </w:p>
    <w:p>
      <w:pPr>
        <w:ind w:left="0" w:right="0" w:firstLine="560"/>
        <w:spacing w:before="450" w:after="450" w:line="312" w:lineRule="auto"/>
      </w:pPr>
      <w:r>
        <w:rPr>
          <w:rFonts w:ascii="宋体" w:hAnsi="宋体" w:eastAsia="宋体" w:cs="宋体"/>
          <w:color w:val="000"/>
          <w:sz w:val="28"/>
          <w:szCs w:val="28"/>
        </w:rPr>
        <w:t xml:space="preserve">1、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3、乡镇财力紧张，制约乡镇对意识形态方面经费的投入，导致意识形态工作在基层落实不够有力。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4、意识形态工作者自身认识、工作措施有差距，影响了意识形态工作的开展。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久长镇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久长镇进一步抓好已有的有线广播、闭路电视的宣传阵地、文化站、图书室等文化阵地，抓好群众自发组织起来的健康娱乐健身阵地等建设和管理，积极探索政府规划、群众参与、社会共建模式，结合新农村建设，加大久长镇村级民间文艺团队的培植力度，抓好农村图书室建设，加快阵地建设步伐。充分发挥好乡镇文化广播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（三）抓基层，增强意识形态工作凝聚力</w:t>
      </w:r>
    </w:p>
    <w:p>
      <w:pPr>
        <w:ind w:left="0" w:right="0" w:firstLine="560"/>
        <w:spacing w:before="450" w:after="450" w:line="312" w:lineRule="auto"/>
      </w:pPr>
      <w:r>
        <w:rPr>
          <w:rFonts w:ascii="宋体" w:hAnsi="宋体" w:eastAsia="宋体" w:cs="宋体"/>
          <w:color w:val="000"/>
          <w:sz w:val="28"/>
          <w:szCs w:val="28"/>
        </w:rPr>
        <w:t xml:space="preserve">一是增强理论工作的说服力。久长镇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二是增强宣传舆论工作的引导力。久长镇牢牢掌握舆论工作的主动权，提高舆论引导水平，把体现党的主张和反映人民心声统一起来，更多地报道基层干部群众的生动实践和新鲜经验，更多地报道各部门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久长镇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久长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2024年学工部意识形态工作汇报总结五篇二</w:t>
      </w:r>
    </w:p>
    <w:p>
      <w:pPr>
        <w:ind w:left="0" w:right="0" w:firstLine="560"/>
        <w:spacing w:before="450" w:after="450" w:line="312" w:lineRule="auto"/>
      </w:pPr>
      <w:r>
        <w:rPr>
          <w:rFonts w:ascii="宋体" w:hAnsi="宋体" w:eastAsia="宋体" w:cs="宋体"/>
          <w:color w:val="000"/>
          <w:sz w:val="28"/>
          <w:szCs w:val="28"/>
        </w:rPr>
        <w:t xml:space="preserve">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坚持问题导向，逐项对照中央《实施办法》和自治区《实施细则》要求，认真从组织领导、体制机制、阵地建设、队伍建设等方面，深入查找存在问题和不足进行了一次意识形态工作自检自查。</w:t>
      </w:r>
    </w:p>
    <w:p>
      <w:pPr>
        <w:ind w:left="0" w:right="0" w:firstLine="560"/>
        <w:spacing w:before="450" w:after="450" w:line="312" w:lineRule="auto"/>
      </w:pPr>
      <w:r>
        <w:rPr>
          <w:rFonts w:ascii="宋体" w:hAnsi="宋体" w:eastAsia="宋体" w:cs="宋体"/>
          <w:color w:val="000"/>
          <w:sz w:val="28"/>
          <w:szCs w:val="28"/>
        </w:rPr>
        <w:t xml:space="preserve">三是按照边查边改、立行立改原则，对全局各类意识形态阵地进行了一次全面、彻底地清查，严格落实管理责任，切实做到可管可控。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适时开展网上正面宣传引导。</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二是新形势下提高引导舆论的本领需要进一步增强;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四是下一步，我们主要抓好三个方面的工作：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党中央看齐，向习近平总书记看齐，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2024年学工部意识形态工作汇报总结五篇三</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（6）20xx年7月2日，邀请马克思列宁主义学院李晓衡教授进行了举办以“全面深化改革――中国改革进行时”为题目的理论文化讲坛。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2024年学工部意识形态工作汇报总结五篇四</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4"/>
          <w:szCs w:val="34"/>
          <w:b w:val="1"/>
          <w:bCs w:val="1"/>
        </w:rPr>
        <w:t xml:space="preserve">2024年学工部意识形态工作汇报总结五篇五</w:t>
      </w:r>
    </w:p>
    <w:p>
      <w:pPr>
        <w:ind w:left="0" w:right="0" w:firstLine="560"/>
        <w:spacing w:before="450" w:after="450" w:line="312" w:lineRule="auto"/>
      </w:pPr>
      <w:r>
        <w:rPr>
          <w:rFonts w:ascii="宋体" w:hAnsi="宋体" w:eastAsia="宋体" w:cs="宋体"/>
          <w:color w:val="000"/>
          <w:sz w:val="28"/>
          <w:szCs w:val="28"/>
        </w:rPr>
        <w:t xml:space="preserve">河海大学党委认真贯彻执行党的教育方针，不断强化组织意识、思想意识、阵地意识、创新意识、河海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学校党委始终把建设学习型党组织工作摆在突出位置，列入重要议事日程，纳入年度工作考核,不断将中国特色社会主义理论宣传教育引向深入。</w:t>
      </w:r>
    </w:p>
    <w:p>
      <w:pPr>
        <w:ind w:left="0" w:right="0" w:firstLine="560"/>
        <w:spacing w:before="450" w:after="450" w:line="312" w:lineRule="auto"/>
      </w:pPr>
      <w:r>
        <w:rPr>
          <w:rFonts w:ascii="宋体" w:hAnsi="宋体" w:eastAsia="宋体" w:cs="宋体"/>
          <w:color w:val="000"/>
          <w:sz w:val="28"/>
          <w:szCs w:val="28"/>
        </w:rPr>
        <w:t xml:space="preserve">一是切实将校领导班子中心组学习制度、基层调研制度、专题研讨制度等落到实处，校领导每学期给师生党员上党课、做辅导报告，帮助师生解疑释惑、提升理论水平。</w:t>
      </w:r>
    </w:p>
    <w:p>
      <w:pPr>
        <w:ind w:left="0" w:right="0" w:firstLine="560"/>
        <w:spacing w:before="450" w:after="450" w:line="312" w:lineRule="auto"/>
      </w:pPr>
      <w:r>
        <w:rPr>
          <w:rFonts w:ascii="宋体" w:hAnsi="宋体" w:eastAsia="宋体" w:cs="宋体"/>
          <w:color w:val="000"/>
          <w:sz w:val="28"/>
          <w:szCs w:val="28"/>
        </w:rPr>
        <w:t xml:space="preserve">二是统筹推进党政干部、思想政治理论课教师、哲学社会科学课教师、辅导员等骨干队伍建设，通过举办培训班及选送优秀骨干参加教育部、教育厅研修班等方式，着力提高干部教师研判政治情势、把握意识形态的能力。</w:t>
      </w:r>
    </w:p>
    <w:p>
      <w:pPr>
        <w:ind w:left="0" w:right="0" w:firstLine="560"/>
        <w:spacing w:before="450" w:after="450" w:line="312" w:lineRule="auto"/>
      </w:pPr>
      <w:r>
        <w:rPr>
          <w:rFonts w:ascii="宋体" w:hAnsi="宋体" w:eastAsia="宋体" w:cs="宋体"/>
          <w:color w:val="000"/>
          <w:sz w:val="28"/>
          <w:szCs w:val="28"/>
        </w:rPr>
        <w:t xml:space="preserve">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学校党委加强阵地建设，及时掌握新情况新动向，把好政治关。</w:t>
      </w:r>
    </w:p>
    <w:p>
      <w:pPr>
        <w:ind w:left="0" w:right="0" w:firstLine="560"/>
        <w:spacing w:before="450" w:after="450" w:line="312" w:lineRule="auto"/>
      </w:pPr>
      <w:r>
        <w:rPr>
          <w:rFonts w:ascii="宋体" w:hAnsi="宋体" w:eastAsia="宋体" w:cs="宋体"/>
          <w:color w:val="000"/>
          <w:sz w:val="28"/>
          <w:szCs w:val="28"/>
        </w:rPr>
        <w:t xml:space="preserve">一是夯实课堂教学主阵地。大力提高思想政治理论课教师的业务素质，严格执行教师聘用、教学考核制度，思想政治理论课程的实践教学改革取得突出成效。</w:t>
      </w:r>
    </w:p>
    <w:p>
      <w:pPr>
        <w:ind w:left="0" w:right="0" w:firstLine="560"/>
        <w:spacing w:before="450" w:after="450" w:line="312" w:lineRule="auto"/>
      </w:pPr>
      <w:r>
        <w:rPr>
          <w:rFonts w:ascii="宋体" w:hAnsi="宋体" w:eastAsia="宋体" w:cs="宋体"/>
          <w:color w:val="000"/>
          <w:sz w:val="28"/>
          <w:szCs w:val="28"/>
        </w:rPr>
        <w:t xml:space="preserve">二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w:t>
      </w:r>
    </w:p>
    <w:p>
      <w:pPr>
        <w:ind w:left="0" w:right="0" w:firstLine="560"/>
        <w:spacing w:before="450" w:after="450" w:line="312" w:lineRule="auto"/>
      </w:pPr>
      <w:r>
        <w:rPr>
          <w:rFonts w:ascii="宋体" w:hAnsi="宋体" w:eastAsia="宋体" w:cs="宋体"/>
          <w:color w:val="000"/>
          <w:sz w:val="28"/>
          <w:szCs w:val="28"/>
        </w:rPr>
        <w:t xml:space="preserve">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学校党委高举中国特色社会主义伟大旗帜，用马克思主义和党的理论创新成果教育师生，用身边鲜活的典型人物、先进事迹引导师生，用富有特色的实践活动凝聚师生。</w:t>
      </w:r>
    </w:p>
    <w:p>
      <w:pPr>
        <w:ind w:left="0" w:right="0" w:firstLine="560"/>
        <w:spacing w:before="450" w:after="450" w:line="312" w:lineRule="auto"/>
      </w:pPr>
      <w:r>
        <w:rPr>
          <w:rFonts w:ascii="宋体" w:hAnsi="宋体" w:eastAsia="宋体" w:cs="宋体"/>
          <w:color w:val="000"/>
          <w:sz w:val="28"/>
          <w:szCs w:val="28"/>
        </w:rPr>
        <w:t xml:space="preserve">一是组织开展主题教育活动，做到年年有主题、月月有活动、人人都参与、个个受教育。在“我的中国梦”主题教育活动中，学校将“我的中国梦”与理想信念教育、立德树人教育、校园文化建设、社会实践活动紧密结合，用“中国梦”统领“河海梦”、谱写“我的梦”。</w:t>
      </w:r>
    </w:p>
    <w:p>
      <w:pPr>
        <w:ind w:left="0" w:right="0" w:firstLine="560"/>
        <w:spacing w:before="450" w:after="450" w:line="312" w:lineRule="auto"/>
      </w:pPr>
      <w:r>
        <w:rPr>
          <w:rFonts w:ascii="宋体" w:hAnsi="宋体" w:eastAsia="宋体" w:cs="宋体"/>
          <w:color w:val="000"/>
          <w:sz w:val="28"/>
          <w:szCs w:val="28"/>
        </w:rPr>
        <w:t xml:space="preserve">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共产党员”，《光明日报》连续刊发文章报道彭世彰教授的先进事迹,在社会上引起广泛反响。</w:t>
      </w:r>
    </w:p>
    <w:p>
      <w:pPr>
        <w:ind w:left="0" w:right="0" w:firstLine="560"/>
        <w:spacing w:before="450" w:after="450" w:line="312" w:lineRule="auto"/>
      </w:pPr>
      <w:r>
        <w:rPr>
          <w:rFonts w:ascii="宋体" w:hAnsi="宋体" w:eastAsia="宋体" w:cs="宋体"/>
          <w:color w:val="000"/>
          <w:sz w:val="28"/>
          <w:szCs w:val="28"/>
        </w:rPr>
        <w:t xml:space="preserve">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在河海近百年的根基之中。建国后，很多专家放弃海外优厚待遇，回国发展祖国水利事业，“无私奉献”精神成为“华水”时期的鲜明个性。改革开放后，河海从单科性院校发展成为以水利为特色的综合性大学，全面展现了“河润万物，海纳百川”的胸怀气魄。河海精神是学校发展之基、动力之源，学校党委着力加强文化建设，大力弘扬河海传统，营造出协同创新、团结奋进、健康和谐的校园氛围。</w:t>
      </w:r>
    </w:p>
    <w:p>
      <w:pPr>
        <w:ind w:left="0" w:right="0" w:firstLine="560"/>
        <w:spacing w:before="450" w:after="450" w:line="312" w:lineRule="auto"/>
      </w:pPr>
      <w:r>
        <w:rPr>
          <w:rFonts w:ascii="宋体" w:hAnsi="宋体" w:eastAsia="宋体" w:cs="宋体"/>
          <w:color w:val="000"/>
          <w:sz w:val="28"/>
          <w:szCs w:val="28"/>
        </w:rPr>
        <w:t xml:space="preserve">一是形成特色校园文化品牌活动。自20XX年以来，我校大型团体操表演已形成河海特色，成为深入开展学校美育教育的重要载体。这项成果获得了教育部20XX年校园文化成果一等奖。</w:t>
      </w:r>
    </w:p>
    <w:p>
      <w:pPr>
        <w:ind w:left="0" w:right="0" w:firstLine="560"/>
        <w:spacing w:before="450" w:after="450" w:line="312" w:lineRule="auto"/>
      </w:pPr>
      <w:r>
        <w:rPr>
          <w:rFonts w:ascii="宋体" w:hAnsi="宋体" w:eastAsia="宋体" w:cs="宋体"/>
          <w:color w:val="000"/>
          <w:sz w:val="28"/>
          <w:szCs w:val="28"/>
        </w:rPr>
        <w:t xml:space="preserve">二是创新大学生文化素质教育模式。20XX年以来，我校牵头，联合南航、南师、南医，共同建立了“国家大学生文化素质教育基地”，围绕多校共享互融的大学生文化素质教育思路，形成了“五大共享机制、四大工作平台、三条工作路径”的运行模式。</w:t>
      </w:r>
    </w:p>
    <w:p>
      <w:pPr>
        <w:ind w:left="0" w:right="0" w:firstLine="560"/>
        <w:spacing w:before="450" w:after="450" w:line="312" w:lineRule="auto"/>
      </w:pPr>
      <w:r>
        <w:rPr>
          <w:rFonts w:ascii="宋体" w:hAnsi="宋体" w:eastAsia="宋体" w:cs="宋体"/>
          <w:color w:val="000"/>
          <w:sz w:val="28"/>
          <w:szCs w:val="28"/>
        </w:rPr>
        <w:t xml:space="preserve">三是以河海百年校庆为契机，启动“百年河海、百年辉煌”活动，秉承百年办学传统，总结凝练文化精髓，弘扬“献身、求实、负责”水利精神，积极构建全系统、多方位、立体化文化活动平台。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宋体" w:hAnsi="宋体" w:eastAsia="宋体" w:cs="宋体"/>
          <w:color w:val="000"/>
          <w:sz w:val="28"/>
          <w:szCs w:val="28"/>
        </w:rPr>
        <w:t xml:space="preserve">【2024年学工部意识形态工作汇报总结五篇】相关推荐文章:</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560"/>
        <w:spacing w:before="450" w:after="450" w:line="312" w:lineRule="auto"/>
      </w:pPr>
      <w:r>
        <w:rPr>
          <w:rFonts w:ascii="宋体" w:hAnsi="宋体" w:eastAsia="宋体" w:cs="宋体"/>
          <w:color w:val="000"/>
          <w:sz w:val="28"/>
          <w:szCs w:val="28"/>
        </w:rPr>
        <w:t xml:space="preserve">2024年上半年意识形态工作汇报 上半年意识形态工作汇报材料</w:t>
      </w:r>
    </w:p>
    <w:p>
      <w:pPr>
        <w:ind w:left="0" w:right="0" w:firstLine="560"/>
        <w:spacing w:before="450" w:after="450" w:line="312" w:lineRule="auto"/>
      </w:pPr>
      <w:r>
        <w:rPr>
          <w:rFonts w:ascii="宋体" w:hAnsi="宋体" w:eastAsia="宋体" w:cs="宋体"/>
          <w:color w:val="000"/>
          <w:sz w:val="28"/>
          <w:szCs w:val="28"/>
        </w:rPr>
        <w:t xml:space="preserve">网络意识形态工作汇报 网络意识形态工作情况汇报</w:t>
      </w:r>
    </w:p>
    <w:p>
      <w:pPr>
        <w:ind w:left="0" w:right="0" w:firstLine="560"/>
        <w:spacing w:before="450" w:after="450" w:line="312" w:lineRule="auto"/>
      </w:pPr>
      <w:r>
        <w:rPr>
          <w:rFonts w:ascii="宋体" w:hAnsi="宋体" w:eastAsia="宋体" w:cs="宋体"/>
          <w:color w:val="000"/>
          <w:sz w:val="28"/>
          <w:szCs w:val="28"/>
        </w:rPr>
        <w:t xml:space="preserve">政府意识形态工作汇报讲话稿</w:t>
      </w:r>
    </w:p>
    <w:p>
      <w:pPr>
        <w:ind w:left="0" w:right="0" w:firstLine="560"/>
        <w:spacing w:before="450" w:after="450" w:line="312" w:lineRule="auto"/>
      </w:pPr>
      <w:r>
        <w:rPr>
          <w:rFonts w:ascii="宋体" w:hAnsi="宋体" w:eastAsia="宋体" w:cs="宋体"/>
          <w:color w:val="000"/>
          <w:sz w:val="28"/>
          <w:szCs w:val="28"/>
        </w:rPr>
        <w:t xml:space="preserve">2024年乡镇意识形态工作总结 镇意识形态工作总结汇报范文五篇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2024-10-20T16:12:01+08:00</dcterms:created>
  <dcterms:modified xsi:type="dcterms:W3CDTF">2024-10-20T16:12:01+08:00</dcterms:modified>
</cp:coreProperties>
</file>

<file path=docProps/custom.xml><?xml version="1.0" encoding="utf-8"?>
<Properties xmlns="http://schemas.openxmlformats.org/officeDocument/2006/custom-properties" xmlns:vt="http://schemas.openxmlformats.org/officeDocument/2006/docPropsVTypes"/>
</file>