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最新家电用具采购合同 用品采购合同(3篇)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家电用具采购合同 用品采购合同篇一法定代表人：...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家电用具采购合同 用品采购合同篇一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家电用具采购合同 用品采购合同篇二</w:t>
      </w:r>
    </w:p>
    <w:p>
      <w:pPr>
        <w:ind w:left="0" w:right="0" w:firstLine="560"/>
        <w:spacing w:before="450" w:after="450" w:line="312" w:lineRule="auto"/>
      </w:pPr>
      <w:r>
        <w:rPr>
          <w:rFonts w:ascii="宋体" w:hAnsi="宋体" w:eastAsia="宋体" w:cs="宋体"/>
          <w:color w:val="000"/>
          <w:sz w:val="28"/>
          <w:szCs w:val="28"/>
        </w:rPr>
        <w:t xml:space="preserve">供方： 需方：签定地点：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1、需方退货总额超出提货总值的%以上， 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 月 日开始至年 月 日结束，且退货次数不超过两次，若全年销售 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 月 日前需付 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 ____万元至 万元，供方给予需方返利%;完成电风扇产品结算金额_____万元至 万元，供方给予需方返利%;完成电风扇产品结算金额_____万元以上，供方给予需方最高返利%;若需方结算金额未能达到_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5、需方以现金或银行转帐方式支付货款。如需方使用承兑票支付货款，由需方支付承兑金额的%给供方作为贴现利息及银行手续费，并且承兑票使用不得超过总付款金额的%。</w:t>
      </w:r>
    </w:p>
    <w:p>
      <w:pPr>
        <w:ind w:left="0" w:right="0" w:firstLine="560"/>
        <w:spacing w:before="450" w:after="450" w:line="312" w:lineRule="auto"/>
      </w:pPr>
      <w:r>
        <w:rPr>
          <w:rFonts w:ascii="宋体" w:hAnsi="宋体" w:eastAsia="宋体" w:cs="宋体"/>
          <w:color w:val="000"/>
          <w:sz w:val="28"/>
          <w:szCs w:val="28"/>
        </w:rPr>
        <w:t xml:space="preserve">6、其它约定事项： 十一、本合同从 年_____月_____日至年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供方：需方：地址：地址： 供方代表： 需方代表：</w:t>
      </w:r>
    </w:p>
    <w:p>
      <w:pPr>
        <w:ind w:left="0" w:right="0" w:firstLine="560"/>
        <w:spacing w:before="450" w:after="450" w:line="312" w:lineRule="auto"/>
      </w:pPr>
      <w:r>
        <w:rPr>
          <w:rFonts w:ascii="黑体" w:hAnsi="黑体" w:eastAsia="黑体" w:cs="黑体"/>
          <w:color w:val="000000"/>
          <w:sz w:val="34"/>
          <w:szCs w:val="34"/>
          <w:b w:val="1"/>
          <w:bCs w:val="1"/>
        </w:rPr>
        <w:t xml:space="preserve">家电用具采购合同 用品采购合同篇三</w:t>
      </w:r>
    </w:p>
    <w:p>
      <w:pPr>
        <w:ind w:left="0" w:right="0" w:firstLine="560"/>
        <w:spacing w:before="450" w:after="450" w:line="312" w:lineRule="auto"/>
      </w:pPr>
      <w:r>
        <w:rPr>
          <w:rFonts w:ascii="宋体" w:hAnsi="宋体" w:eastAsia="宋体" w:cs="宋体"/>
          <w:color w:val="000"/>
          <w:sz w:val="28"/>
          <w:szCs w:val="28"/>
        </w:rPr>
        <w:t xml:space="preserve">甲方(采购人)： 合同编号：</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采购项目(项目编号：)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合同总价为人民币大写：肆拾贰万肆仟陆佰肆拾玖 元，即rmb￥ 424649元;该合同总价已包括货物设计、材料、制造、包装、运输、安装、调试、检测、验收合格交付使用之前及保修期内保修服务与备用物件等等所有其他有关各项的含税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天内交货到甲方指定地点，随即在天内全部完成安装调试验收合格交付使用，并且最迟应在200 年 月日前全部完成安装调试验收合格交付使用(如由于采购人原因造成合同延迟签定或验收的，时间顺延)。交货验收时须提供市级以上产品质检部门从同类产品中抽样检查合格的检测报告。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1、甲方在本合同签订生效之日起接到乙方通知和票据凭证资料以及乙方交给甲方的合同履约保证金(按合同总价的百分之五计算款额￥21232.45元，十五个工作日内支付合同金额百分之三十的价款;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签约日期：二0--年 月 日 签约日期：二0--年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2024-10-20T09:25:43+08:00</dcterms:created>
  <dcterms:modified xsi:type="dcterms:W3CDTF">2024-10-20T09:25:43+08:00</dcterms:modified>
</cp:coreProperties>
</file>

<file path=docProps/custom.xml><?xml version="1.0" encoding="utf-8"?>
<Properties xmlns="http://schemas.openxmlformats.org/officeDocument/2006/custom-properties" xmlns:vt="http://schemas.openxmlformats.org/officeDocument/2006/docPropsVTypes"/>
</file>