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公司资本结构研究毕业设计开题报告</w:t>
      </w:r>
      <w:bookmarkEnd w:id="1"/>
    </w:p>
    <w:p>
      <w:pPr>
        <w:jc w:val="center"/>
        <w:spacing w:before="0" w:after="450"/>
      </w:pPr>
      <w:r>
        <w:rPr>
          <w:rFonts w:ascii="Arial" w:hAnsi="Arial" w:eastAsia="Arial" w:cs="Arial"/>
          <w:color w:val="999999"/>
          <w:sz w:val="20"/>
          <w:szCs w:val="20"/>
        </w:rPr>
        <w:t xml:space="preserve">来源：网络  作者：雪海孤独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公司资本结构研究毕业设计开题报告姓名院（系）专业班级学号联系方式论文题目上市公司资本结构优化研究开题申请：（包括选题的意义与目的、文献综述、研究现状、创新思路、论文提纲、参考文献等。如果篇幅不够，可另加页）一、选题目的及意义随着我国股市的不...</w:t>
      </w:r>
    </w:p>
    <w:p>
      <w:pPr>
        <w:ind w:left="0" w:right="0" w:firstLine="560"/>
        <w:spacing w:before="450" w:after="450" w:line="312" w:lineRule="auto"/>
      </w:pPr>
      <w:r>
        <w:rPr>
          <w:rFonts w:ascii="宋体" w:hAnsi="宋体" w:eastAsia="宋体" w:cs="宋体"/>
          <w:color w:val="000"/>
          <w:sz w:val="28"/>
          <w:szCs w:val="28"/>
        </w:rPr>
        <w:t xml:space="preserve">公司资本结构研究毕业设计开题报告</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院（系）</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上市公司资本结构优化研究</w:t>
      </w:r>
    </w:p>
    <w:p>
      <w:pPr>
        <w:ind w:left="0" w:right="0" w:firstLine="560"/>
        <w:spacing w:before="450" w:after="450" w:line="312" w:lineRule="auto"/>
      </w:pPr>
      <w:r>
        <w:rPr>
          <w:rFonts w:ascii="宋体" w:hAnsi="宋体" w:eastAsia="宋体" w:cs="宋体"/>
          <w:color w:val="000"/>
          <w:sz w:val="28"/>
          <w:szCs w:val="28"/>
        </w:rPr>
        <w:t xml:space="preserve">开题申请：（包括选题的意义与目的、文献综述、研究现状、创新思路、论文提纲、参考文献等。如果篇幅不够，可另加页）</w:t>
      </w:r>
    </w:p>
    <w:p>
      <w:pPr>
        <w:ind w:left="0" w:right="0" w:firstLine="560"/>
        <w:spacing w:before="450" w:after="450" w:line="312" w:lineRule="auto"/>
      </w:pPr>
      <w:r>
        <w:rPr>
          <w:rFonts w:ascii="宋体" w:hAnsi="宋体" w:eastAsia="宋体" w:cs="宋体"/>
          <w:color w:val="000"/>
          <w:sz w:val="28"/>
          <w:szCs w:val="28"/>
        </w:rPr>
        <w:t xml:space="preserve">一、选题目的及意义</w:t>
      </w:r>
    </w:p>
    <w:p>
      <w:pPr>
        <w:ind w:left="0" w:right="0" w:firstLine="560"/>
        <w:spacing w:before="450" w:after="450" w:line="312" w:lineRule="auto"/>
      </w:pPr>
      <w:r>
        <w:rPr>
          <w:rFonts w:ascii="宋体" w:hAnsi="宋体" w:eastAsia="宋体" w:cs="宋体"/>
          <w:color w:val="000"/>
          <w:sz w:val="28"/>
          <w:szCs w:val="28"/>
        </w:rPr>
        <w:t xml:space="preserve">随着我国股市的不断发展以及我国经济体制改革的不断深化，上市公司在社会经济生活中发挥着越来越重要的作用。资本结构管理是公司财务管理的一个重要方面，它是指企业长期资本的构成及其比例关系。它将影响公司价值、治理结构、经营管理效率等许多方面，从而影响公司价值最大化实现，因此有必要对上市公司的资本结构做深入研究。通过本文的研究，找到目前上市公司在资本结构上存在的诸多问题，并针对这些问题提出合理化的建议，从而使上市公司的资源配置更为合理，资本结构更加合理。通过资本结构的优化，最终实现上市公司经营绩效和盈利能力的提高。</w:t>
      </w:r>
    </w:p>
    <w:p>
      <w:pPr>
        <w:ind w:left="0" w:right="0" w:firstLine="560"/>
        <w:spacing w:before="450" w:after="450" w:line="312" w:lineRule="auto"/>
      </w:pPr>
      <w:r>
        <w:rPr>
          <w:rFonts w:ascii="宋体" w:hAnsi="宋体" w:eastAsia="宋体" w:cs="宋体"/>
          <w:color w:val="000"/>
          <w:sz w:val="28"/>
          <w:szCs w:val="28"/>
        </w:rPr>
        <w:t xml:space="preserve">二、文献综述</w:t>
      </w:r>
    </w:p>
    <w:p>
      <w:pPr>
        <w:ind w:left="0" w:right="0" w:firstLine="560"/>
        <w:spacing w:before="450" w:after="450" w:line="312" w:lineRule="auto"/>
      </w:pPr>
      <w:r>
        <w:rPr>
          <w:rFonts w:ascii="宋体" w:hAnsi="宋体" w:eastAsia="宋体" w:cs="宋体"/>
          <w:color w:val="000"/>
          <w:sz w:val="28"/>
          <w:szCs w:val="28"/>
        </w:rPr>
        <w:t xml:space="preserve">西方资本结构理论发展早期的资本结构理论可以划分为三种类型：净利理论、营业净利理论和传统理论。这三种理论都是建立在经验判断的基础上，没有经过科学的数学推导和统计分析。1958年美国经济学家莫迪格利安尼(France Modigliani)和米勒(Metrorail)提出MM命题，标志着现代资本结构理论的开端。MM资本结构的理论假设主要有：资本市场是完善的，股票债券无交易成本；投资者个人的借款利率与企业的借款利率相同，且无负债风险；投资者可按个人意愿进行套利活动，不受任何法律的制约，无公司和个人所得税。在近半个世纪中，学术界对资本结构的研究一直在进行，但最有影响力的研究仍然是以MM理论框架为基础而加以延伸和扩展，所以说MM理论是现代资本结构理论的起源。MM理论历经多年的拓展和扬弃，逐渐放松其严格的假设条件，因为不同学者的侧重点不同，所以发展出了形形色色的资本结构理论。</w:t>
      </w:r>
    </w:p>
    <w:p>
      <w:pPr>
        <w:ind w:left="0" w:right="0" w:firstLine="560"/>
        <w:spacing w:before="450" w:after="450" w:line="312" w:lineRule="auto"/>
      </w:pPr>
      <w:r>
        <w:rPr>
          <w:rFonts w:ascii="宋体" w:hAnsi="宋体" w:eastAsia="宋体" w:cs="宋体"/>
          <w:color w:val="000"/>
          <w:sz w:val="28"/>
          <w:szCs w:val="28"/>
        </w:rPr>
        <w:t xml:space="preserve">从国内看，xx认为我国上市公司较多由国有企业转制而来，国有企业的发展长期依靠着国家银行贷款注入资金，他们在进入市场之前具有强烈的债务融资偏好，负债比率偏高；外源融资比例高，而内源融资比例低；间接融资比例高，直接融资比例低。企业改制之后进入市场，可以通过股票市场直接进行融资，便逐渐形成了我国上市公司特有的资本结构特征。内源融资比例仍然较低，企业较少注重自身增长潜力的培育。而在外源融资中，上市公司明显偏好股权融资，负债率偏低，改变了之前高负债率的债务融资偏好，而在公司负债中，企业的长期负债率较低，偏好于短期负债。xx在2024年提出了上市公司的决策如果更多地反映了国家股股东的意愿，则其负债比率较高，而法人股控股的公司则更偏好股权融资。造成这种状况的原因可能有两点:一是国家控股的公司享有更为优惠的贷款政策，而负债对其可能也还是某种意义上的“软约束”；二是因为我国股权融资成本较低，法人股股东对企业融资决策干预能力较强，并且法人股股东比国家股股东更为重视自身利益。因此，企业不同融资方式的选择就是企业不同治理机制的选择。</w:t>
      </w:r>
    </w:p>
    <w:p>
      <w:pPr>
        <w:ind w:left="0" w:right="0" w:firstLine="560"/>
        <w:spacing w:before="450" w:after="450" w:line="312" w:lineRule="auto"/>
      </w:pPr>
      <w:r>
        <w:rPr>
          <w:rFonts w:ascii="宋体" w:hAnsi="宋体" w:eastAsia="宋体" w:cs="宋体"/>
          <w:color w:val="000"/>
          <w:sz w:val="28"/>
          <w:szCs w:val="28"/>
        </w:rPr>
        <w:t xml:space="preserve">综上所述，纵观国内外学者对资本结构影响因素的实证研究，国外学者对资本结构影响因素实证研究的时间较长，且从多个角度进行研究，论述较为丰富。而我国资本结构方面的研究还存在不足，因而上市公司普遍存在资本结构不合理的现象。而资本结构不合理严重影响了上市公司的健康发展，目前上市公司的治理与运行距离规范化和科学化还有很大差距。因此加强上市公司资本结构的研究，对于促进经济社会健康发展有着重大的现实意义。</w:t>
      </w:r>
    </w:p>
    <w:p>
      <w:pPr>
        <w:ind w:left="0" w:right="0" w:firstLine="560"/>
        <w:spacing w:before="450" w:after="450" w:line="312" w:lineRule="auto"/>
      </w:pPr>
      <w:r>
        <w:rPr>
          <w:rFonts w:ascii="宋体" w:hAnsi="宋体" w:eastAsia="宋体" w:cs="宋体"/>
          <w:color w:val="000"/>
          <w:sz w:val="28"/>
          <w:szCs w:val="28"/>
        </w:rPr>
        <w:t xml:space="preserve">三、研究现状及创新思路</w:t>
      </w:r>
    </w:p>
    <w:p>
      <w:pPr>
        <w:ind w:left="0" w:right="0" w:firstLine="560"/>
        <w:spacing w:before="450" w:after="450" w:line="312" w:lineRule="auto"/>
      </w:pPr>
      <w:r>
        <w:rPr>
          <w:rFonts w:ascii="宋体" w:hAnsi="宋体" w:eastAsia="宋体" w:cs="宋体"/>
          <w:color w:val="000"/>
          <w:sz w:val="28"/>
          <w:szCs w:val="28"/>
        </w:rPr>
        <w:t xml:space="preserve">资本结构是指企业各种资本的构成及其比例关系，是财务管理和实践中的一个极其重要的问题，也是企业筹资决策的核心问题。企业的筹资决策就是寻求最优资本结构，而所谓资本结构的优化配置就是如何使企业达到最优资本结构。也就是使资本成本最低、企业价值最大化的资本结构。</w:t>
      </w:r>
    </w:p>
    <w:p>
      <w:pPr>
        <w:ind w:left="0" w:right="0" w:firstLine="560"/>
        <w:spacing w:before="450" w:after="450" w:line="312" w:lineRule="auto"/>
      </w:pPr>
      <w:r>
        <w:rPr>
          <w:rFonts w:ascii="宋体" w:hAnsi="宋体" w:eastAsia="宋体" w:cs="宋体"/>
          <w:color w:val="000"/>
          <w:sz w:val="28"/>
          <w:szCs w:val="28"/>
        </w:rPr>
        <w:t xml:space="preserve">改革开放以来，随着市场经济的高速发展，上市公司已成为推动我国经济持续、快速、健康发展的重要力量。但同时我们看到，我国上市公司比较偏向于将股权融资作为其长期资金主要资金来源，过分依赖外源融资，融资结构中内源融资比例偏低，导致其在激烈的市场竞争中整体业绩不佳。</w:t>
      </w:r>
    </w:p>
    <w:p>
      <w:pPr>
        <w:ind w:left="0" w:right="0" w:firstLine="560"/>
        <w:spacing w:before="450" w:after="450" w:line="312" w:lineRule="auto"/>
      </w:pPr>
      <w:r>
        <w:rPr>
          <w:rFonts w:ascii="宋体" w:hAnsi="宋体" w:eastAsia="宋体" w:cs="宋体"/>
          <w:color w:val="000"/>
          <w:sz w:val="28"/>
          <w:szCs w:val="28"/>
        </w:rPr>
        <w:t xml:space="preserve">上市公司对于国民经济和社会发展如此重要，但上市公司的资本结构存在很多问题。因此，有必要优化上市公司的资本结构，提高企业管理水平，增强竞争实力，最终达到提高经济效益，促进企业健康发展的目的。在目前政府的改革政策下，怎样才能有效解决上市公司资本结构的缺陷，优化资本结构，提高上市公司盈利能力水平，让投资者和债权人的利益得到有效保障，成为当前上市公司治理研究的难点和热点。</w:t>
      </w:r>
    </w:p>
    <w:p>
      <w:pPr>
        <w:ind w:left="0" w:right="0" w:firstLine="560"/>
        <w:spacing w:before="450" w:after="450" w:line="312" w:lineRule="auto"/>
      </w:pPr>
      <w:r>
        <w:rPr>
          <w:rFonts w:ascii="宋体" w:hAnsi="宋体" w:eastAsia="宋体" w:cs="宋体"/>
          <w:color w:val="000"/>
          <w:sz w:val="28"/>
          <w:szCs w:val="28"/>
        </w:rPr>
        <w:t xml:space="preserve">基于这样的背景，文章结合各行业上市公司的相关数据，分析了上市公司资本结构现状和存在的问题，并对相关问题提出资本优化的对策，完善上市公司资本结构，以促进我国整体经济的发展和加快居民生活水平的提高。</w:t>
      </w:r>
    </w:p>
    <w:p>
      <w:pPr>
        <w:ind w:left="0" w:right="0" w:firstLine="560"/>
        <w:spacing w:before="450" w:after="450" w:line="312" w:lineRule="auto"/>
      </w:pPr>
      <w:r>
        <w:rPr>
          <w:rFonts w:ascii="宋体" w:hAnsi="宋体" w:eastAsia="宋体" w:cs="宋体"/>
          <w:color w:val="000"/>
          <w:sz w:val="28"/>
          <w:szCs w:val="28"/>
        </w:rPr>
        <w:t xml:space="preserve">四、论文提纲</w:t>
      </w:r>
    </w:p>
    <w:p>
      <w:pPr>
        <w:ind w:left="0" w:right="0" w:firstLine="560"/>
        <w:spacing w:before="450" w:after="450" w:line="312" w:lineRule="auto"/>
      </w:pPr>
      <w:r>
        <w:rPr>
          <w:rFonts w:ascii="宋体" w:hAnsi="宋体" w:eastAsia="宋体" w:cs="宋体"/>
          <w:color w:val="000"/>
          <w:sz w:val="28"/>
          <w:szCs w:val="28"/>
        </w:rPr>
        <w:t xml:space="preserve">一、上市公司资本结构概述</w:t>
      </w:r>
    </w:p>
    <w:p>
      <w:pPr>
        <w:ind w:left="0" w:right="0" w:firstLine="560"/>
        <w:spacing w:before="450" w:after="450" w:line="312" w:lineRule="auto"/>
      </w:pPr>
      <w:r>
        <w:rPr>
          <w:rFonts w:ascii="宋体" w:hAnsi="宋体" w:eastAsia="宋体" w:cs="宋体"/>
          <w:color w:val="000"/>
          <w:sz w:val="28"/>
          <w:szCs w:val="28"/>
        </w:rPr>
        <w:t xml:space="preserve">（一）上市公司的概念</w:t>
      </w:r>
    </w:p>
    <w:p>
      <w:pPr>
        <w:ind w:left="0" w:right="0" w:firstLine="560"/>
        <w:spacing w:before="450" w:after="450" w:line="312" w:lineRule="auto"/>
      </w:pPr>
      <w:r>
        <w:rPr>
          <w:rFonts w:ascii="宋体" w:hAnsi="宋体" w:eastAsia="宋体" w:cs="宋体"/>
          <w:color w:val="000"/>
          <w:sz w:val="28"/>
          <w:szCs w:val="28"/>
        </w:rPr>
        <w:t xml:space="preserve">（二）资本结构的概念</w:t>
      </w:r>
    </w:p>
    <w:p>
      <w:pPr>
        <w:ind w:left="0" w:right="0" w:firstLine="560"/>
        <w:spacing w:before="450" w:after="450" w:line="312" w:lineRule="auto"/>
      </w:pPr>
      <w:r>
        <w:rPr>
          <w:rFonts w:ascii="宋体" w:hAnsi="宋体" w:eastAsia="宋体" w:cs="宋体"/>
          <w:color w:val="000"/>
          <w:sz w:val="28"/>
          <w:szCs w:val="28"/>
        </w:rPr>
        <w:t xml:space="preserve">（三）上市公司资本结构分析</w:t>
      </w:r>
    </w:p>
    <w:p>
      <w:pPr>
        <w:ind w:left="0" w:right="0" w:firstLine="560"/>
        <w:spacing w:before="450" w:after="450" w:line="312" w:lineRule="auto"/>
      </w:pPr>
      <w:r>
        <w:rPr>
          <w:rFonts w:ascii="宋体" w:hAnsi="宋体" w:eastAsia="宋体" w:cs="宋体"/>
          <w:color w:val="000"/>
          <w:sz w:val="28"/>
          <w:szCs w:val="28"/>
        </w:rPr>
        <w:t xml:space="preserve">（四）现代资本结构的相关理论</w:t>
      </w:r>
    </w:p>
    <w:p>
      <w:pPr>
        <w:ind w:left="0" w:right="0" w:firstLine="560"/>
        <w:spacing w:before="450" w:after="450" w:line="312" w:lineRule="auto"/>
      </w:pPr>
      <w:r>
        <w:rPr>
          <w:rFonts w:ascii="宋体" w:hAnsi="宋体" w:eastAsia="宋体" w:cs="宋体"/>
          <w:color w:val="000"/>
          <w:sz w:val="28"/>
          <w:szCs w:val="28"/>
        </w:rPr>
        <w:t xml:space="preserve">二、上市公司资本结构的现状</w:t>
      </w:r>
    </w:p>
    <w:p>
      <w:pPr>
        <w:ind w:left="0" w:right="0" w:firstLine="560"/>
        <w:spacing w:before="450" w:after="450" w:line="312" w:lineRule="auto"/>
      </w:pPr>
      <w:r>
        <w:rPr>
          <w:rFonts w:ascii="宋体" w:hAnsi="宋体" w:eastAsia="宋体" w:cs="宋体"/>
          <w:color w:val="000"/>
          <w:sz w:val="28"/>
          <w:szCs w:val="28"/>
        </w:rPr>
        <w:t xml:space="preserve">（一）严重依赖外源融资</w:t>
      </w:r>
    </w:p>
    <w:p>
      <w:pPr>
        <w:ind w:left="0" w:right="0" w:firstLine="560"/>
        <w:spacing w:before="450" w:after="450" w:line="312" w:lineRule="auto"/>
      </w:pPr>
      <w:r>
        <w:rPr>
          <w:rFonts w:ascii="宋体" w:hAnsi="宋体" w:eastAsia="宋体" w:cs="宋体"/>
          <w:color w:val="000"/>
          <w:sz w:val="28"/>
          <w:szCs w:val="28"/>
        </w:rPr>
        <w:t xml:space="preserve">（二）负债结构不合理</w:t>
      </w:r>
    </w:p>
    <w:p>
      <w:pPr>
        <w:ind w:left="0" w:right="0" w:firstLine="560"/>
        <w:spacing w:before="450" w:after="450" w:line="312" w:lineRule="auto"/>
      </w:pPr>
      <w:r>
        <w:rPr>
          <w:rFonts w:ascii="宋体" w:hAnsi="宋体" w:eastAsia="宋体" w:cs="宋体"/>
          <w:color w:val="000"/>
          <w:sz w:val="28"/>
          <w:szCs w:val="28"/>
        </w:rPr>
        <w:t xml:space="preserve">（三）股权高度集中</w:t>
      </w:r>
    </w:p>
    <w:p>
      <w:pPr>
        <w:ind w:left="0" w:right="0" w:firstLine="560"/>
        <w:spacing w:before="450" w:after="450" w:line="312" w:lineRule="auto"/>
      </w:pPr>
      <w:r>
        <w:rPr>
          <w:rFonts w:ascii="宋体" w:hAnsi="宋体" w:eastAsia="宋体" w:cs="宋体"/>
          <w:color w:val="000"/>
          <w:sz w:val="28"/>
          <w:szCs w:val="28"/>
        </w:rPr>
        <w:t xml:space="preserve">三、上市公司资本结构影响因素</w:t>
      </w:r>
    </w:p>
    <w:p>
      <w:pPr>
        <w:ind w:left="0" w:right="0" w:firstLine="560"/>
        <w:spacing w:before="450" w:after="450" w:line="312" w:lineRule="auto"/>
      </w:pPr>
      <w:r>
        <w:rPr>
          <w:rFonts w:ascii="宋体" w:hAnsi="宋体" w:eastAsia="宋体" w:cs="宋体"/>
          <w:color w:val="000"/>
          <w:sz w:val="28"/>
          <w:szCs w:val="28"/>
        </w:rPr>
        <w:t xml:space="preserve">（一）通货膨胀</w:t>
      </w:r>
    </w:p>
    <w:p>
      <w:pPr>
        <w:ind w:left="0" w:right="0" w:firstLine="560"/>
        <w:spacing w:before="450" w:after="450" w:line="312" w:lineRule="auto"/>
      </w:pPr>
      <w:r>
        <w:rPr>
          <w:rFonts w:ascii="宋体" w:hAnsi="宋体" w:eastAsia="宋体" w:cs="宋体"/>
          <w:color w:val="000"/>
          <w:sz w:val="28"/>
          <w:szCs w:val="28"/>
        </w:rPr>
        <w:t xml:space="preserve">（二）实际贷款利率</w:t>
      </w:r>
    </w:p>
    <w:p>
      <w:pPr>
        <w:ind w:left="0" w:right="0" w:firstLine="560"/>
        <w:spacing w:before="450" w:after="450" w:line="312" w:lineRule="auto"/>
      </w:pPr>
      <w:r>
        <w:rPr>
          <w:rFonts w:ascii="宋体" w:hAnsi="宋体" w:eastAsia="宋体" w:cs="宋体"/>
          <w:color w:val="000"/>
          <w:sz w:val="28"/>
          <w:szCs w:val="28"/>
        </w:rPr>
        <w:t xml:space="preserve">（三）资本市场发展情况</w:t>
      </w:r>
    </w:p>
    <w:p>
      <w:pPr>
        <w:ind w:left="0" w:right="0" w:firstLine="560"/>
        <w:spacing w:before="450" w:after="450" w:line="312" w:lineRule="auto"/>
      </w:pPr>
      <w:r>
        <w:rPr>
          <w:rFonts w:ascii="宋体" w:hAnsi="宋体" w:eastAsia="宋体" w:cs="宋体"/>
          <w:color w:val="000"/>
          <w:sz w:val="28"/>
          <w:szCs w:val="28"/>
        </w:rPr>
        <w:t xml:space="preserve">（四）行业生命周期</w:t>
      </w:r>
    </w:p>
    <w:p>
      <w:pPr>
        <w:ind w:left="0" w:right="0" w:firstLine="560"/>
        <w:spacing w:before="450" w:after="450" w:line="312" w:lineRule="auto"/>
      </w:pPr>
      <w:r>
        <w:rPr>
          <w:rFonts w:ascii="宋体" w:hAnsi="宋体" w:eastAsia="宋体" w:cs="宋体"/>
          <w:color w:val="000"/>
          <w:sz w:val="28"/>
          <w:szCs w:val="28"/>
        </w:rPr>
        <w:t xml:space="preserve">（五）公司规模</w:t>
      </w:r>
    </w:p>
    <w:p>
      <w:pPr>
        <w:ind w:left="0" w:right="0" w:firstLine="560"/>
        <w:spacing w:before="450" w:after="450" w:line="312" w:lineRule="auto"/>
      </w:pPr>
      <w:r>
        <w:rPr>
          <w:rFonts w:ascii="宋体" w:hAnsi="宋体" w:eastAsia="宋体" w:cs="宋体"/>
          <w:color w:val="000"/>
          <w:sz w:val="28"/>
          <w:szCs w:val="28"/>
        </w:rPr>
        <w:t xml:space="preserve">四、优化我国上市公司资本结构的措施</w:t>
      </w:r>
    </w:p>
    <w:p>
      <w:pPr>
        <w:ind w:left="0" w:right="0" w:firstLine="560"/>
        <w:spacing w:before="450" w:after="450" w:line="312" w:lineRule="auto"/>
      </w:pPr>
      <w:r>
        <w:rPr>
          <w:rFonts w:ascii="宋体" w:hAnsi="宋体" w:eastAsia="宋体" w:cs="宋体"/>
          <w:color w:val="000"/>
          <w:sz w:val="28"/>
          <w:szCs w:val="28"/>
        </w:rPr>
        <w:t xml:space="preserve">（一）降低国有股比例，优化股权结构</w:t>
      </w:r>
    </w:p>
    <w:p>
      <w:pPr>
        <w:ind w:left="0" w:right="0" w:firstLine="560"/>
        <w:spacing w:before="450" w:after="450" w:line="312" w:lineRule="auto"/>
      </w:pPr>
      <w:r>
        <w:rPr>
          <w:rFonts w:ascii="宋体" w:hAnsi="宋体" w:eastAsia="宋体" w:cs="宋体"/>
          <w:color w:val="000"/>
          <w:sz w:val="28"/>
          <w:szCs w:val="28"/>
        </w:rPr>
        <w:t xml:space="preserve">（二）大力发展企业债券市场</w:t>
      </w:r>
    </w:p>
    <w:p>
      <w:pPr>
        <w:ind w:left="0" w:right="0" w:firstLine="560"/>
        <w:spacing w:before="450" w:after="450" w:line="312" w:lineRule="auto"/>
      </w:pPr>
      <w:r>
        <w:rPr>
          <w:rFonts w:ascii="宋体" w:hAnsi="宋体" w:eastAsia="宋体" w:cs="宋体"/>
          <w:color w:val="000"/>
          <w:sz w:val="28"/>
          <w:szCs w:val="28"/>
        </w:rPr>
        <w:t xml:space="preserve">（三）控制财务风险</w:t>
      </w:r>
    </w:p>
    <w:p>
      <w:pPr>
        <w:ind w:left="0" w:right="0" w:firstLine="560"/>
        <w:spacing w:before="450" w:after="450" w:line="312" w:lineRule="auto"/>
      </w:pPr>
      <w:r>
        <w:rPr>
          <w:rFonts w:ascii="宋体" w:hAnsi="宋体" w:eastAsia="宋体" w:cs="宋体"/>
          <w:color w:val="000"/>
          <w:sz w:val="28"/>
          <w:szCs w:val="28"/>
        </w:rPr>
        <w:t xml:space="preserve">（四）完善上市公司治理结构</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注：此表前四项由学生填写后交指导教师签署意见，否则不得开题。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2024-09-21T01:40:18+08:00</dcterms:created>
  <dcterms:modified xsi:type="dcterms:W3CDTF">2024-09-21T01:40:18+08:00</dcterms:modified>
</cp:coreProperties>
</file>

<file path=docProps/custom.xml><?xml version="1.0" encoding="utf-8"?>
<Properties xmlns="http://schemas.openxmlformats.org/officeDocument/2006/custom-properties" xmlns:vt="http://schemas.openxmlformats.org/officeDocument/2006/docPropsVTypes"/>
</file>