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最新酒店行政总厨劳动合同 行政总厨聘用合同(三篇)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酒店行政总厨劳动合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酒店行政总厨劳动合同 行政总厨聘用合同篇一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3、该房屋平面见本合同附属文件一，该房屋产权及土地使用权证复印件见本合同附属文件二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__年__月__日起将出租房屋交付乙方使用，至__年__月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__年__月__日至__年__月__日的每年的租金为人民币万元整。__年__月__日至__年__月__日年租金为人民币元整。__年__月__日至__年__月__日年租金为人民币元整。__年__月__日至__年__月__日年租金为人民币元整。乙方在月日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甲方应于__年__月__日之前将该房屋交付给乙方装修使用。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乙方因使用需要，可以对承租房屋进行装饰，装修期间自__年__月__日至__年__月__日房租免费，装饰物及设备的所有权属乙方。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1、甲方应保证房屋权属清晰，主体结构完整，出租房屋己取得共居人同意，该房屋没有权属纠纷，所提供附属设备与《附属文件一，二》所列项目相符：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酒店行政总厨劳动合同 行政总厨聘用合同篇二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双方经过相互信任、自愿、平等、协商的协商，达成一致，甲方聘请乙方先生担任酒店行政总厨，愿意将本餐厅厨房人事管理、工资发放承包给乙方。</w:t>
      </w:r>
    </w:p>
    <w:p>
      <w:pPr>
        <w:ind w:left="0" w:right="0" w:firstLine="560"/>
        <w:spacing w:before="450" w:after="450" w:line="312" w:lineRule="auto"/>
      </w:pPr>
      <w:r>
        <w:rPr>
          <w:rFonts w:ascii="宋体" w:hAnsi="宋体" w:eastAsia="宋体" w:cs="宋体"/>
          <w:color w:val="000"/>
          <w:sz w:val="28"/>
          <w:szCs w:val="28"/>
        </w:rPr>
        <w:t xml:space="preserve">一、承包期限暂定____年，于________年____月____日起至________年____月____日止。将厨房承包给乙方工作。人员共_____人。基本月工资定为税后工资人民币____________元整。每月的工资发放为次月的___日，由乙方代表代领代发、自由支配。</w:t>
      </w:r>
    </w:p>
    <w:p>
      <w:pPr>
        <w:ind w:left="0" w:right="0" w:firstLine="560"/>
        <w:spacing w:before="450" w:after="450" w:line="312" w:lineRule="auto"/>
      </w:pPr>
      <w:r>
        <w:rPr>
          <w:rFonts w:ascii="宋体" w:hAnsi="宋体" w:eastAsia="宋体" w:cs="宋体"/>
          <w:color w:val="000"/>
          <w:sz w:val="28"/>
          <w:szCs w:val="28"/>
        </w:rPr>
        <w:t xml:space="preserve">二、在基本工资的基础上，确保菜肴毛利率45%——50%的基础上，营业额保底为_____万，如超出_____万以上部分，按超出的总营业额的___%提成作为厨房的奖金，奖金于次月的____日连同基本工资一起发放，由乙方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三、甲方负责乙方工作厨师的工作餐、住宿，节假日补贴和其他福利，参照相关法规与酒店其他员工同等。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3、乙方须接受甲方领导和监督，如乙方违反相关店规，甲方有权利对乙方做出正当处罚。</w:t>
      </w:r>
    </w:p>
    <w:p>
      <w:pPr>
        <w:ind w:left="0" w:right="0" w:firstLine="560"/>
        <w:spacing w:before="450" w:after="450" w:line="312" w:lineRule="auto"/>
      </w:pPr>
      <w:r>
        <w:rPr>
          <w:rFonts w:ascii="宋体" w:hAnsi="宋体" w:eastAsia="宋体" w:cs="宋体"/>
          <w:color w:val="000"/>
          <w:sz w:val="28"/>
          <w:szCs w:val="28"/>
        </w:rPr>
        <w:t xml:space="preserve">4、甲方为乙方管理及技术保密，如发生泄露造成的一切损失和后果由甲方负责。</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八、如遇餐厅转让，甲方须提前个月通知乙方。后来的法人不留用乙方的情况下，甲方须结清所有工资并补偿半个月工资。如遇到非典等类似情况则按相关法规处理。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1、如果甲方提前终止协议，须提前一个月书面形式通知对方，甲方须结清所有工资并补偿乙方个月工偿。</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2、如乙方提出提前终止协议，须提前一个月书面形式通知甲方，并赔偿个月基本工资给甲方做为找用。</w:t>
      </w:r>
    </w:p>
    <w:p>
      <w:pPr>
        <w:ind w:left="0" w:right="0" w:firstLine="560"/>
        <w:spacing w:before="450" w:after="450" w:line="312" w:lineRule="auto"/>
      </w:pPr>
      <w:r>
        <w:rPr>
          <w:rFonts w:ascii="宋体" w:hAnsi="宋体" w:eastAsia="宋体" w:cs="宋体"/>
          <w:color w:val="000"/>
          <w:sz w:val="28"/>
          <w:szCs w:val="28"/>
        </w:rPr>
        <w:t xml:space="preserve">十、违约的处理办法：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5、以上4项任何一方违约将赔偿对方半个月基本工资。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酒店行政总厨劳动合同 行政总厨聘用合同篇三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3.乙方在甲乙双方约定的帐期日未能支付货款的，乙方按当月应付货款的每日_______%向甲方偿付违约金。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4.乙方违反协议规定拒绝接货的(菜品品种，数量，质量与需求不一致的除外)，应当承担由此给甲方造成的损失。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2024-09-20T23:46:09+08:00</dcterms:created>
  <dcterms:modified xsi:type="dcterms:W3CDTF">2024-09-20T23:46:09+08:00</dcterms:modified>
</cp:coreProperties>
</file>

<file path=docProps/custom.xml><?xml version="1.0" encoding="utf-8"?>
<Properties xmlns="http://schemas.openxmlformats.org/officeDocument/2006/custom-properties" xmlns:vt="http://schemas.openxmlformats.org/officeDocument/2006/docPropsVTypes"/>
</file>