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河北省中小企业局</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河北省中小企业局河北省中小企业局关于推荐产业集群龙头企业的通知冀企产„2024‟12号各设区市工业和信息化局：为进一步贯彻落实省政府《关于加快中小企业产业集群发展的指导意见》（冀政[2024]9号），培育壮大一批辐射带动作用大的龙...</w:t>
      </w:r>
    </w:p>
    <w:p>
      <w:pPr>
        <w:ind w:left="0" w:right="0" w:firstLine="560"/>
        <w:spacing w:before="450" w:after="450" w:line="312" w:lineRule="auto"/>
      </w:pPr>
      <w:r>
        <w:rPr>
          <w:rFonts w:ascii="黑体" w:hAnsi="黑体" w:eastAsia="黑体" w:cs="黑体"/>
          <w:color w:val="000000"/>
          <w:sz w:val="36"/>
          <w:szCs w:val="36"/>
          <w:b w:val="1"/>
          <w:bCs w:val="1"/>
        </w:rPr>
        <w:t xml:space="preserve">第一篇：河北省中小企业局</w:t>
      </w:r>
    </w:p>
    <w:p>
      <w:pPr>
        <w:ind w:left="0" w:right="0" w:firstLine="560"/>
        <w:spacing w:before="450" w:after="450" w:line="312" w:lineRule="auto"/>
      </w:pPr>
      <w:r>
        <w:rPr>
          <w:rFonts w:ascii="宋体" w:hAnsi="宋体" w:eastAsia="宋体" w:cs="宋体"/>
          <w:color w:val="000"/>
          <w:sz w:val="28"/>
          <w:szCs w:val="28"/>
        </w:rPr>
        <w:t xml:space="preserve">河北省中小企业局</w:t>
      </w:r>
    </w:p>
    <w:p>
      <w:pPr>
        <w:ind w:left="0" w:right="0" w:firstLine="560"/>
        <w:spacing w:before="450" w:after="450" w:line="312" w:lineRule="auto"/>
      </w:pPr>
      <w:r>
        <w:rPr>
          <w:rFonts w:ascii="宋体" w:hAnsi="宋体" w:eastAsia="宋体" w:cs="宋体"/>
          <w:color w:val="000"/>
          <w:sz w:val="28"/>
          <w:szCs w:val="28"/>
        </w:rPr>
        <w:t xml:space="preserve">关于推荐产业集群龙头企业的通知</w:t>
      </w:r>
    </w:p>
    <w:p>
      <w:pPr>
        <w:ind w:left="0" w:right="0" w:firstLine="560"/>
        <w:spacing w:before="450" w:after="450" w:line="312" w:lineRule="auto"/>
      </w:pPr>
      <w:r>
        <w:rPr>
          <w:rFonts w:ascii="宋体" w:hAnsi="宋体" w:eastAsia="宋体" w:cs="宋体"/>
          <w:color w:val="000"/>
          <w:sz w:val="28"/>
          <w:szCs w:val="28"/>
        </w:rPr>
        <w:t xml:space="preserve">冀企产„2024‟12号</w:t>
      </w:r>
    </w:p>
    <w:p>
      <w:pPr>
        <w:ind w:left="0" w:right="0" w:firstLine="560"/>
        <w:spacing w:before="450" w:after="450" w:line="312" w:lineRule="auto"/>
      </w:pPr>
      <w:r>
        <w:rPr>
          <w:rFonts w:ascii="宋体" w:hAnsi="宋体" w:eastAsia="宋体" w:cs="宋体"/>
          <w:color w:val="000"/>
          <w:sz w:val="28"/>
          <w:szCs w:val="28"/>
        </w:rPr>
        <w:t xml:space="preserve">各设区市工业和信息化局：</w:t>
      </w:r>
    </w:p>
    <w:p>
      <w:pPr>
        <w:ind w:left="0" w:right="0" w:firstLine="560"/>
        <w:spacing w:before="450" w:after="450" w:line="312" w:lineRule="auto"/>
      </w:pPr>
      <w:r>
        <w:rPr>
          <w:rFonts w:ascii="宋体" w:hAnsi="宋体" w:eastAsia="宋体" w:cs="宋体"/>
          <w:color w:val="000"/>
          <w:sz w:val="28"/>
          <w:szCs w:val="28"/>
        </w:rPr>
        <w:t xml:space="preserve">为进一步贯彻落实省政府《关于加快中小企业产业集群发展的指导意见》（冀政[2024]9号），培育壮大一批辐射带动作用大的龙头企业，推进产业转型升级，打造区域经济竞争优势，促进产业集群又好又快发展，经省局研究，组织省级产业集群龙头企业认定活动。现就有关事宜通知如下：</w:t>
      </w:r>
    </w:p>
    <w:p>
      <w:pPr>
        <w:ind w:left="0" w:right="0" w:firstLine="560"/>
        <w:spacing w:before="450" w:after="450" w:line="312" w:lineRule="auto"/>
      </w:pPr>
      <w:r>
        <w:rPr>
          <w:rFonts w:ascii="宋体" w:hAnsi="宋体" w:eastAsia="宋体" w:cs="宋体"/>
          <w:color w:val="000"/>
          <w:sz w:val="28"/>
          <w:szCs w:val="28"/>
        </w:rPr>
        <w:t xml:space="preserve">一、推荐范围</w:t>
      </w:r>
    </w:p>
    <w:p>
      <w:pPr>
        <w:ind w:left="0" w:right="0" w:firstLine="560"/>
        <w:spacing w:before="450" w:after="450" w:line="312" w:lineRule="auto"/>
      </w:pPr>
      <w:r>
        <w:rPr>
          <w:rFonts w:ascii="宋体" w:hAnsi="宋体" w:eastAsia="宋体" w:cs="宋体"/>
          <w:color w:val="000"/>
          <w:sz w:val="28"/>
          <w:szCs w:val="28"/>
        </w:rPr>
        <w:t xml:space="preserve">2024年省局确认公布的120个省级中小企业产业集群中规模大、带动作用强的骨干企业。</w:t>
      </w:r>
    </w:p>
    <w:p>
      <w:pPr>
        <w:ind w:left="0" w:right="0" w:firstLine="560"/>
        <w:spacing w:before="450" w:after="450" w:line="312" w:lineRule="auto"/>
      </w:pPr>
      <w:r>
        <w:rPr>
          <w:rFonts w:ascii="宋体" w:hAnsi="宋体" w:eastAsia="宋体" w:cs="宋体"/>
          <w:color w:val="000"/>
          <w:sz w:val="28"/>
          <w:szCs w:val="28"/>
        </w:rPr>
        <w:t xml:space="preserve">二、申报条件</w:t>
      </w:r>
    </w:p>
    <w:p>
      <w:pPr>
        <w:ind w:left="0" w:right="0" w:firstLine="560"/>
        <w:spacing w:before="450" w:after="450" w:line="312" w:lineRule="auto"/>
      </w:pPr>
      <w:r>
        <w:rPr>
          <w:rFonts w:ascii="宋体" w:hAnsi="宋体" w:eastAsia="宋体" w:cs="宋体"/>
          <w:color w:val="000"/>
          <w:sz w:val="28"/>
          <w:szCs w:val="28"/>
        </w:rPr>
        <w:t xml:space="preserve">1、企业具有独立法人资格，依法设立三年以上，年营业收入1亿元以上，纳税总额500万元以上，在产业集群中企业规模和经济实力排名前3位。</w:t>
      </w:r>
    </w:p>
    <w:p>
      <w:pPr>
        <w:ind w:left="0" w:right="0" w:firstLine="560"/>
        <w:spacing w:before="450" w:after="450" w:line="312" w:lineRule="auto"/>
      </w:pPr>
      <w:r>
        <w:rPr>
          <w:rFonts w:ascii="宋体" w:hAnsi="宋体" w:eastAsia="宋体" w:cs="宋体"/>
          <w:color w:val="000"/>
          <w:sz w:val="28"/>
          <w:szCs w:val="28"/>
        </w:rPr>
        <w:t xml:space="preserve">2、企业产品有较高的知名度，市场占有率高、竞争力强，符合国家产业政策、环保政策,通过了ISO9000质量体系认证,主导产品荣获省级以上名牌产品或著（驰）名商标，在消费者和用户中信誉良好。</w:t>
      </w:r>
    </w:p>
    <w:p>
      <w:pPr>
        <w:ind w:left="0" w:right="0" w:firstLine="560"/>
        <w:spacing w:before="450" w:after="450" w:line="312" w:lineRule="auto"/>
      </w:pPr>
      <w:r>
        <w:rPr>
          <w:rFonts w:ascii="宋体" w:hAnsi="宋体" w:eastAsia="宋体" w:cs="宋体"/>
          <w:color w:val="000"/>
          <w:sz w:val="28"/>
          <w:szCs w:val="28"/>
        </w:rPr>
        <w:t xml:space="preserve">3、企业具有较强的自主创新能力，建立了企业技术研发机构，-1-</w:t>
      </w:r>
    </w:p>
    <w:p>
      <w:pPr>
        <w:ind w:left="0" w:right="0" w:firstLine="560"/>
        <w:spacing w:before="450" w:after="450" w:line="312" w:lineRule="auto"/>
      </w:pPr>
      <w:r>
        <w:rPr>
          <w:rFonts w:ascii="宋体" w:hAnsi="宋体" w:eastAsia="宋体" w:cs="宋体"/>
          <w:color w:val="000"/>
          <w:sz w:val="28"/>
          <w:szCs w:val="28"/>
        </w:rPr>
        <w:t xml:space="preserve">年科技投入占企业年营业收入的3%以上，企业装备水平先进，新产品开发能力在集群内居领先水平，获得3项以上国家专利，获得省级以上科技进步奖或高新技术企业称号。</w:t>
      </w:r>
    </w:p>
    <w:p>
      <w:pPr>
        <w:ind w:left="0" w:right="0" w:firstLine="560"/>
        <w:spacing w:before="450" w:after="450" w:line="312" w:lineRule="auto"/>
      </w:pPr>
      <w:r>
        <w:rPr>
          <w:rFonts w:ascii="宋体" w:hAnsi="宋体" w:eastAsia="宋体" w:cs="宋体"/>
          <w:color w:val="000"/>
          <w:sz w:val="28"/>
          <w:szCs w:val="28"/>
        </w:rPr>
        <w:t xml:space="preserve">4、企业辐射带动作用大，与产业集群内相关企业建立了协作配套关系，充分发挥本企业品牌优势、技术优势、销售网络优势、信息优势等，辐射带动中小企业10家以上。</w:t>
      </w:r>
    </w:p>
    <w:p>
      <w:pPr>
        <w:ind w:left="0" w:right="0" w:firstLine="560"/>
        <w:spacing w:before="450" w:after="450" w:line="312" w:lineRule="auto"/>
      </w:pPr>
      <w:r>
        <w:rPr>
          <w:rFonts w:ascii="宋体" w:hAnsi="宋体" w:eastAsia="宋体" w:cs="宋体"/>
          <w:color w:val="000"/>
          <w:sz w:val="28"/>
          <w:szCs w:val="28"/>
        </w:rPr>
        <w:t xml:space="preserve">5、企业诚信守法经营，资产质量和资信度良好，企业资产所有者权益超过50%，获得省级以上信用优良企业等荣誉。近两年未发生质量、安全、环保等事故，未发生违法违纪等问题。</w:t>
      </w:r>
    </w:p>
    <w:p>
      <w:pPr>
        <w:ind w:left="0" w:right="0" w:firstLine="560"/>
        <w:spacing w:before="450" w:after="450" w:line="312" w:lineRule="auto"/>
      </w:pPr>
      <w:r>
        <w:rPr>
          <w:rFonts w:ascii="宋体" w:hAnsi="宋体" w:eastAsia="宋体" w:cs="宋体"/>
          <w:color w:val="000"/>
          <w:sz w:val="28"/>
          <w:szCs w:val="28"/>
        </w:rPr>
        <w:t xml:space="preserve">三、申报认定程序</w:t>
      </w:r>
    </w:p>
    <w:p>
      <w:pPr>
        <w:ind w:left="0" w:right="0" w:firstLine="560"/>
        <w:spacing w:before="450" w:after="450" w:line="312" w:lineRule="auto"/>
      </w:pPr>
      <w:r>
        <w:rPr>
          <w:rFonts w:ascii="宋体" w:hAnsi="宋体" w:eastAsia="宋体" w:cs="宋体"/>
          <w:color w:val="000"/>
          <w:sz w:val="28"/>
          <w:szCs w:val="28"/>
        </w:rPr>
        <w:t xml:space="preserve">企业向县级中小企业管理部门提出书面申请，由县级（含扩权县和财政直管县）中小企业管理部门按照申报条件进行初审，报设区市工信局审核汇总后上报省局，省局进行抽查并经会议研究，对符合条件的企业授予“河北省产业集群龙头企业”称号，颁发牌匾和证书，通报公布，给予重点扶持。</w:t>
      </w:r>
    </w:p>
    <w:p>
      <w:pPr>
        <w:ind w:left="0" w:right="0" w:firstLine="560"/>
        <w:spacing w:before="450" w:after="450" w:line="312" w:lineRule="auto"/>
      </w:pPr>
      <w:r>
        <w:rPr>
          <w:rFonts w:ascii="宋体" w:hAnsi="宋体" w:eastAsia="宋体" w:cs="宋体"/>
          <w:color w:val="000"/>
          <w:sz w:val="28"/>
          <w:szCs w:val="28"/>
        </w:rPr>
        <w:t xml:space="preserve">四、推荐数量和时间要求</w:t>
      </w:r>
    </w:p>
    <w:p>
      <w:pPr>
        <w:ind w:left="0" w:right="0" w:firstLine="560"/>
        <w:spacing w:before="450" w:after="450" w:line="312" w:lineRule="auto"/>
      </w:pPr>
      <w:r>
        <w:rPr>
          <w:rFonts w:ascii="宋体" w:hAnsi="宋体" w:eastAsia="宋体" w:cs="宋体"/>
          <w:color w:val="000"/>
          <w:sz w:val="28"/>
          <w:szCs w:val="28"/>
        </w:rPr>
        <w:t xml:space="preserve">每个省级产业集群申报数量不超过3个。请各设区市工信局对县级申报材料认真审核把关，于10月31日前将推荐文件及相关材料一式两份，报送省局产业指导处。其中，河北省产业集群龙头企业申请报告、河北省产业集群龙头企业推荐审核表、河北省产业集群龙头企业汇总表，推荐文件及全套材料电子版发至电子邮箱：wanglj@smehb.gov.cn。</w:t>
      </w:r>
    </w:p>
    <w:p>
      <w:pPr>
        <w:ind w:left="0" w:right="0" w:firstLine="560"/>
        <w:spacing w:before="450" w:after="450" w:line="312" w:lineRule="auto"/>
      </w:pPr>
      <w:r>
        <w:rPr>
          <w:rFonts w:ascii="宋体" w:hAnsi="宋体" w:eastAsia="宋体" w:cs="宋体"/>
          <w:color w:val="000"/>
          <w:sz w:val="28"/>
          <w:szCs w:val="28"/>
        </w:rPr>
        <w:t xml:space="preserve">五、申报企业需提交的材料</w:t>
      </w:r>
    </w:p>
    <w:p>
      <w:pPr>
        <w:ind w:left="0" w:right="0" w:firstLine="560"/>
        <w:spacing w:before="450" w:after="450" w:line="312" w:lineRule="auto"/>
      </w:pPr>
      <w:r>
        <w:rPr>
          <w:rFonts w:ascii="宋体" w:hAnsi="宋体" w:eastAsia="宋体" w:cs="宋体"/>
          <w:color w:val="000"/>
          <w:sz w:val="28"/>
          <w:szCs w:val="28"/>
        </w:rPr>
        <w:t xml:space="preserve">（一）河北省产业集群龙头企业申请报告（包括：企业基本情况、在区域经济发展中的地位作用、品牌建设、自主创新、专业协作、节能减排、履行社会责任、带动中小企业等）；</w:t>
      </w:r>
    </w:p>
    <w:p>
      <w:pPr>
        <w:ind w:left="0" w:right="0" w:firstLine="560"/>
        <w:spacing w:before="450" w:after="450" w:line="312" w:lineRule="auto"/>
      </w:pPr>
      <w:r>
        <w:rPr>
          <w:rFonts w:ascii="宋体" w:hAnsi="宋体" w:eastAsia="宋体" w:cs="宋体"/>
          <w:color w:val="000"/>
          <w:sz w:val="28"/>
          <w:szCs w:val="28"/>
        </w:rPr>
        <w:t xml:space="preserve">（二）河北省产业集群龙头企业推荐审核表；</w:t>
      </w:r>
    </w:p>
    <w:p>
      <w:pPr>
        <w:ind w:left="0" w:right="0" w:firstLine="560"/>
        <w:spacing w:before="450" w:after="450" w:line="312" w:lineRule="auto"/>
      </w:pPr>
      <w:r>
        <w:rPr>
          <w:rFonts w:ascii="宋体" w:hAnsi="宋体" w:eastAsia="宋体" w:cs="宋体"/>
          <w:color w:val="000"/>
          <w:sz w:val="28"/>
          <w:szCs w:val="28"/>
        </w:rPr>
        <w:t xml:space="preserve">（三）县级中小企业管理部门按申报条件对企业核实情况证明（包括：营业收入、所有者权益、行业排名等）；</w:t>
      </w:r>
    </w:p>
    <w:p>
      <w:pPr>
        <w:ind w:left="0" w:right="0" w:firstLine="560"/>
        <w:spacing w:before="450" w:after="450" w:line="312" w:lineRule="auto"/>
      </w:pPr>
      <w:r>
        <w:rPr>
          <w:rFonts w:ascii="宋体" w:hAnsi="宋体" w:eastAsia="宋体" w:cs="宋体"/>
          <w:color w:val="000"/>
          <w:sz w:val="28"/>
          <w:szCs w:val="28"/>
        </w:rPr>
        <w:t xml:space="preserve">（四）企业营业执照副本复印件；</w:t>
      </w:r>
    </w:p>
    <w:p>
      <w:pPr>
        <w:ind w:left="0" w:right="0" w:firstLine="560"/>
        <w:spacing w:before="450" w:after="450" w:line="312" w:lineRule="auto"/>
      </w:pPr>
      <w:r>
        <w:rPr>
          <w:rFonts w:ascii="宋体" w:hAnsi="宋体" w:eastAsia="宋体" w:cs="宋体"/>
          <w:color w:val="000"/>
          <w:sz w:val="28"/>
          <w:szCs w:val="28"/>
        </w:rPr>
        <w:t xml:space="preserve">（五）税务部门开具的上一年度纳税证明；</w:t>
      </w:r>
    </w:p>
    <w:p>
      <w:pPr>
        <w:ind w:left="0" w:right="0" w:firstLine="560"/>
        <w:spacing w:before="450" w:after="450" w:line="312" w:lineRule="auto"/>
      </w:pPr>
      <w:r>
        <w:rPr>
          <w:rFonts w:ascii="宋体" w:hAnsi="宋体" w:eastAsia="宋体" w:cs="宋体"/>
          <w:color w:val="000"/>
          <w:sz w:val="28"/>
          <w:szCs w:val="28"/>
        </w:rPr>
        <w:t xml:space="preserve">（六）企业资信证明；</w:t>
      </w:r>
    </w:p>
    <w:p>
      <w:pPr>
        <w:ind w:left="0" w:right="0" w:firstLine="560"/>
        <w:spacing w:before="450" w:after="450" w:line="312" w:lineRule="auto"/>
      </w:pPr>
      <w:r>
        <w:rPr>
          <w:rFonts w:ascii="宋体" w:hAnsi="宋体" w:eastAsia="宋体" w:cs="宋体"/>
          <w:color w:val="000"/>
          <w:sz w:val="28"/>
          <w:szCs w:val="28"/>
        </w:rPr>
        <w:t xml:space="preserve">（七）获得省级以上名牌产品、著（驰）名商标、体系认证等荣誉复印件；</w:t>
      </w:r>
    </w:p>
    <w:p>
      <w:pPr>
        <w:ind w:left="0" w:right="0" w:firstLine="560"/>
        <w:spacing w:before="450" w:after="450" w:line="312" w:lineRule="auto"/>
      </w:pPr>
      <w:r>
        <w:rPr>
          <w:rFonts w:ascii="宋体" w:hAnsi="宋体" w:eastAsia="宋体" w:cs="宋体"/>
          <w:color w:val="000"/>
          <w:sz w:val="28"/>
          <w:szCs w:val="28"/>
        </w:rPr>
        <w:t xml:space="preserve">（八）其他能够证明符合申报条件的其他材料。</w:t>
      </w:r>
    </w:p>
    <w:p>
      <w:pPr>
        <w:ind w:left="0" w:right="0" w:firstLine="560"/>
        <w:spacing w:before="450" w:after="450" w:line="312" w:lineRule="auto"/>
      </w:pPr>
      <w:r>
        <w:rPr>
          <w:rFonts w:ascii="宋体" w:hAnsi="宋体" w:eastAsia="宋体" w:cs="宋体"/>
          <w:color w:val="000"/>
          <w:sz w:val="28"/>
          <w:szCs w:val="28"/>
        </w:rPr>
        <w:t xml:space="preserve">联 系 人： 王立杰</w:t>
      </w:r>
    </w:p>
    <w:p>
      <w:pPr>
        <w:ind w:left="0" w:right="0" w:firstLine="560"/>
        <w:spacing w:before="450" w:after="450" w:line="312" w:lineRule="auto"/>
      </w:pPr>
      <w:r>
        <w:rPr>
          <w:rFonts w:ascii="宋体" w:hAnsi="宋体" w:eastAsia="宋体" w:cs="宋体"/>
          <w:color w:val="000"/>
          <w:sz w:val="28"/>
          <w:szCs w:val="28"/>
        </w:rPr>
        <w:t xml:space="preserve">联系电话：0311－87903836（传真）</w:t>
      </w:r>
    </w:p>
    <w:p>
      <w:pPr>
        <w:ind w:left="0" w:right="0" w:firstLine="560"/>
        <w:spacing w:before="450" w:after="450" w:line="312" w:lineRule="auto"/>
      </w:pPr>
      <w:r>
        <w:rPr>
          <w:rFonts w:ascii="黑体" w:hAnsi="黑体" w:eastAsia="黑体" w:cs="黑体"/>
          <w:color w:val="000000"/>
          <w:sz w:val="36"/>
          <w:szCs w:val="36"/>
          <w:b w:val="1"/>
          <w:bCs w:val="1"/>
        </w:rPr>
        <w:t xml:space="preserve">第二篇：泰安市中小企业局 - 副本</w:t>
      </w:r>
    </w:p>
    <w:p>
      <w:pPr>
        <w:ind w:left="0" w:right="0" w:firstLine="560"/>
        <w:spacing w:before="450" w:after="450" w:line="312" w:lineRule="auto"/>
      </w:pPr>
      <w:r>
        <w:rPr>
          <w:rFonts w:ascii="宋体" w:hAnsi="宋体" w:eastAsia="宋体" w:cs="宋体"/>
          <w:color w:val="000"/>
          <w:sz w:val="28"/>
          <w:szCs w:val="28"/>
        </w:rPr>
        <w:t xml:space="preserve">泰安市中小企业局</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1、贯彻执行国家有关发展乡镇企业、个体私营经济的方针政策和法律法规，研究提出全市乡镇企业、个体私营经济的发展战略、规划和规定，并会同有关部门监督实施。</w:t>
      </w:r>
    </w:p>
    <w:p>
      <w:pPr>
        <w:ind w:left="0" w:right="0" w:firstLine="560"/>
        <w:spacing w:before="450" w:after="450" w:line="312" w:lineRule="auto"/>
      </w:pPr>
      <w:r>
        <w:rPr>
          <w:rFonts w:ascii="宋体" w:hAnsi="宋体" w:eastAsia="宋体" w:cs="宋体"/>
          <w:color w:val="000"/>
          <w:sz w:val="28"/>
          <w:szCs w:val="28"/>
        </w:rPr>
        <w:t xml:space="preserve">2、指导乡镇企业、个体私营经济的发展，提供产业政策、产业信息服务；制定促进企业发展的激励政策、技术创新政策，引导企业依法经营、健康发展。</w:t>
      </w:r>
    </w:p>
    <w:p>
      <w:pPr>
        <w:ind w:left="0" w:right="0" w:firstLine="560"/>
        <w:spacing w:before="450" w:after="450" w:line="312" w:lineRule="auto"/>
      </w:pPr>
      <w:r>
        <w:rPr>
          <w:rFonts w:ascii="宋体" w:hAnsi="宋体" w:eastAsia="宋体" w:cs="宋体"/>
          <w:color w:val="000"/>
          <w:sz w:val="28"/>
          <w:szCs w:val="28"/>
        </w:rPr>
        <w:t xml:space="preserve">3、根据国家的产业政策，指导乡镇企业、个体私营经济合理布局和产业、产品结构调整，提高产品质量和经济管理水平。</w:t>
      </w:r>
    </w:p>
    <w:p>
      <w:pPr>
        <w:ind w:left="0" w:right="0" w:firstLine="560"/>
        <w:spacing w:before="450" w:after="450" w:line="312" w:lineRule="auto"/>
      </w:pPr>
      <w:r>
        <w:rPr>
          <w:rFonts w:ascii="宋体" w:hAnsi="宋体" w:eastAsia="宋体" w:cs="宋体"/>
          <w:color w:val="000"/>
          <w:sz w:val="28"/>
          <w:szCs w:val="28"/>
        </w:rPr>
        <w:t xml:space="preserve">4、指导乡镇企业体制改革，对全市乡镇企业、个体私营经济发展中的重大问题提出政策性建议。</w:t>
      </w:r>
    </w:p>
    <w:p>
      <w:pPr>
        <w:ind w:left="0" w:right="0" w:firstLine="560"/>
        <w:spacing w:before="450" w:after="450" w:line="312" w:lineRule="auto"/>
      </w:pPr>
      <w:r>
        <w:rPr>
          <w:rFonts w:ascii="宋体" w:hAnsi="宋体" w:eastAsia="宋体" w:cs="宋体"/>
          <w:color w:val="000"/>
          <w:sz w:val="28"/>
          <w:szCs w:val="28"/>
        </w:rPr>
        <w:t xml:space="preserve">5、指导乡镇企业、个体私营经济财务管理、内部审计、质量、安全、劳动、环境保护、资产管理、资产评估等工作；组织、指导、协调乡镇企业和个体私营经济的对外经济技术交流与合作，开展外经、外贸和招商引资工作。</w:t>
      </w:r>
    </w:p>
    <w:p>
      <w:pPr>
        <w:ind w:left="0" w:right="0" w:firstLine="560"/>
        <w:spacing w:before="450" w:after="450" w:line="312" w:lineRule="auto"/>
      </w:pPr>
      <w:r>
        <w:rPr>
          <w:rFonts w:ascii="宋体" w:hAnsi="宋体" w:eastAsia="宋体" w:cs="宋体"/>
          <w:color w:val="000"/>
          <w:sz w:val="28"/>
          <w:szCs w:val="28"/>
        </w:rPr>
        <w:t xml:space="preserve">6、指导乡镇企业、个体私营经济科技进步与技术创新；负责重点技术改造项目的审核、申报；组织开展本系统干部职工的教育培训工作。</w:t>
      </w:r>
    </w:p>
    <w:p>
      <w:pPr>
        <w:ind w:left="0" w:right="0" w:firstLine="560"/>
        <w:spacing w:before="450" w:after="450" w:line="312" w:lineRule="auto"/>
      </w:pPr>
      <w:r>
        <w:rPr>
          <w:rFonts w:ascii="宋体" w:hAnsi="宋体" w:eastAsia="宋体" w:cs="宋体"/>
          <w:color w:val="000"/>
          <w:sz w:val="28"/>
          <w:szCs w:val="28"/>
        </w:rPr>
        <w:t xml:space="preserve">7、负责乡镇企业、个体私营经济统计工作；研究分析经济运行态势，汇集和发布有关经济技术信息，开展信息咨询、项目技术推介、培植样板、推广经验等工作。</w:t>
      </w:r>
    </w:p>
    <w:p>
      <w:pPr>
        <w:ind w:left="0" w:right="0" w:firstLine="560"/>
        <w:spacing w:before="450" w:after="450" w:line="312" w:lineRule="auto"/>
      </w:pPr>
      <w:r>
        <w:rPr>
          <w:rFonts w:ascii="宋体" w:hAnsi="宋体" w:eastAsia="宋体" w:cs="宋体"/>
          <w:color w:val="000"/>
          <w:sz w:val="28"/>
          <w:szCs w:val="28"/>
        </w:rPr>
        <w:t xml:space="preserve">8、依据国家法律、法规、政策，协调有关部门，运用行政、经济、法律、舆论监督等手段，支持、保护乡镇企业、个体私营经济发展；查纠违规、违纪、违法行为，依法保护乡镇企业、个体私营经济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第三篇：中小企业局检查</w:t>
      </w:r>
    </w:p>
    <w:p>
      <w:pPr>
        <w:ind w:left="0" w:right="0" w:firstLine="560"/>
        <w:spacing w:before="450" w:after="450" w:line="312" w:lineRule="auto"/>
      </w:pPr>
      <w:r>
        <w:rPr>
          <w:rFonts w:ascii="宋体" w:hAnsi="宋体" w:eastAsia="宋体" w:cs="宋体"/>
          <w:color w:val="000"/>
          <w:sz w:val="28"/>
          <w:szCs w:val="28"/>
        </w:rPr>
        <w:t xml:space="preserve">关于东风路地区民营中小企业发展工作情况汇报</w:t>
      </w:r>
    </w:p>
    <w:p>
      <w:pPr>
        <w:ind w:left="0" w:right="0" w:firstLine="560"/>
        <w:spacing w:before="450" w:after="450" w:line="312" w:lineRule="auto"/>
      </w:pPr>
      <w:r>
        <w:rPr>
          <w:rFonts w:ascii="宋体" w:hAnsi="宋体" w:eastAsia="宋体" w:cs="宋体"/>
          <w:color w:val="000"/>
          <w:sz w:val="28"/>
          <w:szCs w:val="28"/>
        </w:rPr>
        <w:t xml:space="preserve">金台区中小企业发展促进局：</w:t>
      </w:r>
    </w:p>
    <w:p>
      <w:pPr>
        <w:ind w:left="0" w:right="0" w:firstLine="560"/>
        <w:spacing w:before="450" w:after="450" w:line="312" w:lineRule="auto"/>
      </w:pPr>
      <w:r>
        <w:rPr>
          <w:rFonts w:ascii="宋体" w:hAnsi="宋体" w:eastAsia="宋体" w:cs="宋体"/>
          <w:color w:val="000"/>
          <w:sz w:val="28"/>
          <w:szCs w:val="28"/>
        </w:rPr>
        <w:t xml:space="preserve">为了深入贯彻落实区委《关于鼓励全民创业推进全区非公有制经济发展的意见》（宝金发〖２００６〗２７号文件精神），进一步促进辖区民营企业的持续快速健康发展。根据宝金国办发（２００７）５号文件《金台区促进民营中小企业发展工作考核办法》精神及要求，结合辖区实际，现就各项内容落实情况汇报如下：</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金台区东风路街道办事处，位于宝鸡市金陵河以东、渭河以北、陇海铁路以南，辖区面积4.3平方公里，居民21000户、6.4万人，有机关企事业单位61个。街道共辖12个社区，其中板块型社区3个，单位型社区9个。</w:t>
      </w:r>
    </w:p>
    <w:p>
      <w:pPr>
        <w:ind w:left="0" w:right="0" w:firstLine="560"/>
        <w:spacing w:before="450" w:after="450" w:line="312" w:lineRule="auto"/>
      </w:pPr>
      <w:r>
        <w:rPr>
          <w:rFonts w:ascii="宋体" w:hAnsi="宋体" w:eastAsia="宋体" w:cs="宋体"/>
          <w:color w:val="000"/>
          <w:sz w:val="28"/>
          <w:szCs w:val="28"/>
        </w:rPr>
        <w:t xml:space="preserve">作为金台的主要街区，东风路街道一是区位优势明显，交通便利，尤其是随着宝鸡市区的东移，许多大型企事业单位和市级部门先后入驻我街，使地区人口迅速增加，高层商业及住宅楼建设力度明显加大，辖区现有１０层以上商务、办公、住宅楼２９栋，现已建成１２个规范化居住小区，已成为名符其实的宝鸡市副中心区，是我市商业、物流、机电、建材、信息等产业聚集区。二是社会资源丰富，辖区驻有宝鸡石油机械厂、宝鸡卷烟厂、宝钛新金属公司、电气化器材厂等一批省内外知名企业，辐射、带动功能日趋增强。三是第三产业现发展形成了机电产品一条街、建材一条街，具有较好的发展基础。</w:t>
      </w:r>
    </w:p>
    <w:p>
      <w:pPr>
        <w:ind w:left="0" w:right="0" w:firstLine="560"/>
        <w:spacing w:before="450" w:after="450" w:line="312" w:lineRule="auto"/>
      </w:pPr>
      <w:r>
        <w:rPr>
          <w:rFonts w:ascii="宋体" w:hAnsi="宋体" w:eastAsia="宋体" w:cs="宋体"/>
          <w:color w:val="000"/>
          <w:sz w:val="28"/>
          <w:szCs w:val="28"/>
        </w:rPr>
        <w:t xml:space="preserve">近年来，街道党工委、办事处紧紧围绕辖区经济发展、社会稳定大局，坚持从城市街道的实际出发，强化措施，积极探索，大胆实践，有力地推动了街道经济工作健康协调发展。</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按文件要求，经研究迅速成立民营中小企业工作领导小组和民营中小企业发展服务办公室。</w:t>
      </w:r>
    </w:p>
    <w:p>
      <w:pPr>
        <w:ind w:left="0" w:right="0" w:firstLine="560"/>
        <w:spacing w:before="450" w:after="450" w:line="312" w:lineRule="auto"/>
      </w:pPr>
      <w:r>
        <w:rPr>
          <w:rFonts w:ascii="宋体" w:hAnsi="宋体" w:eastAsia="宋体" w:cs="宋体"/>
          <w:color w:val="000"/>
          <w:sz w:val="28"/>
          <w:szCs w:val="28"/>
        </w:rPr>
        <w:t xml:space="preserve">组长：刘晓明（办事处主任）副组长：马君怀（办事处副主任）</w:t>
      </w:r>
    </w:p>
    <w:p>
      <w:pPr>
        <w:ind w:left="0" w:right="0" w:firstLine="560"/>
        <w:spacing w:before="450" w:after="450" w:line="312" w:lineRule="auto"/>
      </w:pPr>
      <w:r>
        <w:rPr>
          <w:rFonts w:ascii="宋体" w:hAnsi="宋体" w:eastAsia="宋体" w:cs="宋体"/>
          <w:color w:val="000"/>
          <w:sz w:val="28"/>
          <w:szCs w:val="28"/>
        </w:rPr>
        <w:t xml:space="preserve">王文杰（武装部部长）成员：谢宝翠、王宝荣、王爱玲</w:t>
      </w:r>
    </w:p>
    <w:p>
      <w:pPr>
        <w:ind w:left="0" w:right="0" w:firstLine="560"/>
        <w:spacing w:before="450" w:after="450" w:line="312" w:lineRule="auto"/>
      </w:pPr>
      <w:r>
        <w:rPr>
          <w:rFonts w:ascii="宋体" w:hAnsi="宋体" w:eastAsia="宋体" w:cs="宋体"/>
          <w:color w:val="000"/>
          <w:sz w:val="28"/>
          <w:szCs w:val="28"/>
        </w:rPr>
        <w:t xml:space="preserve">领导小组下设办公室，由办事处武装部长王文杰兼任办公室主任。</w:t>
      </w:r>
    </w:p>
    <w:p>
      <w:pPr>
        <w:ind w:left="0" w:right="0" w:firstLine="560"/>
        <w:spacing w:before="450" w:after="450" w:line="312" w:lineRule="auto"/>
      </w:pPr>
      <w:r>
        <w:rPr>
          <w:rFonts w:ascii="宋体" w:hAnsi="宋体" w:eastAsia="宋体" w:cs="宋体"/>
          <w:color w:val="000"/>
          <w:sz w:val="28"/>
          <w:szCs w:val="28"/>
        </w:rPr>
        <w:t xml:space="preserve">工作中：一是主管领导、企业办主任能按时参加区委、区政府及主管部门召开的有关会议，高度重视辖区中小企业发展情况，对会议精神能及时传达和落实。</w:t>
      </w:r>
    </w:p>
    <w:p>
      <w:pPr>
        <w:ind w:left="0" w:right="0" w:firstLine="560"/>
        <w:spacing w:before="450" w:after="450" w:line="312" w:lineRule="auto"/>
      </w:pPr>
      <w:r>
        <w:rPr>
          <w:rFonts w:ascii="宋体" w:hAnsi="宋体" w:eastAsia="宋体" w:cs="宋体"/>
          <w:color w:val="000"/>
          <w:sz w:val="28"/>
          <w:szCs w:val="28"/>
        </w:rPr>
        <w:t xml:space="preserve">二是建立领导小组议事制度。民营中小企业发展服务办公室经常性的开展工作，每半月到辖区部分中小企业开展服务工作，为他们提供政策信息和提供力所能及的智力支持。</w:t>
      </w:r>
    </w:p>
    <w:p>
      <w:pPr>
        <w:ind w:left="0" w:right="0" w:firstLine="560"/>
        <w:spacing w:before="450" w:after="450" w:line="312" w:lineRule="auto"/>
      </w:pPr>
      <w:r>
        <w:rPr>
          <w:rFonts w:ascii="宋体" w:hAnsi="宋体" w:eastAsia="宋体" w:cs="宋体"/>
          <w:color w:val="000"/>
          <w:sz w:val="28"/>
          <w:szCs w:val="28"/>
        </w:rPr>
        <w:t xml:space="preserve">三是街道办事处主要领导对企业办专职人员待遇高度重视，按时发放个人工资待遇，提高了企业办工作人员的工作积极性。四是辖区中小企业发展状况良好。在今年年初，我办为能准确掌握辖区中小企业发展状况，组织人员，由领导带队，认真做好辖区民营企业的经营情况统计工作，掌握了辖区主导产业、二三产业的总量，不断提升经济强街品位，为区、街决策提供数据支持。经摸底汇总，辖区内共有民营中小企业１７３家，主要颁在东风路、金台大道和陈仓园。东风路以销售机电产品为主，初步形成了机电产品销售一条街。加工修理与其它工业企业座落于金台大道，服务业立足于居民生活服务区。其中：从事医疗医药、美容美发的有１９家；干洗、饮用水、家政服务的有１８家；个体商店、超市有３０家；餐饮有２２家；摩托车销售有１３家；电动自行车销售有１６家；工程、运输、租赁有１３家；汽车销售有１１家；修理、摄影有１１家；以营粮油有３家；物业有２家；房地产有３家；其它项目有１２家，每年上交国家税金１４０２万元。</w:t>
      </w:r>
    </w:p>
    <w:p>
      <w:pPr>
        <w:ind w:left="0" w:right="0" w:firstLine="560"/>
        <w:spacing w:before="450" w:after="450" w:line="312" w:lineRule="auto"/>
      </w:pPr>
      <w:r>
        <w:rPr>
          <w:rFonts w:ascii="宋体" w:hAnsi="宋体" w:eastAsia="宋体" w:cs="宋体"/>
          <w:color w:val="000"/>
          <w:sz w:val="28"/>
          <w:szCs w:val="28"/>
        </w:rPr>
        <w:t xml:space="preserve">三、上半年经济指标总体完成情况</w:t>
      </w:r>
    </w:p>
    <w:p>
      <w:pPr>
        <w:ind w:left="0" w:right="0" w:firstLine="560"/>
        <w:spacing w:before="450" w:after="450" w:line="312" w:lineRule="auto"/>
      </w:pPr>
      <w:r>
        <w:rPr>
          <w:rFonts w:ascii="宋体" w:hAnsi="宋体" w:eastAsia="宋体" w:cs="宋体"/>
          <w:color w:val="000"/>
          <w:sz w:val="28"/>
          <w:szCs w:val="28"/>
        </w:rPr>
        <w:t xml:space="preserve">今年，区委、区政府下达我街的全年招商引资任务为4000万元，上半年完成3４00万元，占总任务的８５％；到位资金１６５０万元，完成到位资金1３７０万元，占总任务的８３%。达到时间过半，任务过半的目标。</w:t>
      </w:r>
    </w:p>
    <w:p>
      <w:pPr>
        <w:ind w:left="0" w:right="0" w:firstLine="560"/>
        <w:spacing w:before="450" w:after="450" w:line="312" w:lineRule="auto"/>
      </w:pPr>
      <w:r>
        <w:rPr>
          <w:rFonts w:ascii="宋体" w:hAnsi="宋体" w:eastAsia="宋体" w:cs="宋体"/>
          <w:color w:val="000"/>
          <w:sz w:val="28"/>
          <w:szCs w:val="28"/>
        </w:rPr>
        <w:t xml:space="preserve">今年年初，街道和辖区各企业签订《安全生产目标责任书》，做到责任落实到位，能够定期不定期的到企业排查安全事故隐患，上半年，辖区中小企业未发生伤亡事故，确保了辖区的安全生产稳定。</w:t>
      </w:r>
    </w:p>
    <w:p>
      <w:pPr>
        <w:ind w:left="0" w:right="0" w:firstLine="560"/>
        <w:spacing w:before="450" w:after="450" w:line="312" w:lineRule="auto"/>
      </w:pPr>
      <w:r>
        <w:rPr>
          <w:rFonts w:ascii="宋体" w:hAnsi="宋体" w:eastAsia="宋体" w:cs="宋体"/>
          <w:color w:val="000"/>
          <w:sz w:val="28"/>
          <w:szCs w:val="28"/>
        </w:rPr>
        <w:t xml:space="preserve">辖区内中小企业能够按照环保部门要求，认真落实有关规定，企业领导人环保意识强，上半年未出现违规行为。</w:t>
      </w:r>
    </w:p>
    <w:p>
      <w:pPr>
        <w:ind w:left="0" w:right="0" w:firstLine="560"/>
        <w:spacing w:before="450" w:after="450" w:line="312" w:lineRule="auto"/>
      </w:pPr>
      <w:r>
        <w:rPr>
          <w:rFonts w:ascii="宋体" w:hAnsi="宋体" w:eastAsia="宋体" w:cs="宋体"/>
          <w:color w:val="000"/>
          <w:sz w:val="28"/>
          <w:szCs w:val="28"/>
        </w:rPr>
        <w:t xml:space="preserve">街道办事处高度重视加快推进中小企业信息化建设，目前正多方筹资，筹建东风路企业网页，更好地为企业做好服务。</w:t>
      </w:r>
    </w:p>
    <w:p>
      <w:pPr>
        <w:ind w:left="0" w:right="0" w:firstLine="560"/>
        <w:spacing w:before="450" w:after="450" w:line="312" w:lineRule="auto"/>
      </w:pPr>
      <w:r>
        <w:rPr>
          <w:rFonts w:ascii="宋体" w:hAnsi="宋体" w:eastAsia="宋体" w:cs="宋体"/>
          <w:color w:val="000"/>
          <w:sz w:val="28"/>
          <w:szCs w:val="28"/>
        </w:rPr>
        <w:t xml:space="preserve">四、招商引资项目概况及进展情况</w:t>
      </w:r>
    </w:p>
    <w:p>
      <w:pPr>
        <w:ind w:left="0" w:right="0" w:firstLine="560"/>
        <w:spacing w:before="450" w:after="450" w:line="312" w:lineRule="auto"/>
      </w:pPr>
      <w:r>
        <w:rPr>
          <w:rFonts w:ascii="宋体" w:hAnsi="宋体" w:eastAsia="宋体" w:cs="宋体"/>
          <w:color w:val="000"/>
          <w:sz w:val="28"/>
          <w:szCs w:val="28"/>
        </w:rPr>
        <w:t xml:space="preserve">１、宝鸡市金桥物资再生利用公司（东风路３１号）：总投资３０００万元，合同引资２４００万元，到位资金１０００万元。</w:t>
      </w:r>
    </w:p>
    <w:p>
      <w:pPr>
        <w:ind w:left="0" w:right="0" w:firstLine="560"/>
        <w:spacing w:before="450" w:after="450" w:line="312" w:lineRule="auto"/>
      </w:pPr>
      <w:r>
        <w:rPr>
          <w:rFonts w:ascii="宋体" w:hAnsi="宋体" w:eastAsia="宋体" w:cs="宋体"/>
          <w:color w:val="000"/>
          <w:sz w:val="28"/>
          <w:szCs w:val="28"/>
        </w:rPr>
        <w:t xml:space="preserve">经营：废旧物资购销收购加工、销售。</w:t>
      </w:r>
    </w:p>
    <w:p>
      <w:pPr>
        <w:ind w:left="0" w:right="0" w:firstLine="560"/>
        <w:spacing w:before="450" w:after="450" w:line="312" w:lineRule="auto"/>
      </w:pPr>
      <w:r>
        <w:rPr>
          <w:rFonts w:ascii="宋体" w:hAnsi="宋体" w:eastAsia="宋体" w:cs="宋体"/>
          <w:color w:val="000"/>
          <w:sz w:val="28"/>
          <w:szCs w:val="28"/>
        </w:rPr>
        <w:t xml:space="preserve">２、宝鸡市庆源医疗器械有限公司（东风路５９号）：总投资５００万元，合同引资４５０万元，到位资金２００万元。</w:t>
      </w:r>
    </w:p>
    <w:p>
      <w:pPr>
        <w:ind w:left="0" w:right="0" w:firstLine="560"/>
        <w:spacing w:before="450" w:after="450" w:line="312" w:lineRule="auto"/>
      </w:pPr>
      <w:r>
        <w:rPr>
          <w:rFonts w:ascii="宋体" w:hAnsi="宋体" w:eastAsia="宋体" w:cs="宋体"/>
          <w:color w:val="000"/>
          <w:sz w:val="28"/>
          <w:szCs w:val="28"/>
        </w:rPr>
        <w:t xml:space="preserve">经营：医疗器械</w:t>
      </w:r>
    </w:p>
    <w:p>
      <w:pPr>
        <w:ind w:left="0" w:right="0" w:firstLine="560"/>
        <w:spacing w:before="450" w:after="450" w:line="312" w:lineRule="auto"/>
      </w:pPr>
      <w:r>
        <w:rPr>
          <w:rFonts w:ascii="宋体" w:hAnsi="宋体" w:eastAsia="宋体" w:cs="宋体"/>
          <w:color w:val="000"/>
          <w:sz w:val="28"/>
          <w:szCs w:val="28"/>
        </w:rPr>
        <w:t xml:space="preserve">３、宝鸡市新宜景装饰有限责任公司（跃进路北路１号）：总投资４００万元，合同引资３５０万元，到位资金１００万元。</w:t>
      </w:r>
    </w:p>
    <w:p>
      <w:pPr>
        <w:ind w:left="0" w:right="0" w:firstLine="560"/>
        <w:spacing w:before="450" w:after="450" w:line="312" w:lineRule="auto"/>
      </w:pPr>
      <w:r>
        <w:rPr>
          <w:rFonts w:ascii="宋体" w:hAnsi="宋体" w:eastAsia="宋体" w:cs="宋体"/>
          <w:color w:val="000"/>
          <w:sz w:val="28"/>
          <w:szCs w:val="28"/>
        </w:rPr>
        <w:t xml:space="preserve">经营：装饰、装修、设计</w:t>
      </w:r>
    </w:p>
    <w:p>
      <w:pPr>
        <w:ind w:left="0" w:right="0" w:firstLine="560"/>
        <w:spacing w:before="450" w:after="450" w:line="312" w:lineRule="auto"/>
      </w:pPr>
      <w:r>
        <w:rPr>
          <w:rFonts w:ascii="宋体" w:hAnsi="宋体" w:eastAsia="宋体" w:cs="宋体"/>
          <w:color w:val="000"/>
          <w:sz w:val="28"/>
          <w:szCs w:val="28"/>
        </w:rPr>
        <w:t xml:space="preserve">４、宝鸡市宇龙工程机械租赁有限公司（东风路３２号）：总投资１５０万元，合同引资１００万元，到位资金２０万元。</w:t>
      </w:r>
    </w:p>
    <w:p>
      <w:pPr>
        <w:ind w:left="0" w:right="0" w:firstLine="560"/>
        <w:spacing w:before="450" w:after="450" w:line="312" w:lineRule="auto"/>
      </w:pPr>
      <w:r>
        <w:rPr>
          <w:rFonts w:ascii="宋体" w:hAnsi="宋体" w:eastAsia="宋体" w:cs="宋体"/>
          <w:color w:val="000"/>
          <w:sz w:val="28"/>
          <w:szCs w:val="28"/>
        </w:rPr>
        <w:t xml:space="preserve">经营：机械租赁、土建、装饰工程</w:t>
      </w:r>
    </w:p>
    <w:p>
      <w:pPr>
        <w:ind w:left="0" w:right="0" w:firstLine="560"/>
        <w:spacing w:before="450" w:after="450" w:line="312" w:lineRule="auto"/>
      </w:pPr>
      <w:r>
        <w:rPr>
          <w:rFonts w:ascii="宋体" w:hAnsi="宋体" w:eastAsia="宋体" w:cs="宋体"/>
          <w:color w:val="000"/>
          <w:sz w:val="28"/>
          <w:szCs w:val="28"/>
        </w:rPr>
        <w:t xml:space="preserve">５、宝鸡市瑞新工贸有限责任公司（东风路５９号）：总投资１５０万元，合同引资１００万元，到位资金５０万元。</w:t>
      </w:r>
    </w:p>
    <w:p>
      <w:pPr>
        <w:ind w:left="0" w:right="0" w:firstLine="560"/>
        <w:spacing w:before="450" w:after="450" w:line="312" w:lineRule="auto"/>
      </w:pPr>
      <w:r>
        <w:rPr>
          <w:rFonts w:ascii="宋体" w:hAnsi="宋体" w:eastAsia="宋体" w:cs="宋体"/>
          <w:color w:val="000"/>
          <w:sz w:val="28"/>
          <w:szCs w:val="28"/>
        </w:rPr>
        <w:t xml:space="preserve">经营：机械加工、金属材料、化工、油漆</w:t>
      </w:r>
    </w:p>
    <w:p>
      <w:pPr>
        <w:ind w:left="0" w:right="0" w:firstLine="560"/>
        <w:spacing w:before="450" w:after="450" w:line="312" w:lineRule="auto"/>
      </w:pPr>
      <w:r>
        <w:rPr>
          <w:rFonts w:ascii="宋体" w:hAnsi="宋体" w:eastAsia="宋体" w:cs="宋体"/>
          <w:color w:val="000"/>
          <w:sz w:val="28"/>
          <w:szCs w:val="28"/>
        </w:rPr>
        <w:t xml:space="preserve">五、产业化项目概况及进展情况 １、华煤大厦商住楼：是市上下达我街的考核项目，也是华亭煤业集团公司重点工程项目之一，标志着华亭煤业加快进军宝鸡市场的步伐。此项目工程座落在金台大道（宝商家美佳对面），总占地面积１５２５．７７㎡；总建筑面积３００００㎡，楼高３４层（地下一层，地面３３层），总投资约５８００万元，预计前期投资２０００万元。</w:t>
      </w:r>
    </w:p>
    <w:p>
      <w:pPr>
        <w:ind w:left="0" w:right="0" w:firstLine="560"/>
        <w:spacing w:before="450" w:after="450" w:line="312" w:lineRule="auto"/>
      </w:pPr>
      <w:r>
        <w:rPr>
          <w:rFonts w:ascii="宋体" w:hAnsi="宋体" w:eastAsia="宋体" w:cs="宋体"/>
          <w:color w:val="000"/>
          <w:sz w:val="28"/>
          <w:szCs w:val="28"/>
        </w:rPr>
        <w:t xml:space="preserve">２、华苑宾馆：地处宝铁小区，集宾馆、餐饮、娱乐于一体，占地面积１４００㎡，建筑面积５５００㎡，宾馆总投资６００万元，已于今年６月正式对外营业。</w:t>
      </w:r>
    </w:p>
    <w:p>
      <w:pPr>
        <w:ind w:left="0" w:right="0" w:firstLine="560"/>
        <w:spacing w:before="450" w:after="450" w:line="312" w:lineRule="auto"/>
      </w:pPr>
      <w:r>
        <w:rPr>
          <w:rFonts w:ascii="宋体" w:hAnsi="宋体" w:eastAsia="宋体" w:cs="宋体"/>
          <w:color w:val="000"/>
          <w:sz w:val="28"/>
          <w:szCs w:val="28"/>
        </w:rPr>
        <w:t xml:space="preserve">３、石油综合办公综合楼：始建于２００６年１０月，计划投资３７００万元，实际完成２１００万元，目前主体工程已完工，占地面积２５６０㎡，建筑面积１７９２０㎡，预计年底前投入使用。</w:t>
      </w:r>
    </w:p>
    <w:p>
      <w:pPr>
        <w:ind w:left="0" w:right="0" w:firstLine="560"/>
        <w:spacing w:before="450" w:after="450" w:line="312" w:lineRule="auto"/>
      </w:pPr>
      <w:r>
        <w:rPr>
          <w:rFonts w:ascii="宋体" w:hAnsi="宋体" w:eastAsia="宋体" w:cs="宋体"/>
          <w:color w:val="000"/>
          <w:sz w:val="28"/>
          <w:szCs w:val="28"/>
        </w:rPr>
        <w:t xml:space="preserve">４、东风佳园二期工程（２１层商住楼）：是区上下达我街的考核项目，该工程地处东风路中段，东风佳园商住楼（其中：商业用房４层，住宅楼１７层）总建筑面积２９０００㎡，竣工面积１４０００㎡，计划投资５０００万元，２００７年实际投资２１００万元，目前已施工进行到１３层。</w:t>
      </w:r>
    </w:p>
    <w:p>
      <w:pPr>
        <w:ind w:left="0" w:right="0" w:firstLine="560"/>
        <w:spacing w:before="450" w:after="450" w:line="312" w:lineRule="auto"/>
      </w:pPr>
      <w:r>
        <w:rPr>
          <w:rFonts w:ascii="宋体" w:hAnsi="宋体" w:eastAsia="宋体" w:cs="宋体"/>
          <w:color w:val="000"/>
          <w:sz w:val="28"/>
          <w:szCs w:val="28"/>
        </w:rPr>
        <w:t xml:space="preserve">这些民营中小企业在不断发展壮大的同时，也为东风路地区的经济繁荣打下了坚实的基础。今后，我们将加大服务力度，更好的为这些中小企业的快速发展创造良好的外部环境。</w:t>
      </w:r>
    </w:p>
    <w:p>
      <w:pPr>
        <w:ind w:left="0" w:right="0" w:firstLine="560"/>
        <w:spacing w:before="450" w:after="450" w:line="312" w:lineRule="auto"/>
      </w:pPr>
      <w:r>
        <w:rPr>
          <w:rFonts w:ascii="宋体" w:hAnsi="宋体" w:eastAsia="宋体" w:cs="宋体"/>
          <w:color w:val="000"/>
          <w:sz w:val="28"/>
          <w:szCs w:val="28"/>
        </w:rPr>
        <w:t xml:space="preserve">东风路街道办事处 二ＯＯ七年七月二十六日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第四篇：中小企业局个人年终总结</w:t>
      </w:r>
    </w:p>
    <w:p>
      <w:pPr>
        <w:ind w:left="0" w:right="0" w:firstLine="560"/>
        <w:spacing w:before="450" w:after="450" w:line="312" w:lineRule="auto"/>
      </w:pPr>
      <w:r>
        <w:rPr>
          <w:rFonts w:ascii="宋体" w:hAnsi="宋体" w:eastAsia="宋体" w:cs="宋体"/>
          <w:color w:val="000"/>
          <w:sz w:val="28"/>
          <w:szCs w:val="28"/>
        </w:rPr>
        <w:t xml:space="preserve">民营企业创新步伐不断加快。截止目前，民营企业拥有件中国驰名商标、个中国名牌，分别占全市的%、%。继獐子岛渔业上市之后，今年又有天宝股份、础明集团、北港信息等户企业在国内外上市。目前，全市有家民企在国内上市，家在境外上市。此外，民营和中小企业研发的核泵、水源热泵、电动车、太阳能等一批“大连制造”环保节能产品已走上产业化，显现出了巨大的创新带动作用。</w:t>
      </w:r>
    </w:p>
    <w:p>
      <w:pPr>
        <w:ind w:left="0" w:right="0" w:firstLine="560"/>
        <w:spacing w:before="450" w:after="450" w:line="312" w:lineRule="auto"/>
      </w:pPr>
      <w:r>
        <w:rPr>
          <w:rFonts w:ascii="宋体" w:hAnsi="宋体" w:eastAsia="宋体" w:cs="宋体"/>
          <w:color w:val="000"/>
          <w:sz w:val="28"/>
          <w:szCs w:val="28"/>
        </w:rPr>
        <w:t xml:space="preserve">（四）集聚发展成效明显。在国家振兴东北老工业基地的政策拉动下，民营和中小企业正在向特色园区、特色大厦集聚发展，民营和中小企业在重大装备、船舶配套、机械加工和汽车零部件配套等领域，发挥了十分重要的作用，专业化协作水平显著提高，形成了一批以泵、阀门、液压件、模具、仪表、铸锻件等为代表的关键功能部件群，有力地支持了石化、造船、装备制造、电子信息等四大产业基地的建设。庄河市、瓦房店市先后获得“中国实木家具产业基地”称号和中国“轴承之都”称号。</w:t>
      </w:r>
    </w:p>
    <w:p>
      <w:pPr>
        <w:ind w:left="0" w:right="0" w:firstLine="560"/>
        <w:spacing w:before="450" w:after="450" w:line="312" w:lineRule="auto"/>
      </w:pPr>
      <w:r>
        <w:rPr>
          <w:rFonts w:ascii="宋体" w:hAnsi="宋体" w:eastAsia="宋体" w:cs="宋体"/>
          <w:color w:val="000"/>
          <w:sz w:val="28"/>
          <w:szCs w:val="28"/>
        </w:rPr>
        <w:t xml:space="preserve">（五）社会贡献越来越大。到月末，中小企业实缴税金占全市税收总额的%。各区市县财政收入的%以上都是由民营和中小企业创造的，安置劳动力由年的.万人增加到现在万人，中小企业不仅成为县域经济发展的支柱，而且为当地乡镇财政增收和小城镇建设、为解决农产品深加工、增加农业收入、为解决农村剩余劳动力转移和农民增收等“三农”问题做出了巨大贡献。</w:t>
      </w:r>
    </w:p>
    <w:p>
      <w:pPr>
        <w:ind w:left="0" w:right="0" w:firstLine="560"/>
        <w:spacing w:before="450" w:after="450" w:line="312" w:lineRule="auto"/>
      </w:pPr>
      <w:r>
        <w:rPr>
          <w:rFonts w:ascii="宋体" w:hAnsi="宋体" w:eastAsia="宋体" w:cs="宋体"/>
          <w:color w:val="000"/>
          <w:sz w:val="28"/>
          <w:szCs w:val="28"/>
        </w:rPr>
        <w:t xml:space="preserve">经过多年的发展，我市中小企业在产业发展中起到了生力军作用，在壮大县域经济中发挥了主导作用，对繁荣城乡经济、增加财政收入，扩大社会就业、改善人民生活，优化经济结构、促进新农村建设，做出了重要贡献，正在发挥越来越重要的作用。</w:t>
      </w:r>
    </w:p>
    <w:p>
      <w:pPr>
        <w:ind w:left="0" w:right="0" w:firstLine="560"/>
        <w:spacing w:before="450" w:after="450" w:line="312" w:lineRule="auto"/>
      </w:pPr>
      <w:r>
        <w:rPr>
          <w:rFonts w:ascii="宋体" w:hAnsi="宋体" w:eastAsia="宋体" w:cs="宋体"/>
          <w:color w:val="000"/>
          <w:sz w:val="28"/>
          <w:szCs w:val="28"/>
        </w:rPr>
        <w:t xml:space="preserve">过去的一年，我是本着做个明白人干好该干的事的原则进行工作的。基本上做到了在注重政治理论学习和自身素质能力提高的基础上，履行岗位职责，完成分工任务。同时注重党风廉政建设，执行了党内监督制度和重大事项报告制度。在工作中我能够注意保持清正。在作风上我还算是一个比较亲和的人，还能够注意做到在企业中、在群众中保持好的形象，不做有损党员形象和叫人瞧不起的事情。做到了从工作出发，首先想到的是工作，而不是个人或小团体的利益，能否严格要求自己，做到廉洁自律这是一个党风问题。党风问题是关系到党的生死存亡的大问题，尤其是在当前国际形势错综复杂、国内改革面临的重要关头，社会还有很多矛盾的情况下，我们每个党员必须保持清醒的头脑，要严格要求自己，要起到党员带头作用，绝不做有损于国家集体和人民的事情，要清清白白做人，堂堂正正办事，即要多干、干好工作，又要做到正直、清洁，工作要勤，作风要正。我总想，钱多少算多，官多大算大，自古多少人，一些聪明人，在权钱上把握不住，最后走向了犯罪，成为罪人。前人的教训，值得深思，值得时刻提醒自己，必须把握住，不得有丝毫的松懈思想，否则悔之晚矣。看看下岗职工，看看困难的老百姓，党和人民给我们待遇可以了。人们常讲人的欲望是无止境的，这要看是什么欲望，工作欲望，一切为人民的欲望这是好的，权钱的欲望不能要。</w:t>
      </w:r>
    </w:p>
    <w:p>
      <w:pPr>
        <w:ind w:left="0" w:right="0" w:firstLine="560"/>
        <w:spacing w:before="450" w:after="450" w:line="312" w:lineRule="auto"/>
      </w:pPr>
      <w:r>
        <w:rPr>
          <w:rFonts w:ascii="宋体" w:hAnsi="宋体" w:eastAsia="宋体" w:cs="宋体"/>
          <w:color w:val="000"/>
          <w:sz w:val="28"/>
          <w:szCs w:val="28"/>
        </w:rPr>
        <w:t xml:space="preserve">以上是一年来的学习、工作情况，离党和人民的要求还相差甚远。我的工作任务还很重，还有很多工作需要我大胆开展。我们有成绩，但也应当看到不足，大连的民营经济比起发达地区来还有很大差距，还需付出十倍、百倍的努力去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第五篇：2024年全市中小企业局工作总结</w:t>
      </w:r>
    </w:p>
    <w:p>
      <w:pPr>
        <w:ind w:left="0" w:right="0" w:firstLine="560"/>
        <w:spacing w:before="450" w:after="450" w:line="312" w:lineRule="auto"/>
      </w:pPr>
      <w:r>
        <w:rPr>
          <w:rFonts w:ascii="宋体" w:hAnsi="宋体" w:eastAsia="宋体" w:cs="宋体"/>
          <w:color w:val="000"/>
          <w:sz w:val="28"/>
          <w:szCs w:val="28"/>
        </w:rPr>
        <w:t xml:space="preserve">今年以来，我市中小企业在市委、市政府的正确领导下，按照省委、省政府“两个加快”、“三个全面推动”的要求，抓住灾后重建和扩大内需的历史机遇，认真贯彻落实《*省人民政府关于加快中小企业发展的决定》和《*市人民政府关于促进工业经济持续加快发展的意见》，继续保持了较好的增长势头。主要情况如下：</w:t>
      </w:r>
    </w:p>
    <w:p>
      <w:pPr>
        <w:ind w:left="0" w:right="0" w:firstLine="560"/>
        <w:spacing w:before="450" w:after="450" w:line="312" w:lineRule="auto"/>
      </w:pPr>
      <w:r>
        <w:rPr>
          <w:rFonts w:ascii="宋体" w:hAnsi="宋体" w:eastAsia="宋体" w:cs="宋体"/>
          <w:color w:val="000"/>
          <w:sz w:val="28"/>
          <w:szCs w:val="28"/>
        </w:rPr>
        <w:t xml:space="preserve">一、中小企</w:t>
      </w:r>
    </w:p>
    <w:p>
      <w:pPr>
        <w:ind w:left="0" w:right="0" w:firstLine="560"/>
        <w:spacing w:before="450" w:after="450" w:line="312" w:lineRule="auto"/>
      </w:pPr>
      <w:r>
        <w:rPr>
          <w:rFonts w:ascii="宋体" w:hAnsi="宋体" w:eastAsia="宋体" w:cs="宋体"/>
          <w:color w:val="000"/>
          <w:sz w:val="28"/>
          <w:szCs w:val="28"/>
        </w:rPr>
        <w:t xml:space="preserve">业发展基本情况</w:t>
      </w:r>
    </w:p>
    <w:p>
      <w:pPr>
        <w:ind w:left="0" w:right="0" w:firstLine="560"/>
        <w:spacing w:before="450" w:after="450" w:line="312" w:lineRule="auto"/>
      </w:pPr>
      <w:r>
        <w:rPr>
          <w:rFonts w:ascii="宋体" w:hAnsi="宋体" w:eastAsia="宋体" w:cs="宋体"/>
          <w:color w:val="000"/>
          <w:sz w:val="28"/>
          <w:szCs w:val="28"/>
        </w:rPr>
        <w:t xml:space="preserve">（一）主要经济指标完成情况良好。1－6月，全市中小企业完成营业收入419.31亿元，同比31；实现增加值122.18亿元，同比增长30，其中工业增加值111.21亿元，同比增长35；实现利税32.88亿元，同比增长32；实现税金总额12.16亿元，同比增长49。</w:t>
      </w:r>
    </w:p>
    <w:p>
      <w:pPr>
        <w:ind w:left="0" w:right="0" w:firstLine="560"/>
        <w:spacing w:before="450" w:after="450" w:line="312" w:lineRule="auto"/>
      </w:pPr>
      <w:r>
        <w:rPr>
          <w:rFonts w:ascii="宋体" w:hAnsi="宋体" w:eastAsia="宋体" w:cs="宋体"/>
          <w:color w:val="000"/>
          <w:sz w:val="28"/>
          <w:szCs w:val="28"/>
        </w:rPr>
        <w:t xml:space="preserve">（二）工业企业恢复生产步伐加快。全市规模以上工业企业户数达到891户，全面恢复生产的企业有878户，全市规模以上工业企业生产恢复面达到98.5。其中，旌阳区、中江、罗江县和高新区工业企业生产面达到100，广汉市99.5。极重灾区什邡市和绵竹市分别达到96.4和91.8。</w:t>
      </w:r>
    </w:p>
    <w:p>
      <w:pPr>
        <w:ind w:left="0" w:right="0" w:firstLine="560"/>
        <w:spacing w:before="450" w:after="450" w:line="312" w:lineRule="auto"/>
      </w:pPr>
      <w:r>
        <w:rPr>
          <w:rFonts w:ascii="宋体" w:hAnsi="宋体" w:eastAsia="宋体" w:cs="宋体"/>
          <w:color w:val="000"/>
          <w:sz w:val="28"/>
          <w:szCs w:val="28"/>
        </w:rPr>
        <w:t xml:space="preserve">（三）信用担保体系建设发展迅速。1—6月全市担保公司为310家企业新增担保笔数452笔，新增担保额13.2亿元，同比增长99.35，其中中小企业担保额11.3亿元。</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认真贯彻落实《*省人民政府关于加快中小企业发展的决定》和全省加快中小企业发展工作会议精神。3月16日省政府印发了《关于加快中小企业发展的决定》（川府发【2024】11号），*市人民政府非常重视《决定》的贯彻落实。*市经委（中小企业局）召开了各县（市、区）专门会议，印发文件，通过*日报等媒体对文件进行解读宣传。在*市工业工作会议上，出台了《关于促进工业经济持续加快发展的意见》（*府发【2024】11号），对*市工业企业（包括中小企业）从各项优惠政策的落实、政府财政资金支持、中小企业、民营企业的融资支持、税收支持、营造发展环境优化各项政府服务等方面做出了明确的要求。一是召开全市中小企业发展大会。系统回顾、总结我市中小企业发展中小企业取得的成绩和典型经验，深入分析当前中小企业发展面临的问题和困难，研究我市中小企业发展的新举措。二是深入宣传，大造声势，营造大力发展中小企业的良好氛围。采取多种形式，分阶段、分专题进行全面系统的政策宣传，通过报刊、广播、电视、网络等宣传政策、发展中小企业的做法、典型经验等，在我市掀起关心和支持中小企业发展的新高潮。三是搞好培训，解读政策，全面开展“送政策、下基层、促发展”活动。把国家、省、市有关政策和配套文件整理成册印发到基层和企业。四是协调各方，制定配套实施细则，狠抓各级政策落实。五是履职尽责，争取省局支持，形成省、市、县发展中小企业的合力。</w:t>
      </w:r>
    </w:p>
    <w:p>
      <w:pPr>
        <w:ind w:left="0" w:right="0" w:firstLine="560"/>
        <w:spacing w:before="450" w:after="450" w:line="312" w:lineRule="auto"/>
      </w:pPr>
      <w:r>
        <w:rPr>
          <w:rFonts w:ascii="宋体" w:hAnsi="宋体" w:eastAsia="宋体" w:cs="宋体"/>
          <w:color w:val="000"/>
          <w:sz w:val="28"/>
          <w:szCs w:val="28"/>
        </w:rPr>
        <w:t xml:space="preserve">（二）放宽投资领域，实施公平待遇。一是对中小企业实行公平待遇。在公有制企业与中小企业，外来企业与本地企业间切实做到登记申报平等、税负平等、规费标准平等、市场准入平等、部门服务平等。加快放开经营范围步伐，除国家明确限制的投资领域外，所有竞争性领域和对外开放的领域，都以对国有资本和外资同等的条件对民间资本开放，凡是政府承诺对外商开放的领域，引导民间资本加快进入。二是放宽对企业注册资本的限制。允许新设立的注册资本在100万元以下的民营有限责任公司实行注册资本分期到位，各投资人首期认缴的资本金达到认缴额的10％以上（最低不少于3万元），一年内实缴注册资本追加到50％以上，其余部分可在三年内到位，科技型民营有限责任公司的注册资本首期出资达到3万元即可注册登记。三是鼓励到中小企业就业。中小企业工作人员，在户籍管理、档案管理，职称评定、社会保险。住房和子女入学入托等方面实行与其他所有制企业同样的待遇。中小企业录用下岗失业人员达到30％，并与其签订3年以上期限劳动合同的，经劳动和社会保障部门认定，有关部门批准，享受相应的税费减免政策。中小企业福利生产企业安置“四残”人员占生产人员总数35％以上的，经有关部门认定，税务机关批准，享受有关税收政策，安置“四残”人员占生本文来源：好范文http://www.feisuxs/产人员总数的比例超过10％未达到35％的，减半征收企业所得税。</w:t>
      </w:r>
    </w:p>
    <w:p>
      <w:pPr>
        <w:ind w:left="0" w:right="0" w:firstLine="560"/>
        <w:spacing w:before="450" w:after="450" w:line="312" w:lineRule="auto"/>
      </w:pPr>
      <w:r>
        <w:rPr>
          <w:rFonts w:ascii="宋体" w:hAnsi="宋体" w:eastAsia="宋体" w:cs="宋体"/>
          <w:color w:val="000"/>
          <w:sz w:val="28"/>
          <w:szCs w:val="28"/>
        </w:rPr>
        <w:t xml:space="preserve">（三）加强引导，鼓励发展。一是充分发挥机械、食品（含烟草）、化工等支柱产业的辐射带动作用，围绕国有大中型企业的主辅分离以及重大技术装备制造业基地建设，大力发展专业化协作中小企业。大力支持民间资本发展医药、服装、新材料，天然气化工。电子信息等新兴产业，引导中小企业投资建设专业市场、批发市场，重点发展现代仓储业。鼓励中小企业向工业园区聚集，把工业园区作为发展中小企业的主要载体，培</w:t>
      </w:r>
    </w:p>
    <w:p>
      <w:pPr>
        <w:ind w:left="0" w:right="0" w:firstLine="560"/>
        <w:spacing w:before="450" w:after="450" w:line="312" w:lineRule="auto"/>
      </w:pPr>
      <w:r>
        <w:rPr>
          <w:rFonts w:ascii="宋体" w:hAnsi="宋体" w:eastAsia="宋体" w:cs="宋体"/>
          <w:color w:val="000"/>
          <w:sz w:val="28"/>
          <w:szCs w:val="28"/>
        </w:rPr>
        <w:t xml:space="preserve">育企业集群和产业集群，大力发展特色园区经济。二是实施品牌发展战略。鼓励和引导中小企业以名牌产品，优势企业为龙头，通过品牌合作、贴牌生产、配套生产等多种形式，扩大生产经营规模。三是积极鼓励支持中小企业技术进步，将符合条件的中小企业纳入省、市重点技术改造项目规划。</w:t>
      </w:r>
    </w:p>
    <w:p>
      <w:pPr>
        <w:ind w:left="0" w:right="0" w:firstLine="560"/>
        <w:spacing w:before="450" w:after="450" w:line="312" w:lineRule="auto"/>
      </w:pPr>
      <w:r>
        <w:rPr>
          <w:rFonts w:ascii="宋体" w:hAnsi="宋体" w:eastAsia="宋体" w:cs="宋体"/>
          <w:color w:val="000"/>
          <w:sz w:val="28"/>
          <w:szCs w:val="28"/>
        </w:rPr>
        <w:t xml:space="preserve">（四）强化服务，优化环境。通过深化行政审批制度改革。桉照“工</w:t>
      </w:r>
    </w:p>
    <w:p>
      <w:pPr>
        <w:ind w:left="0" w:right="0" w:firstLine="560"/>
        <w:spacing w:before="450" w:after="450" w:line="312" w:lineRule="auto"/>
      </w:pPr>
      <w:r>
        <w:rPr>
          <w:rFonts w:ascii="宋体" w:hAnsi="宋体" w:eastAsia="宋体" w:cs="宋体"/>
          <w:color w:val="000"/>
          <w:sz w:val="28"/>
          <w:szCs w:val="28"/>
        </w:rPr>
        <w:t xml:space="preserve">商受理、抄告相关。同步审批、限时反馈，一次办结”的原则，实施审批办照的“并联审批制”，建立电子并联审批网络平台，除法定的特殊情况外，办理时限原则上不超过5个上作日。推行部门承诺制。各职能部门制定服务承诺，在新闻媒体上向社会公示，督查部门每年对各职能部门的承诺兑观情况进行督促检查，并将结果向社会公布。纪检监察部门负责组织有关人员对行政执法单位的评议，评议一年一次，评议结果通过新闻媒体向社会公布。严禁各种乱收费、乱罚款、乱摊派。坚决制止将行政事业单位管理职能变为有偿服务或者通过中介机构强制服务。</w:t>
      </w:r>
    </w:p>
    <w:p>
      <w:pPr>
        <w:ind w:left="0" w:right="0" w:firstLine="560"/>
        <w:spacing w:before="450" w:after="450" w:line="312" w:lineRule="auto"/>
      </w:pPr>
      <w:r>
        <w:rPr>
          <w:rFonts w:ascii="宋体" w:hAnsi="宋体" w:eastAsia="宋体" w:cs="宋体"/>
          <w:color w:val="000"/>
          <w:sz w:val="28"/>
          <w:szCs w:val="28"/>
        </w:rPr>
        <w:t xml:space="preserve">自收集与整理，特别感谢原作者！促考核。将中小企业发展纳入本地区国民经济和社会发展计划，搞好发展预测、重大结构与布局规划。制定地方性经济社会发展规划、重大政策措施。建立健全发展中小企业工作领导机制，统筹研究、协调解决中小企业发展的重要问题，督促、检查、考核各项政策和工作的落实情况。各县（市、区）、市级部门扶持发展中小企业的情况纳入目标考核。</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中小企业融资难问题依然突出。一是企业资金需求增加。去年以来，原材料、劳动力、煤电油运等生产要素价格大幅波动，产品市场竞争日趋激烈，中小企业的销售压力不断加大，大量流动资金滞留在生产环节，应收账款增多，存货占用资金上升，企业资金需求量快速增加。二是资金来源渠道狭窄。据我局抽样调查，有31.5的企业在四大国有银行获得了贷款，有59.3的企业在市商业银行和信用社获得了贷款。有14.8的企业在银行完全没有贷款，依靠亲朋借款甚至高利贷来维持企业的运转，部分企业民间借贷的月息高达5，公司生存发展极为艰难。三是中小企业贷款结构矛盾突出。银行对中小企业的贷款多为流动资金贷款，中长期贷款紧缺，制约了企业的扩张和后续发展能力。</w:t>
      </w:r>
    </w:p>
    <w:p>
      <w:pPr>
        <w:ind w:left="0" w:right="0" w:firstLine="560"/>
        <w:spacing w:before="450" w:after="450" w:line="312" w:lineRule="auto"/>
      </w:pPr>
      <w:r>
        <w:rPr>
          <w:rFonts w:ascii="宋体" w:hAnsi="宋体" w:eastAsia="宋体" w:cs="宋体"/>
          <w:color w:val="000"/>
          <w:sz w:val="28"/>
          <w:szCs w:val="28"/>
        </w:rPr>
        <w:t xml:space="preserve">（二）部份生产要素供应紧张。我市铁路沿线车站接卸能力较差，运输能力严重不足。目前我市所需磷矿石需大量从云南、贵州购入，但贵州、云南入川车皮运输问题仍难以解决。在用地方面，企业成长到一定程度就需要扩张发展，但目前一些地方开发区（工业园区）和工业功能区，所储备的可用土地已经不多，而且实行招拍挂后，企业征地成本大幅度上升，中小企业的用地更加难以保证。</w:t>
      </w:r>
    </w:p>
    <w:p>
      <w:pPr>
        <w:ind w:left="0" w:right="0" w:firstLine="560"/>
        <w:spacing w:before="450" w:after="450" w:line="312" w:lineRule="auto"/>
      </w:pPr>
      <w:r>
        <w:rPr>
          <w:rFonts w:ascii="宋体" w:hAnsi="宋体" w:eastAsia="宋体" w:cs="宋体"/>
          <w:color w:val="000"/>
          <w:sz w:val="28"/>
          <w:szCs w:val="28"/>
        </w:rPr>
        <w:t xml:space="preserve">（三）中小企业自身管理水平不高，核心竞争力不强。中小企业小而全、小而弱的现象比较突出，产品雷同、低水平过度竞争的问题比较严重，缺乏“专、精、特、新”的产业特色。少数企业财务管理不健全，依法经营、诚实守信观念不强。</w:t>
      </w:r>
    </w:p>
    <w:p>
      <w:pPr>
        <w:ind w:left="0" w:right="0" w:firstLine="560"/>
        <w:spacing w:before="450" w:after="450" w:line="312" w:lineRule="auto"/>
      </w:pPr>
      <w:r>
        <w:rPr>
          <w:rFonts w:ascii="宋体" w:hAnsi="宋体" w:eastAsia="宋体" w:cs="宋体"/>
          <w:color w:val="000"/>
          <w:sz w:val="28"/>
          <w:szCs w:val="28"/>
        </w:rPr>
        <w:t xml:space="preserve">（四）部分优惠政策与我市实际情况不相适应。我市担保机构特别是会员制担保机构在服务我市中小企业，改善我市金融环境，支持我市灾后重建方面发挥着举足轻重的作用。国家也有相关的担保机构营业税减免政策—《关于中小企业信用担保机构免征营业税有关问题的通知》（工信部联企业〔2024〕114号，以下简称《通知》），但由于我市作为地震重灾区的特殊性，目前尚无一家会员制担保机构能够完全达到《通知》所要求条件。该文件在信用担保机构免税条件第五条规定：对单个受保企业提供的担保余额不超过担保机构实收资本总额的10，且平均单笔担保责任金额最多不超过3000万元人民币。以我市最大的会员制担保机构*市小汉投资担保有限公司为例，按照这条规定，*市小汉投资担保有限公司对单个受保企业提供的担保余额最多不能超过310万元，而该公司大多数会员均属地震受灾企业，正需要大量的灾后重建资金，310万元的担保额根本就不能满足企业需要，加之国家又对灾区提供了强有力的金融支持，部份会员企业担保余额高时达到1000多万元。因此，我们认为《通知》在信用担保机构免税条件第五条规定并不适用于目前*市作为地震重灾区的实际情况。</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完善信用担保体系建设。一是要营造更加有利于担保业发展的环境，建立再担保体系，降低担保风险；二是要理顺担保机构与金融机构之间的合作关系，提高担保机构地位，废除与金融机构签订的部分“霸王”条款；三是筹备成立*市担保协会，充分发挥协会在行业自律、业务培训、信息交流等方面的积极作用；四是推动担保公司信用评价体系建设，增强金融机构与担保公司的沟通了解，增加担保公司的信用贷款额度；五是要强化服务意识，进一步提高工作效率，推进担保企业的健康发展。</w:t>
      </w:r>
    </w:p>
    <w:p>
      <w:pPr>
        <w:ind w:left="0" w:right="0" w:firstLine="560"/>
        <w:spacing w:before="450" w:after="450" w:line="312" w:lineRule="auto"/>
      </w:pPr>
      <w:r>
        <w:rPr>
          <w:rFonts w:ascii="宋体" w:hAnsi="宋体" w:eastAsia="宋体" w:cs="宋体"/>
          <w:color w:val="000"/>
          <w:sz w:val="28"/>
          <w:szCs w:val="28"/>
        </w:rPr>
        <w:t xml:space="preserve">（二）推进“中小企业成长工程”。对我市确定的优秀中小企业、成长型中小企业在政策资金上给予一定倾斜，实行项目优先申报。将其纳入生产要素重点保障名单，在物资运输上重点倾斜，在能源供应上重点保障，在土地审批和土地供应等方面优先支持。在信息交流、融资担保、管理咨询、教育培训、科技创新、市场开拓等方面给予重点服务。</w:t>
      </w:r>
    </w:p>
    <w:p>
      <w:pPr>
        <w:ind w:left="0" w:right="0" w:firstLine="560"/>
        <w:spacing w:before="450" w:after="450" w:line="312" w:lineRule="auto"/>
      </w:pPr>
      <w:r>
        <w:rPr>
          <w:rFonts w:ascii="宋体" w:hAnsi="宋体" w:eastAsia="宋体" w:cs="宋体"/>
          <w:color w:val="000"/>
          <w:sz w:val="28"/>
          <w:szCs w:val="28"/>
        </w:rPr>
        <w:t xml:space="preserve">（三）培育规模以上工业企业。通过业绩考核、项目奖励、资金支持等多种手段鼓励培育规模以上工业企业，力争到年底全市新增规模以上工业企业100户。</w:t>
      </w:r>
    </w:p>
    <w:p>
      <w:pPr>
        <w:ind w:left="0" w:right="0" w:firstLine="560"/>
        <w:spacing w:before="450" w:after="450" w:line="312" w:lineRule="auto"/>
      </w:pPr>
      <w:r>
        <w:rPr>
          <w:rFonts w:ascii="宋体" w:hAnsi="宋体" w:eastAsia="宋体" w:cs="宋体"/>
          <w:color w:val="000"/>
          <w:sz w:val="28"/>
          <w:szCs w:val="28"/>
        </w:rPr>
        <w:t xml:space="preserve">（四）推进配套协作发展。重点支持中小企业围绕我市“重装基地”建设配套发展，形成了以第二重型机械集团公司、东方电机股份有限公司、东方汽轮机厂、川油广汉宏华有限公司几大企业为龙头，数百户中小机械制造企业共同发展的格局。依托*高新区、广汉经开区、旌阳工业集中发展区建设中小企业配套协作园区和小企业创业园区。为中小企业的配套发展搭建生产、技术和社会服务平台。</w:t>
      </w:r>
    </w:p>
    <w:p>
      <w:pPr>
        <w:ind w:left="0" w:right="0" w:firstLine="560"/>
        <w:spacing w:before="450" w:after="450" w:line="312" w:lineRule="auto"/>
      </w:pPr>
      <w:r>
        <w:rPr>
          <w:rFonts w:ascii="宋体" w:hAnsi="宋体" w:eastAsia="宋体" w:cs="宋体"/>
          <w:color w:val="000"/>
          <w:sz w:val="28"/>
          <w:szCs w:val="28"/>
        </w:rPr>
        <w:t xml:space="preserve">（五）发展特色产业集群。以旌阳区重装配套产业集群、广汉市石油机械产业园集群、绵竹市酒业产业集群、绵竹市磷化工产业集群为重点，力争培育销售收入过50亿元产业集群4个，过30亿元产业集群5个，销售收入过10亿元产业集群14个。</w:t>
      </w:r>
    </w:p>
    <w:p>
      <w:pPr>
        <w:ind w:left="0" w:right="0" w:firstLine="560"/>
        <w:spacing w:before="450" w:after="450" w:line="312" w:lineRule="auto"/>
      </w:pPr>
      <w:r>
        <w:rPr>
          <w:rFonts w:ascii="宋体" w:hAnsi="宋体" w:eastAsia="宋体" w:cs="宋体"/>
          <w:color w:val="000"/>
          <w:sz w:val="28"/>
          <w:szCs w:val="28"/>
        </w:rPr>
        <w:t xml:space="preserve">（五）强化信用体系建设，加大金融扶持力度。一是积极发展中小企业信用担保机构。大力鼓励支持会员制担保机构的发展。对为中小企业提供担保的担保机构进行风险补贴。担保机构为新增贷款担保且担保费率低于3，风险补贴的标准按本担保金额的0.1-0.5计算，对单个担保机构的补贴最高不超过30万元。二是鼓励金融机构加大对中小企业的支持力度。引导商业银行制定支持中小企业发展的信贷规划，发展专营中小企业业务的特色分支机构，优化信贷结构，拓宽融资渠道，满足大众化和个性化融资需求。支持商业银行建立风险定价机制，实行浮动利率和差别利率，有效协调贷款供求关系，提高融资成功率。三是支持中小企业发展直接融资。支持中小企业利用资本市场融资，扩大直接融资规模和比例。组织有关部门和中介机构对拟上市中小企业提供改制和上市等全方位服务。建立市级重点上市培育企业的后备资源库，科学拟定重点培育企业入库标准并实施动态管理。对基本具备上市条件，首次列入省、市重点上市培育企业名单的企业分别给予10万元、5万元的上市前期工作经费补助。</w:t>
      </w:r>
    </w:p>
    <w:p>
      <w:pPr>
        <w:ind w:left="0" w:right="0" w:firstLine="560"/>
        <w:spacing w:before="450" w:after="450" w:line="312" w:lineRule="auto"/>
      </w:pPr>
      <w:r>
        <w:rPr>
          <w:rFonts w:ascii="宋体" w:hAnsi="宋体" w:eastAsia="宋体" w:cs="宋体"/>
          <w:color w:val="000"/>
          <w:sz w:val="28"/>
          <w:szCs w:val="28"/>
        </w:rPr>
        <w:t xml:space="preserve">（六）加强组织领导，强化督促考核。将中小企业发展纳入本地区国民经济和社会发展计划，搞好发展预测、重大结构与布局规划。制定地方性经济社会发展规划、重大政策措施。建立健全发展中小企业工作领导机制，统筹研究、协调解决中小企业发展的重要问题，督促、检查、考核各项政策和工作的落实情况。各县（市、区）、市级部门扶持发展中小企业的情况纳入目标考核。</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一）中小企业融资难问题依然突出。一是企业资金需求增加。去年以来，原材料、劳动力、煤电油运等生产要素价格大幅波动，产品市场竞争日趋激烈，中小企业的销售压力不断加大，大量流动资金滞留在生产环节，应收账款增多，存货占用资金上升，企业资金需求量快速增加。二是资金来源渠道狭窄。据我局抽样调查，有31.5的企业在四大国有银行获得了贷款，有59.3的企业在市商业银行和信用社获得了贷款。有14.8的企业在银行完全没有贷款，依靠亲朋借款甚至高利贷来维持企业的运转，部分企业民间借贷的月息高达5，公司生存发展极为艰难。三是中小企业贷款结构矛盾突出。银行对中小企业的贷款多为流动资金贷款，中长期贷款紧缺，制约了企业的扩张和后续发展能力。</w:t>
      </w:r>
    </w:p>
    <w:p>
      <w:pPr>
        <w:ind w:left="0" w:right="0" w:firstLine="560"/>
        <w:spacing w:before="450" w:after="450" w:line="312" w:lineRule="auto"/>
      </w:pPr>
      <w:r>
        <w:rPr>
          <w:rFonts w:ascii="宋体" w:hAnsi="宋体" w:eastAsia="宋体" w:cs="宋体"/>
          <w:color w:val="000"/>
          <w:sz w:val="28"/>
          <w:szCs w:val="28"/>
        </w:rPr>
        <w:t xml:space="preserve">（二）部份生产要素供应紧张。我市铁路沿线车站接卸能力较差，运输能力严重不足。目前我市所需磷矿石需大量从云南、贵州购入，但贵州、云南入川车皮运输问题仍难以解决。在用地方面，企业成长到一定程度就需要扩张发展，但目前一些地方开发区（工业园区）和工业功能区，所储备的可用土地已经不多，而且实行招拍挂后，企业征地成本大幅度上升，中小企业的用地更加难以保证。</w:t>
      </w:r>
    </w:p>
    <w:p>
      <w:pPr>
        <w:ind w:left="0" w:right="0" w:firstLine="560"/>
        <w:spacing w:before="450" w:after="450" w:line="312" w:lineRule="auto"/>
      </w:pPr>
      <w:r>
        <w:rPr>
          <w:rFonts w:ascii="宋体" w:hAnsi="宋体" w:eastAsia="宋体" w:cs="宋体"/>
          <w:color w:val="000"/>
          <w:sz w:val="28"/>
          <w:szCs w:val="28"/>
        </w:rPr>
        <w:t xml:space="preserve">（三）中小企业自身管理水平不高，核心竞争力不强。中小企业小而全、小而弱的现象比较突出，产品雷同、低水平过度竞争的问题比较严重，缺乏“专、精、特、新”的产业特色。少数企业财务管理不健全，依法经营、诚实守信观念不强。</w:t>
      </w:r>
    </w:p>
    <w:p>
      <w:pPr>
        <w:ind w:left="0" w:right="0" w:firstLine="560"/>
        <w:spacing w:before="450" w:after="450" w:line="312" w:lineRule="auto"/>
      </w:pPr>
      <w:r>
        <w:rPr>
          <w:rFonts w:ascii="宋体" w:hAnsi="宋体" w:eastAsia="宋体" w:cs="宋体"/>
          <w:color w:val="000"/>
          <w:sz w:val="28"/>
          <w:szCs w:val="28"/>
        </w:rPr>
        <w:t xml:space="preserve">（四）部分优惠政策与我市实际情况不相适应。我市担保机构特别是会员制担保机构在服务我市中小企业，改善我市金融环境，支持我市灾后重建方面发挥着举足轻重的作用。国家也有相关的担保机构营业税减免政策—《关于中小企业信用担保机构免征营业税有关问题的通知》（工信部联企业〔2024〕114号，以下简称《通知》），但由于我市作为地震重灾区的特殊性，目前尚无一家会员制担保机构能够完全达到《通知》所要求条件。该文件在信用担保机构免税条件第五条规定：对单个受保企业提供的担保余额不超过担保机构实收资本总额的10，且平均单笔担保责任金额最多不超过3000万元人民币。以我市最大的会员制担保机构*市小汉投资担保有限公司为例，按照这条规定，*市小汉投资担保有限公司对单个受保企业提供的担保余额最多不能超过310万元，而该公司大多数会员均属地震受灾企业，正需要大量的灾后重建资金，310万元的担保额根本就不能满足企业需要，加之国家又对灾区提供了强有力的金融支持，部份会员企业担保余额高时达到1000多万元。因此，我们认为《通知》在信用担保机构免税条件第五条规定并不适用于目前*市作为地震重灾区的实际情况。</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完善信用担保体系建设。一是要营造更加有利于担保业发展的环境，建立再担保体系，降低担保风险；二是要理顺担保机构与金融机构之间的合作关系，提高担保机构地位，废除与金融机构签订的部分“霸王”条款；三是筹备成立*市担保协会，充分发挥协会在行业自律、业务培训、信息交流等方面的积极作用；四是推动担保公司信用评价体系建设，增强金融机构与担保公司的沟通了解，增加担保公司的信用贷款额度；五是要强化服务意识，进一步提高工作效率，推进担保企业的健康发展。</w:t>
      </w:r>
    </w:p>
    <w:p>
      <w:pPr>
        <w:ind w:left="0" w:right="0" w:firstLine="560"/>
        <w:spacing w:before="450" w:after="450" w:line="312" w:lineRule="auto"/>
      </w:pPr>
      <w:r>
        <w:rPr>
          <w:rFonts w:ascii="宋体" w:hAnsi="宋体" w:eastAsia="宋体" w:cs="宋体"/>
          <w:color w:val="000"/>
          <w:sz w:val="28"/>
          <w:szCs w:val="28"/>
        </w:rPr>
        <w:t xml:space="preserve">（二）推进“中小企业成长工程”。对我市确定的优秀中小企业、成长型中小企业在政策资金上给予一定倾斜，实行项目优先申报。将其纳入生产要素重点保障名单，在物资运输上重点倾斜，在能源供应上重点保障，在土地审批和土地供应等方面优先支持。在信息交流、融资担保、管理咨询、教育培训、科技创新、市场开拓等方面给予重点服务。</w:t>
      </w:r>
    </w:p>
    <w:p>
      <w:pPr>
        <w:ind w:left="0" w:right="0" w:firstLine="560"/>
        <w:spacing w:before="450" w:after="450" w:line="312" w:lineRule="auto"/>
      </w:pPr>
      <w:r>
        <w:rPr>
          <w:rFonts w:ascii="宋体" w:hAnsi="宋体" w:eastAsia="宋体" w:cs="宋体"/>
          <w:color w:val="000"/>
          <w:sz w:val="28"/>
          <w:szCs w:val="28"/>
        </w:rPr>
        <w:t xml:space="preserve">（三）培育规模以上工业企业。通过业绩考核、项目奖励、资金支持等多种手段鼓励培育规模以上工业企业，力争到年底全市新增规模以上工业企业100户。</w:t>
      </w:r>
    </w:p>
    <w:p>
      <w:pPr>
        <w:ind w:left="0" w:right="0" w:firstLine="560"/>
        <w:spacing w:before="450" w:after="450" w:line="312" w:lineRule="auto"/>
      </w:pPr>
      <w:r>
        <w:rPr>
          <w:rFonts w:ascii="宋体" w:hAnsi="宋体" w:eastAsia="宋体" w:cs="宋体"/>
          <w:color w:val="000"/>
          <w:sz w:val="28"/>
          <w:szCs w:val="28"/>
        </w:rPr>
        <w:t xml:space="preserve">（四）推进配套协作发展。重点支持中小企业围绕我市“重装基地”建设配套发展，形成了以第二重型机械集团公司、东方电机股份有限公司、东方汽轮机厂、川油广汉宏华有限公司几大企业为龙头，数百户中小机械制造企业共同发展的格局。依托*高新区、广汉经开区、旌阳工业集中发展区建设中小企业配套协作园区和小企业创业园区。为中小企业的配套发展搭建生产、技术和社会服务平台。</w:t>
      </w:r>
    </w:p>
    <w:p>
      <w:pPr>
        <w:ind w:left="0" w:right="0" w:firstLine="560"/>
        <w:spacing w:before="450" w:after="450" w:line="312" w:lineRule="auto"/>
      </w:pPr>
      <w:r>
        <w:rPr>
          <w:rFonts w:ascii="宋体" w:hAnsi="宋体" w:eastAsia="宋体" w:cs="宋体"/>
          <w:color w:val="000"/>
          <w:sz w:val="28"/>
          <w:szCs w:val="28"/>
        </w:rPr>
        <w:t xml:space="preserve">（五）发展特色产业集群。以旌阳区重装配套产业集群、广汉市石油机械产业园集群、绵竹市酒业产业集群、绵竹市磷化工产业集群为重点，力争培育销售收入过50亿元产业集群4个，过30亿元产业集群5个，销售收入过10亿元产业集群14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2024-09-20T19:23:27+08:00</dcterms:created>
  <dcterms:modified xsi:type="dcterms:W3CDTF">2024-09-20T19:23:27+08:00</dcterms:modified>
</cp:coreProperties>
</file>

<file path=docProps/custom.xml><?xml version="1.0" encoding="utf-8"?>
<Properties xmlns="http://schemas.openxmlformats.org/officeDocument/2006/custom-properties" xmlns:vt="http://schemas.openxmlformats.org/officeDocument/2006/docPropsVTypes"/>
</file>