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2024年公路交通安全整治工作方案</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2024年公路交通安全整治工作方案范文为贯彻“X.X”全国公安交通管理工作会议精神,落实《X年预防重特大道路交通事故工作方案》及自治区公安厅交管局《X年全区公路交通安全整治工作方案》要求,加强公路交通安全整治,预防和减少公路交通事故,保公路...</w:t>
      </w:r>
    </w:p>
    <w:p>
      <w:pPr>
        <w:ind w:left="0" w:right="0" w:firstLine="560"/>
        <w:spacing w:before="450" w:after="450" w:line="312" w:lineRule="auto"/>
      </w:pPr>
      <w:r>
        <w:rPr>
          <w:rFonts w:ascii="宋体" w:hAnsi="宋体" w:eastAsia="宋体" w:cs="宋体"/>
          <w:color w:val="000"/>
          <w:sz w:val="28"/>
          <w:szCs w:val="28"/>
        </w:rPr>
        <w:t xml:space="preserve">2024年公路交通安全整治工作方案范文</w:t>
      </w:r>
    </w:p>
    <w:p>
      <w:pPr>
        <w:ind w:left="0" w:right="0" w:firstLine="560"/>
        <w:spacing w:before="450" w:after="450" w:line="312" w:lineRule="auto"/>
      </w:pPr>
      <w:r>
        <w:rPr>
          <w:rFonts w:ascii="宋体" w:hAnsi="宋体" w:eastAsia="宋体" w:cs="宋体"/>
          <w:color w:val="000"/>
          <w:sz w:val="28"/>
          <w:szCs w:val="28"/>
        </w:rPr>
        <w:t xml:space="preserve">为贯彻“X.X”全国公安交通管理工作会议精神,落实《X年预防重特大道路交通事故工作方案》及自治区公安厅交管局《X年全区公路交通安全整治工作方案》要求,加强公路交通安全整治,预防和减少公路交通事故,保公路交通安全形势平稳,为X创造良好道路交通环境,制定X年全市公路交通安全整治工作方案如下:</w:t>
      </w:r>
    </w:p>
    <w:p>
      <w:pPr>
        <w:ind w:left="0" w:right="0" w:firstLine="560"/>
        <w:spacing w:before="450" w:after="450" w:line="312" w:lineRule="auto"/>
      </w:pPr>
      <w:r>
        <w:rPr>
          <w:rFonts w:ascii="宋体" w:hAnsi="宋体" w:eastAsia="宋体" w:cs="宋体"/>
          <w:color w:val="000"/>
          <w:sz w:val="28"/>
          <w:szCs w:val="28"/>
        </w:rPr>
        <w:t xml:space="preserve">一、任务目标。围绕高速公路、普通国省道、农村牧区公路三条战线,紧盯“两客一危一货”和农村面包车等重点车辆,以预防重特大道路交通事故为首要任务,以通行混乱、隐患突出、事故多发路段秩序整治为导向,持续开展高速公路重点交通违法整治、普通国省道通行秩序整治和农村牧区公路交通安全整治,确保高速公路和普通国省道通行秩序持续好转、农村牧区交通安全管控水平明显提升,为实现“三个明显下降、三个零发生”目标、保持全区道路交通安全形势持续稳定作出贡献。</w:t>
      </w:r>
    </w:p>
    <w:p>
      <w:pPr>
        <w:ind w:left="0" w:right="0" w:firstLine="560"/>
        <w:spacing w:before="450" w:after="450" w:line="312" w:lineRule="auto"/>
      </w:pPr>
      <w:r>
        <w:rPr>
          <w:rFonts w:ascii="宋体" w:hAnsi="宋体" w:eastAsia="宋体" w:cs="宋体"/>
          <w:color w:val="000"/>
          <w:sz w:val="28"/>
          <w:szCs w:val="28"/>
        </w:rPr>
        <w:t xml:space="preserve">二、持续开展高速公路重点交通违法整治。(一)突出科学勤务。要针对高速公路交通违法、交通事故多发时段、点段,科学安排勤务,尤其要加强X时至次日X时的管控,补强夜间管控薄弱短板。要针对高速公路省际收费站今明两年基本取消的实际,积极探索、调整高速公路勤务管理模式,加强重点高速公路出入口的查控。</w:t>
      </w:r>
    </w:p>
    <w:p>
      <w:pPr>
        <w:ind w:left="0" w:right="0" w:firstLine="560"/>
        <w:spacing w:before="450" w:after="450" w:line="312" w:lineRule="auto"/>
      </w:pPr>
      <w:r>
        <w:rPr>
          <w:rFonts w:ascii="宋体" w:hAnsi="宋体" w:eastAsia="宋体" w:cs="宋体"/>
          <w:color w:val="000"/>
          <w:sz w:val="28"/>
          <w:szCs w:val="28"/>
        </w:rPr>
        <w:t xml:space="preserve">(二)突出重点违法。我支队管理的呼大高速要根据高速公路交通事故肇事原因,以超速行驶、疲劳驾驶、违法占用应急车道行驶、不按规定车道行驶、违法停车、违法倒车、客运车辆违法上下客、长途客车凌晨X时至X时违规运行、货车超载、车辆运输车违法装载等X类容易肇事肇祸的违法为重点,切实加大查处力度,形成常态严管氛围。</w:t>
      </w:r>
    </w:p>
    <w:p>
      <w:pPr>
        <w:ind w:left="0" w:right="0" w:firstLine="560"/>
        <w:spacing w:before="450" w:after="450" w:line="312" w:lineRule="auto"/>
      </w:pPr>
      <w:r>
        <w:rPr>
          <w:rFonts w:ascii="宋体" w:hAnsi="宋体" w:eastAsia="宋体" w:cs="宋体"/>
          <w:color w:val="000"/>
          <w:sz w:val="28"/>
          <w:szCs w:val="28"/>
        </w:rPr>
        <w:t xml:space="preserve">(三)突出精准查控。要坚持交通监控系统发现预警、集成指挥平台调度指挥、交警执法站和高速公路出口拦截检查“三位一体”的勤务模式,网上网下结合,对视频巡逻发现、缉查布控预警的车辆,及时精准拦截查处。</w:t>
      </w:r>
    </w:p>
    <w:p>
      <w:pPr>
        <w:ind w:left="0" w:right="0" w:firstLine="560"/>
        <w:spacing w:before="450" w:after="450" w:line="312" w:lineRule="auto"/>
      </w:pPr>
      <w:r>
        <w:rPr>
          <w:rFonts w:ascii="宋体" w:hAnsi="宋体" w:eastAsia="宋体" w:cs="宋体"/>
          <w:color w:val="000"/>
          <w:sz w:val="28"/>
          <w:szCs w:val="28"/>
        </w:rPr>
        <w:t xml:space="preserve">三、持续开展普通国省道通行秩序整治。(一)强化重点路段管控。结合国省道交通事故分布情况,全市以GX、GX、GX及省道为重点,加大警力、装备投入,加强定点检查与路段巡控,大力净化公路通行秩序。我市要以GX国道为重点,打造通行秩序良好的示范国道。</w:t>
      </w:r>
    </w:p>
    <w:p>
      <w:pPr>
        <w:ind w:left="0" w:right="0" w:firstLine="560"/>
        <w:spacing w:before="450" w:after="450" w:line="312" w:lineRule="auto"/>
      </w:pPr>
      <w:r>
        <w:rPr>
          <w:rFonts w:ascii="宋体" w:hAnsi="宋体" w:eastAsia="宋体" w:cs="宋体"/>
          <w:color w:val="000"/>
          <w:sz w:val="28"/>
          <w:szCs w:val="28"/>
        </w:rPr>
        <w:t xml:space="preserve">(二)强化通行秩序管控。以净化国省道通行秩序为切入点,严查超速行驶、逆向行驶、无证驾驶、货车超载、不按规定车道行驶、不按规定让行等严重扰乱通行秩序的违法行为。</w:t>
      </w:r>
    </w:p>
    <w:p>
      <w:pPr>
        <w:ind w:left="0" w:right="0" w:firstLine="560"/>
        <w:spacing w:before="450" w:after="450" w:line="312" w:lineRule="auto"/>
      </w:pPr>
      <w:r>
        <w:rPr>
          <w:rFonts w:ascii="宋体" w:hAnsi="宋体" w:eastAsia="宋体" w:cs="宋体"/>
          <w:color w:val="000"/>
          <w:sz w:val="28"/>
          <w:szCs w:val="28"/>
        </w:rPr>
        <w:t xml:space="preserve">(三)强化超限超载治理。货车严重超限超载主要发生在普通国省道,要深入贯彻交通运输部、公安部规范公路治超执法优化营商环境现场会精神,推广学习山西治超经验,积极会同交通运输部门建设应用国省道超限检测站电子抓拍系统,引导货车进站检测。深入推进治超联合执法,大力整治“百吨王”。</w:t>
      </w:r>
    </w:p>
    <w:p>
      <w:pPr>
        <w:ind w:left="0" w:right="0" w:firstLine="560"/>
        <w:spacing w:before="450" w:after="450" w:line="312" w:lineRule="auto"/>
      </w:pPr>
      <w:r>
        <w:rPr>
          <w:rFonts w:ascii="宋体" w:hAnsi="宋体" w:eastAsia="宋体" w:cs="宋体"/>
          <w:color w:val="000"/>
          <w:sz w:val="28"/>
          <w:szCs w:val="28"/>
        </w:rPr>
        <w:t xml:space="preserve">(四)强化货车靠右行驶。要扭住货车通行秩序这个牛鼻子,在货车通行量大、秩序混乱的路段增设“货车靠右行驶”交通标志,加强提醒纠正,并设置相应交通组合标志和电子抓拍系统,促使货车逐步养成国省道也要靠右行驶的意识和习惯。</w:t>
      </w:r>
    </w:p>
    <w:p>
      <w:pPr>
        <w:ind w:left="0" w:right="0" w:firstLine="560"/>
        <w:spacing w:before="450" w:after="450" w:line="312" w:lineRule="auto"/>
      </w:pPr>
      <w:r>
        <w:rPr>
          <w:rFonts w:ascii="宋体" w:hAnsi="宋体" w:eastAsia="宋体" w:cs="宋体"/>
          <w:color w:val="000"/>
          <w:sz w:val="28"/>
          <w:szCs w:val="28"/>
        </w:rPr>
        <w:t xml:space="preserve">四、持续开展农村牧区公路交通安全整治。(一)深化农村牧区“两站两员一长”建设。学习推广重庆等地经验,进一步提高认识、转变观念,用好警保合作机制,大力推进农村牧区“两站两员一长”规范化建设,充分发挥“两站两员一长”作用,深入开展农村牧区交通安全大劝导活动。</w:t>
      </w:r>
    </w:p>
    <w:p>
      <w:pPr>
        <w:ind w:left="0" w:right="0" w:firstLine="560"/>
        <w:spacing w:before="450" w:after="450" w:line="312" w:lineRule="auto"/>
      </w:pPr>
      <w:r>
        <w:rPr>
          <w:rFonts w:ascii="宋体" w:hAnsi="宋体" w:eastAsia="宋体" w:cs="宋体"/>
          <w:color w:val="000"/>
          <w:sz w:val="28"/>
          <w:szCs w:val="28"/>
        </w:rPr>
        <w:t xml:space="preserve">(二)深化农村面包车交通安全治理。紧紧抓住农村面包车交通安全治理不放松,切实加强源头隐患排查整改,进一步提高农村面包车检验率、报废率和录入率,从严查处超员等严重交通违法行为,严防涉及农村面包车的重大交通事故。在加强农村面包车治理的同时,结合本地实际,组织执法小分队,动员农村派出所,加大对农村客运以及延伸到农村的公交客运车辆超员、货车和拖拉机违法载人、无牌无证、酒驾醉驾等严重违法的查处力度。</w:t>
      </w:r>
    </w:p>
    <w:p>
      <w:pPr>
        <w:ind w:left="0" w:right="0" w:firstLine="560"/>
        <w:spacing w:before="450" w:after="450" w:line="312" w:lineRule="auto"/>
      </w:pPr>
      <w:r>
        <w:rPr>
          <w:rFonts w:ascii="宋体" w:hAnsi="宋体" w:eastAsia="宋体" w:cs="宋体"/>
          <w:color w:val="000"/>
          <w:sz w:val="28"/>
          <w:szCs w:val="28"/>
        </w:rPr>
        <w:t xml:space="preserve">(三)深化农村道路交通安全管理信息系统应用。上半年,要组织乡镇交通安全员、农村牧区劝导员、路长集中采集录入农村牧区机动车、驾驶人、道路隐患以及“两站两员一长”等基础信息,做到基础信息应采尽采、具体细项应填尽填,夯实农村牧区道路交通安全基础工作。下半年,要充分利用农村系统APP,发挥移动端方便、快捷、精准的优势,实现“多点采集、分级推送、提示到人、闭环管理”,驱动交警大中队与“两站两员一长”协同作战,做到交管数据与劝导工作情况双向推送、精准指导,实施在线部署、监督预警、考核评价的动态管理,进一步提升农村管控效能。</w:t>
      </w:r>
    </w:p>
    <w:p>
      <w:pPr>
        <w:ind w:left="0" w:right="0" w:firstLine="560"/>
        <w:spacing w:before="450" w:after="450" w:line="312" w:lineRule="auto"/>
      </w:pPr>
      <w:r>
        <w:rPr>
          <w:rFonts w:ascii="宋体" w:hAnsi="宋体" w:eastAsia="宋体" w:cs="宋体"/>
          <w:color w:val="000"/>
          <w:sz w:val="28"/>
          <w:szCs w:val="28"/>
        </w:rPr>
        <w:t xml:space="preserve">五、工作要求。(一)坚持统筹谋划。公路是预防交通事故特别是重大道路交通事故的主战场,X年公路交通事故占比超过X%,重大道路交通事故全部发生在公路上。各大队要将公路交通安全整治作为稳定全年道路交通安全形势的重要抓手,科学谋划、整体统筹、细化安排,摆布好三条战线的整治行动,同时统筹其他整治工作,优化配备警力、形成整治合力。</w:t>
      </w:r>
    </w:p>
    <w:p>
      <w:pPr>
        <w:ind w:left="0" w:right="0" w:firstLine="560"/>
        <w:spacing w:before="450" w:after="450" w:line="312" w:lineRule="auto"/>
      </w:pPr>
      <w:r>
        <w:rPr>
          <w:rFonts w:ascii="宋体" w:hAnsi="宋体" w:eastAsia="宋体" w:cs="宋体"/>
          <w:color w:val="000"/>
          <w:sz w:val="28"/>
          <w:szCs w:val="28"/>
        </w:rPr>
        <w:t xml:space="preserve">(二)坚持周末夜查。不论是高速公路还是普通国省道和农村牧区,夜间都是事故高发时段。要针对性部署勤务,加大周末夜查力度,提高夜间管控力度,增强震慑效果。</w:t>
      </w:r>
    </w:p>
    <w:p>
      <w:pPr>
        <w:ind w:left="0" w:right="0" w:firstLine="560"/>
        <w:spacing w:before="450" w:after="450" w:line="312" w:lineRule="auto"/>
      </w:pPr>
      <w:r>
        <w:rPr>
          <w:rFonts w:ascii="宋体" w:hAnsi="宋体" w:eastAsia="宋体" w:cs="宋体"/>
          <w:color w:val="000"/>
          <w:sz w:val="28"/>
          <w:szCs w:val="28"/>
        </w:rPr>
        <w:t xml:space="preserve">(三)坚持集中整治。每月“逢五”开展高速公路交通安全整治统一行动(X日、X日、X日)、“逢十”开展普通国省道和农村牧区交通安全整治统一行动(X日、X日、X日),各大队要同步行动、同步打击,集中掀起整治高潮。</w:t>
      </w:r>
    </w:p>
    <w:p>
      <w:pPr>
        <w:ind w:left="0" w:right="0" w:firstLine="560"/>
        <w:spacing w:before="450" w:after="450" w:line="312" w:lineRule="auto"/>
      </w:pPr>
      <w:r>
        <w:rPr>
          <w:rFonts w:ascii="宋体" w:hAnsi="宋体" w:eastAsia="宋体" w:cs="宋体"/>
          <w:color w:val="000"/>
          <w:sz w:val="28"/>
          <w:szCs w:val="28"/>
        </w:rPr>
        <w:t xml:space="preserve">(四)坚持宣传先行。要坚持全媒体融合推进,充分发挥电视、广播、报纸等传统媒体和“两微一抖”等新媒体的矩阵优势,高频密集开展宣传,曝光典型交通违法和事故案例。要定期将查处的“两客一危一货”等重点车辆严重交通违法行为抄告交通运输、应急管理等相关部门,推动落实源头管理和行业监管。</w:t>
      </w:r>
    </w:p>
    <w:p>
      <w:pPr>
        <w:ind w:left="0" w:right="0" w:firstLine="560"/>
        <w:spacing w:before="450" w:after="450" w:line="312" w:lineRule="auto"/>
      </w:pPr>
      <w:r>
        <w:rPr>
          <w:rFonts w:ascii="宋体" w:hAnsi="宋体" w:eastAsia="宋体" w:cs="宋体"/>
          <w:color w:val="000"/>
          <w:sz w:val="28"/>
          <w:szCs w:val="28"/>
        </w:rPr>
        <w:t xml:space="preserve">(五)坚持区域联动。要充分发挥区域警务协作机制作用,加强统筹协调,联动开展区域整治。针对区域共性重点,明确整治目标、职责和任务,联动整改突出交通安全隐患,联动打击严重交通违法行为,联动策划宣传活动,同步开展整治工作。特别是GX国道各管辖大队要多开展统一联动。</w:t>
      </w:r>
    </w:p>
    <w:p>
      <w:pPr>
        <w:ind w:left="0" w:right="0" w:firstLine="560"/>
        <w:spacing w:before="450" w:after="450" w:line="312" w:lineRule="auto"/>
      </w:pPr>
      <w:r>
        <w:rPr>
          <w:rFonts w:ascii="宋体" w:hAnsi="宋体" w:eastAsia="宋体" w:cs="宋体"/>
          <w:color w:val="000"/>
          <w:sz w:val="28"/>
          <w:szCs w:val="28"/>
        </w:rPr>
        <w:t xml:space="preserve">(六)坚持规范执法。要教育民警严格规范公正文明执法,严密执法管理和业务监督,深化执勤执法记录仪使用,加强执勤执法全流程监管,防止执法不当引发负面舆情。要坚持宽严相济,重点查处严重扰乱交通秩序、危及交通安全的违法行为,对一般轻微违法以警告教育为主,严禁过度执法、挑毛病罚款。要加强安全防护教育提醒,落实安全防护装备、措施,特别是加强夜间安全防护,严防民警辅警伤亡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2024-09-20T20:34:48+08:00</dcterms:created>
  <dcterms:modified xsi:type="dcterms:W3CDTF">2024-09-20T20:34:48+08:00</dcterms:modified>
</cp:coreProperties>
</file>

<file path=docProps/custom.xml><?xml version="1.0" encoding="utf-8"?>
<Properties xmlns="http://schemas.openxmlformats.org/officeDocument/2006/custom-properties" xmlns:vt="http://schemas.openxmlformats.org/officeDocument/2006/docPropsVTypes"/>
</file>