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读完水浒传读后感(3篇)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读完水浒传读后感篇一</w:t>
      </w:r>
    </w:p>
    <w:p>
      <w:pPr>
        <w:ind w:left="0" w:right="0" w:firstLine="560"/>
        <w:spacing w:before="450" w:after="450" w:line="312" w:lineRule="auto"/>
      </w:pPr>
      <w:r>
        <w:rPr>
          <w:rFonts w:ascii="宋体" w:hAnsi="宋体" w:eastAsia="宋体" w:cs="宋体"/>
          <w:color w:val="000"/>
          <w:sz w:val="28"/>
          <w:szCs w:val="28"/>
        </w:rPr>
        <w:t xml:space="preserve">由施耐庵写的《水浒传》是中国第一部描写农民起义的小说，与它媲美的还有《西游记》，《红楼梦》，《三国演义》，被称为“中国四大名著”。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全书围绕“官逼民反”，这一线索展开情节，主要表现了一群不堪暴政欺压的“好汉”揭竿而起，聚义水泊梁山，直至接受招安致使起义失败的全过程。以深刻的思想，广泛的内容，杰出的艺术谱出封建社会农民起义的英雄史诗，革命悲剧，反映没落衰败的封建社会，深重剥削和残酷的压迫激化着阶级矛盾，反动统治的黑暗腐朽，造成广大人民的反抗斗争。</w:t>
      </w:r>
    </w:p>
    <w:p>
      <w:pPr>
        <w:ind w:left="0" w:right="0" w:firstLine="560"/>
        <w:spacing w:before="450" w:after="450" w:line="312" w:lineRule="auto"/>
      </w:pPr>
      <w:r>
        <w:rPr>
          <w:rFonts w:ascii="宋体" w:hAnsi="宋体" w:eastAsia="宋体" w:cs="宋体"/>
          <w:color w:val="000"/>
          <w:sz w:val="28"/>
          <w:szCs w:val="28"/>
        </w:rPr>
        <w:t xml:space="preserve">这本书要又让我们想到我们中国的伟大领袖毛《水浒传》读后感《水浒传》读后感。</w:t>
      </w:r>
    </w:p>
    <w:p>
      <w:pPr>
        <w:ind w:left="0" w:right="0" w:firstLine="560"/>
        <w:spacing w:before="450" w:after="450" w:line="312" w:lineRule="auto"/>
      </w:pPr>
      <w:r>
        <w:rPr>
          <w:rFonts w:ascii="宋体" w:hAnsi="宋体" w:eastAsia="宋体" w:cs="宋体"/>
          <w:color w:val="000"/>
          <w:sz w:val="28"/>
          <w:szCs w:val="28"/>
        </w:rPr>
        <w:t xml:space="preserve">一代天骄毛《水浒传》读后感《水浒传》读后感是伟大的马克思主义者，无产阶级革命家，政治家，军事家以及诗人，书法家……不仅渗透到中国几代人的心灵深处，其影响范围更是超出了中国九百六十万平方公里的土地。从1931年到1934年，在毛《水浒传》读后感《水浒传》读后感同志正确路线的指引下，红军取得了四次反“围剿”的伟大胜利。之后，由于王明的错误路线排斥了毛《水浒传》读后感《水浒传》读后感同志的正确领导，造成第五次反“围剿”的失败。红军被迫实行战略大转移，退出根据地进行长征。其间经过11个省,翻越18座大山，跨过24条大河,走过荒无人烟的草地,行程约二万五千里，于1935年10月到达目的地，与陕北红军胜利会师。</w:t>
      </w:r>
    </w:p>
    <w:p>
      <w:pPr>
        <w:ind w:left="0" w:right="0" w:firstLine="560"/>
        <w:spacing w:before="450" w:after="450" w:line="312" w:lineRule="auto"/>
      </w:pPr>
      <w:r>
        <w:rPr>
          <w:rFonts w:ascii="宋体" w:hAnsi="宋体" w:eastAsia="宋体" w:cs="宋体"/>
          <w:color w:val="000"/>
          <w:sz w:val="28"/>
          <w:szCs w:val="28"/>
        </w:rPr>
        <w:t xml:space="preserve">从《水浒传》中，我明白很多道理，希望大家也能去看看。</w:t>
      </w:r>
    </w:p>
    <w:p>
      <w:pPr>
        <w:ind w:left="0" w:right="0" w:firstLine="560"/>
        <w:spacing w:before="450" w:after="450" w:line="312" w:lineRule="auto"/>
      </w:pPr>
      <w:r>
        <w:rPr>
          <w:rFonts w:ascii="黑体" w:hAnsi="黑体" w:eastAsia="黑体" w:cs="黑体"/>
          <w:color w:val="000000"/>
          <w:sz w:val="34"/>
          <w:szCs w:val="34"/>
          <w:b w:val="1"/>
          <w:bCs w:val="1"/>
        </w:rPr>
        <w:t xml:space="preserve">读完水浒传读后感篇二</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黑体" w:hAnsi="黑体" w:eastAsia="黑体" w:cs="黑体"/>
          <w:color w:val="000000"/>
          <w:sz w:val="34"/>
          <w:szCs w:val="34"/>
          <w:b w:val="1"/>
          <w:bCs w:val="1"/>
        </w:rPr>
        <w:t xml:space="preserve">读完水浒传读后感篇三</w:t>
      </w:r>
    </w:p>
    <w:p>
      <w:pPr>
        <w:ind w:left="0" w:right="0" w:firstLine="560"/>
        <w:spacing w:before="450" w:after="450" w:line="312" w:lineRule="auto"/>
      </w:pPr>
      <w:r>
        <w:rPr>
          <w:rFonts w:ascii="宋体" w:hAnsi="宋体" w:eastAsia="宋体" w:cs="宋体"/>
          <w:color w:val="000"/>
          <w:sz w:val="28"/>
          <w:szCs w:val="28"/>
        </w:rPr>
        <w:t xml:space="preserve">在这个寒假中我又一次的阅读了中国四大名著之一——《水浒传》同样也使我收益颇丰，让我明白了更深层次的东西。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2024-09-20T08:06:14+08:00</dcterms:created>
  <dcterms:modified xsi:type="dcterms:W3CDTF">2024-09-20T08:06:14+08:00</dcterms:modified>
</cp:coreProperties>
</file>

<file path=docProps/custom.xml><?xml version="1.0" encoding="utf-8"?>
<Properties xmlns="http://schemas.openxmlformats.org/officeDocument/2006/custom-properties" xmlns:vt="http://schemas.openxmlformats.org/officeDocument/2006/docPropsVTypes"/>
</file>