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学校教导主任述职报告三篇(三篇)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以下是我为大家搜集的报告范文，仅供参考，一起来看看吧学校教导主任述职报告三篇篇一一、政治思想方面我忠诚于党的教育事业，爱岗敬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学校教导主任述职报告三篇篇一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学校教导主任述职报告三篇篇二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大量阅读参考书;结合学生实际备好、上好每一节课，保证教学质量，让自己在业务上精益求精。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学校教导主任述职报告三篇篇三</w:t>
      </w:r>
    </w:p>
    <w:p>
      <w:pPr>
        <w:ind w:left="0" w:right="0" w:firstLine="560"/>
        <w:spacing w:before="450" w:after="450" w:line="312" w:lineRule="auto"/>
      </w:pPr>
      <w:r>
        <w:rPr>
          <w:rFonts w:ascii="宋体" w:hAnsi="宋体" w:eastAsia="宋体" w:cs="宋体"/>
          <w:color w:val="000"/>
          <w:sz w:val="28"/>
          <w:szCs w:val="28"/>
        </w:rPr>
        <w:t xml:space="preserve">大家好!今天能站在这里进行述职,首先我真诚地感谢上级领导对我的信任及各位老师对我工作的理解与支持，让我有机会在这个平台上开展工作。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一、我该做什么?</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回顾一年来，(因为去了一个学期挂职，实际上只有一个学期)自己在教导主任的岗位上做的实在不多：加强了对早读午读的组织和管理，让学生能够在一个安静的环境中进行读书;结合上级部门要求开展读书活动，组织了老师们在镇教育指导中心视导之前的公开课准备;组织了老师们开展恒常的科组学习;在复习期间让科组长对各自科组进行复习课的研讨，再加上日常完成教育指导中心的常规任务。这里的每一件事，都让我竭尽全力，筋疲力尽，这是因为自己的经验不足，也是因为自己的能力水平没有达到相关的要求。但是所做的这一切，对于自己在竞岗演讲里面说的，还远远不够。对于在这个岗位上，到底该做什么，我还是需要一个不短的时间去进行不断的思考，如：如何能够做到既能提高课堂教学效率，又能减轻教师们的负担，如何能够做到既学得开心，有学得有效?既顾及到现代化的课程改革，又可以发扬传统文化。这些问题，实实在在地放在我的面前，在这些问题面前，我该做什么呢?</w:t>
      </w:r>
    </w:p>
    <w:p>
      <w:pPr>
        <w:ind w:left="0" w:right="0" w:firstLine="560"/>
        <w:spacing w:before="450" w:after="450" w:line="312" w:lineRule="auto"/>
      </w:pPr>
      <w:r>
        <w:rPr>
          <w:rFonts w:ascii="宋体" w:hAnsi="宋体" w:eastAsia="宋体" w:cs="宋体"/>
          <w:color w:val="000"/>
          <w:sz w:val="28"/>
          <w:szCs w:val="28"/>
        </w:rPr>
        <w:t xml:space="preserve">二、我该怎么做?</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三、我还要做什么?</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如果我们不改行，一辈子就离不开学生，了解学生，教好学生是我们义不容辞的责任。在教学中，如果方法得当，会让学生体验到学习的乐趣，老师也会收获成功的喜悦;反之，学生懊恼，老师苦不堪言。所以进行教学研究，就是为了我们和孩子共同度过的生活，都更充实、更高效、更快乐一些。这点，需要做以下的工作：</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2024-10-05T15:29:34+08:00</dcterms:created>
  <dcterms:modified xsi:type="dcterms:W3CDTF">2024-10-05T15:29:34+08:00</dcterms:modified>
</cp:coreProperties>
</file>

<file path=docProps/custom.xml><?xml version="1.0" encoding="utf-8"?>
<Properties xmlns="http://schemas.openxmlformats.org/officeDocument/2006/custom-properties" xmlns:vt="http://schemas.openxmlformats.org/officeDocument/2006/docPropsVTypes"/>
</file>