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区应急局2024年监管工作要点[精选5篇]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区应急局2024年监管工作要点区应急局2024年监管工作要点一、工贸行业监管工作要点（一）根据行业监管重点开展年度执法检查依据年初制定的工贸行业企业监督检查计划，完成工贸企业的执法检查任务，重点突出对涉及有限空间、金属冶炼、粉尘防...</w:t>
      </w:r>
    </w:p>
    <w:p>
      <w:pPr>
        <w:ind w:left="0" w:right="0" w:firstLine="560"/>
        <w:spacing w:before="450" w:after="450" w:line="312" w:lineRule="auto"/>
      </w:pPr>
      <w:r>
        <w:rPr>
          <w:rFonts w:ascii="黑体" w:hAnsi="黑体" w:eastAsia="黑体" w:cs="黑体"/>
          <w:color w:val="000000"/>
          <w:sz w:val="36"/>
          <w:szCs w:val="36"/>
          <w:b w:val="1"/>
          <w:bCs w:val="1"/>
        </w:rPr>
        <w:t xml:space="preserve">第一篇：区应急局2024年监管工作要点</w:t>
      </w:r>
    </w:p>
    <w:p>
      <w:pPr>
        <w:ind w:left="0" w:right="0" w:firstLine="560"/>
        <w:spacing w:before="450" w:after="450" w:line="312" w:lineRule="auto"/>
      </w:pPr>
      <w:r>
        <w:rPr>
          <w:rFonts w:ascii="宋体" w:hAnsi="宋体" w:eastAsia="宋体" w:cs="宋体"/>
          <w:color w:val="000"/>
          <w:sz w:val="28"/>
          <w:szCs w:val="28"/>
        </w:rPr>
        <w:t xml:space="preserve">区应急局2024年监管工作要点</w:t>
      </w:r>
    </w:p>
    <w:p>
      <w:pPr>
        <w:ind w:left="0" w:right="0" w:firstLine="560"/>
        <w:spacing w:before="450" w:after="450" w:line="312" w:lineRule="auto"/>
      </w:pPr>
      <w:r>
        <w:rPr>
          <w:rFonts w:ascii="宋体" w:hAnsi="宋体" w:eastAsia="宋体" w:cs="宋体"/>
          <w:color w:val="000"/>
          <w:sz w:val="28"/>
          <w:szCs w:val="28"/>
        </w:rPr>
        <w:t xml:space="preserve">一、工贸行业监管工作要点</w:t>
      </w:r>
    </w:p>
    <w:p>
      <w:pPr>
        <w:ind w:left="0" w:right="0" w:firstLine="560"/>
        <w:spacing w:before="450" w:after="450" w:line="312" w:lineRule="auto"/>
      </w:pPr>
      <w:r>
        <w:rPr>
          <w:rFonts w:ascii="宋体" w:hAnsi="宋体" w:eastAsia="宋体" w:cs="宋体"/>
          <w:color w:val="000"/>
          <w:sz w:val="28"/>
          <w:szCs w:val="28"/>
        </w:rPr>
        <w:t xml:space="preserve">（一）根据行业监管重点开展年度执法检查</w:t>
      </w:r>
    </w:p>
    <w:p>
      <w:pPr>
        <w:ind w:left="0" w:right="0" w:firstLine="560"/>
        <w:spacing w:before="450" w:after="450" w:line="312" w:lineRule="auto"/>
      </w:pPr>
      <w:r>
        <w:rPr>
          <w:rFonts w:ascii="宋体" w:hAnsi="宋体" w:eastAsia="宋体" w:cs="宋体"/>
          <w:color w:val="000"/>
          <w:sz w:val="28"/>
          <w:szCs w:val="28"/>
        </w:rPr>
        <w:t xml:space="preserve">依据年初制定的工贸行业企业监督检查计划，完成工贸企业的执法检查任务，重点突出对涉及有限空间、金属冶炼、粉尘防爆、涉氨制冷及工贸行业领域使用危化品的企业监督检查。执法检查中严格执行应急管理部安全执法和工贸监管局要求的粉尘涉爆企业安全生产执法检查重点事项6项、有限空间作业安全生产执法检查重点事项4项和企业落实主体责任检查要点20项等执法要求，结合被检查企业实际情况，对表、对标进行执法检查，并对监督检查中发现的企业违法事实进行行政处罚。</w:t>
      </w:r>
    </w:p>
    <w:p>
      <w:pPr>
        <w:ind w:left="0" w:right="0" w:firstLine="560"/>
        <w:spacing w:before="450" w:after="450" w:line="312" w:lineRule="auto"/>
      </w:pPr>
      <w:r>
        <w:rPr>
          <w:rFonts w:ascii="宋体" w:hAnsi="宋体" w:eastAsia="宋体" w:cs="宋体"/>
          <w:color w:val="000"/>
          <w:sz w:val="28"/>
          <w:szCs w:val="28"/>
        </w:rPr>
        <w:t xml:space="preserve">（二）鼓励指导企业开展安全生产标准化和“六项机制”建设。</w:t>
      </w:r>
    </w:p>
    <w:p>
      <w:pPr>
        <w:ind w:left="0" w:right="0" w:firstLine="560"/>
        <w:spacing w:before="450" w:after="450" w:line="312" w:lineRule="auto"/>
      </w:pPr>
      <w:r>
        <w:rPr>
          <w:rFonts w:ascii="宋体" w:hAnsi="宋体" w:eastAsia="宋体" w:cs="宋体"/>
          <w:color w:val="000"/>
          <w:sz w:val="28"/>
          <w:szCs w:val="28"/>
        </w:rPr>
        <w:t xml:space="preserve">以安全生产标准化和“六项机制”为抓手，进一步夯实企业安全生产基础，落实企业安全生产主体责任，强化安全风险管控，提高企业本质安全。2024年底前，推动规模以上工贸企业完成安全生产标准化达标自评，建立起完善的安全风险管控“六项机制”，规模一下工贸企业制定完善应急预案体系和现场处置卡。</w:t>
      </w:r>
    </w:p>
    <w:p>
      <w:pPr>
        <w:ind w:left="0" w:right="0" w:firstLine="560"/>
        <w:spacing w:before="450" w:after="450" w:line="312" w:lineRule="auto"/>
      </w:pPr>
      <w:r>
        <w:rPr>
          <w:rFonts w:ascii="宋体" w:hAnsi="宋体" w:eastAsia="宋体" w:cs="宋体"/>
          <w:color w:val="000"/>
          <w:sz w:val="28"/>
          <w:szCs w:val="28"/>
        </w:rPr>
        <w:t xml:space="preserve">（三）建立健全工贸企业“互联网+监管”工作模式。</w:t>
      </w:r>
    </w:p>
    <w:p>
      <w:pPr>
        <w:ind w:left="0" w:right="0" w:firstLine="560"/>
        <w:spacing w:before="450" w:after="450" w:line="312" w:lineRule="auto"/>
      </w:pPr>
      <w:r>
        <w:rPr>
          <w:rFonts w:ascii="宋体" w:hAnsi="宋体" w:eastAsia="宋体" w:cs="宋体"/>
          <w:color w:val="000"/>
          <w:sz w:val="28"/>
          <w:szCs w:val="28"/>
        </w:rPr>
        <w:t xml:space="preserve">一是坚持应急管理信息化平台应用工作。每日对出现的红黄牌企业进行提醒。二是持续抓好企业应急管理信息化平台运用工作。通过督促检查，增强企业定期开展隐患排查意识，促进企业养成至少每月上报一次自查隐患习惯，帮助企业提高自查隐患质量，做到企业自查自改自报，实现动态分析、全过程记录和评价。三是督促规模以上未注册的企业及时登录应急管理信息化平台进行注册。2024年底前，应急管理信息化平台注册工贸企业执法检查覆盖面达90%以上，且一年内同一企业重复检查数不高于6次。</w:t>
      </w:r>
    </w:p>
    <w:p>
      <w:pPr>
        <w:ind w:left="0" w:right="0" w:firstLine="560"/>
        <w:spacing w:before="450" w:after="450" w:line="312" w:lineRule="auto"/>
      </w:pPr>
      <w:r>
        <w:rPr>
          <w:rFonts w:ascii="宋体" w:hAnsi="宋体" w:eastAsia="宋体" w:cs="宋体"/>
          <w:color w:val="000"/>
          <w:sz w:val="28"/>
          <w:szCs w:val="28"/>
        </w:rPr>
        <w:t xml:space="preserve">（四）树立标杆，有序开展“标杆企业”现场推进会。</w:t>
      </w:r>
    </w:p>
    <w:p>
      <w:pPr>
        <w:ind w:left="0" w:right="0" w:firstLine="560"/>
        <w:spacing w:before="450" w:after="450" w:line="312" w:lineRule="auto"/>
      </w:pPr>
      <w:r>
        <w:rPr>
          <w:rFonts w:ascii="宋体" w:hAnsi="宋体" w:eastAsia="宋体" w:cs="宋体"/>
          <w:color w:val="000"/>
          <w:sz w:val="28"/>
          <w:szCs w:val="28"/>
        </w:rPr>
        <w:t xml:space="preserve">计划本年度在金属冶炼、粉尘涉爆、有限空间和使用危险化学品企业中各选取一家“标杆企业”，举办现场推进会。现场推进会将召集全区工贸企业监管台账中相关领域所有企业参会，通过现场观摩、专家讲解、会议讨论等活动，进一步推广标杆企业经验做法，发挥以点带面的示范效应，切实提高企业主要负责人和安全管理人员业务能力。</w:t>
      </w:r>
    </w:p>
    <w:p>
      <w:pPr>
        <w:ind w:left="0" w:right="0" w:firstLine="560"/>
        <w:spacing w:before="450" w:after="450" w:line="312" w:lineRule="auto"/>
      </w:pPr>
      <w:r>
        <w:rPr>
          <w:rFonts w:ascii="宋体" w:hAnsi="宋体" w:eastAsia="宋体" w:cs="宋体"/>
          <w:color w:val="000"/>
          <w:sz w:val="28"/>
          <w:szCs w:val="28"/>
        </w:rPr>
        <w:t xml:space="preserve">（五）围绕重点，开展工贸行业安全生产专项整治工作。</w:t>
      </w:r>
    </w:p>
    <w:p>
      <w:pPr>
        <w:ind w:left="0" w:right="0" w:firstLine="560"/>
        <w:spacing w:before="450" w:after="450" w:line="312" w:lineRule="auto"/>
      </w:pPr>
      <w:r>
        <w:rPr>
          <w:rFonts w:ascii="宋体" w:hAnsi="宋体" w:eastAsia="宋体" w:cs="宋体"/>
          <w:color w:val="000"/>
          <w:sz w:val="28"/>
          <w:szCs w:val="28"/>
        </w:rPr>
        <w:t xml:space="preserve">紧紧围绕工贸行业安全专项整治三年行动，在上年度排查整治阶段工作的基础上，在全区范围内继续开展金属冶炼、粉尘涉爆、有限空间、涉氨制冷和反三违安全专项整治。针对重点难点问题，在“标杆企业”现场推进会后，加大专项整治攻坚力度，落实和完善治理措施，推动企业建立完善以风险分级管控和隐患排查治理为重点的安全预防控制体系，使我区工贸企业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二、非煤矿山监管工作要点</w:t>
      </w:r>
    </w:p>
    <w:p>
      <w:pPr>
        <w:ind w:left="0" w:right="0" w:firstLine="560"/>
        <w:spacing w:before="450" w:after="450" w:line="312" w:lineRule="auto"/>
      </w:pPr>
      <w:r>
        <w:rPr>
          <w:rFonts w:ascii="宋体" w:hAnsi="宋体" w:eastAsia="宋体" w:cs="宋体"/>
          <w:color w:val="000"/>
          <w:sz w:val="28"/>
          <w:szCs w:val="28"/>
        </w:rPr>
        <w:t xml:space="preserve">一、持续推进安全专项整治三年行动。实行“月调度”制度，动态更新问题隐患和制度措施“两个清单”，落实和完善治理措施。加大整治攻坚力度，防范重特大事故。</w:t>
      </w:r>
    </w:p>
    <w:p>
      <w:pPr>
        <w:ind w:left="0" w:right="0" w:firstLine="560"/>
        <w:spacing w:before="450" w:after="450" w:line="312" w:lineRule="auto"/>
      </w:pPr>
      <w:r>
        <w:rPr>
          <w:rFonts w:ascii="宋体" w:hAnsi="宋体" w:eastAsia="宋体" w:cs="宋体"/>
          <w:color w:val="000"/>
          <w:sz w:val="28"/>
          <w:szCs w:val="28"/>
        </w:rPr>
        <w:t xml:space="preserve">二、强化复工复产安全监管。针对停产停工矿山复产复工期间事故易发多发问题，督促各非煤矿山企业加强停产停建矿山日常安全监管，及时掌握辖区相关企业复产复工动向，严格执行复工复产程序和条件，严把复产复工关口，防止非法生产、不具备安全条件的矿山违规复工复产和超能力、超强度、超定员生产。</w:t>
      </w:r>
    </w:p>
    <w:p>
      <w:pPr>
        <w:ind w:left="0" w:right="0" w:firstLine="560"/>
        <w:spacing w:before="450" w:after="450" w:line="312" w:lineRule="auto"/>
      </w:pPr>
      <w:r>
        <w:rPr>
          <w:rFonts w:ascii="宋体" w:hAnsi="宋体" w:eastAsia="宋体" w:cs="宋体"/>
          <w:color w:val="000"/>
          <w:sz w:val="28"/>
          <w:szCs w:val="28"/>
        </w:rPr>
        <w:t xml:space="preserve">三、强化汛期安全监管。针对汛期露天矿山易发边坡坍塌崩落事故问题，加强汛期督导检查，督促严格落实汛期非煤矿山防汛度汛各项安全制度和技术措施，确保非煤矿山实现安全度汛。</w:t>
      </w:r>
    </w:p>
    <w:p>
      <w:pPr>
        <w:ind w:left="0" w:right="0" w:firstLine="560"/>
        <w:spacing w:before="450" w:after="450" w:line="312" w:lineRule="auto"/>
      </w:pPr>
      <w:r>
        <w:rPr>
          <w:rFonts w:ascii="宋体" w:hAnsi="宋体" w:eastAsia="宋体" w:cs="宋体"/>
          <w:color w:val="000"/>
          <w:sz w:val="28"/>
          <w:szCs w:val="28"/>
        </w:rPr>
        <w:t xml:space="preserve">四、强化政治敏感期安全监管。及时对两会、两节、建党100周年、国庆等重大节日和重要活动期间以及区外发生重特大矿山事故特殊时期非煤矿山安全监管工作进行安排部署，督促各非煤矿山企业认真执行值班值守、应急管理、安全防范相关制度措施，深刻汲取事故教训，确保安全生产稳定大局。</w:t>
      </w:r>
    </w:p>
    <w:p>
      <w:pPr>
        <w:ind w:left="0" w:right="0" w:firstLine="560"/>
        <w:spacing w:before="450" w:after="450" w:line="312" w:lineRule="auto"/>
      </w:pPr>
      <w:r>
        <w:rPr>
          <w:rFonts w:ascii="宋体" w:hAnsi="宋体" w:eastAsia="宋体" w:cs="宋体"/>
          <w:color w:val="000"/>
          <w:sz w:val="28"/>
          <w:szCs w:val="28"/>
        </w:rPr>
        <w:t xml:space="preserve">五、持续推进科技“铸安”。鼓励引导非煤矿山企业积极使用新工艺、新技术、新设备。不断完善xxxx水泥矿山信息化智能化示范引领作用。</w:t>
      </w:r>
    </w:p>
    <w:p>
      <w:pPr>
        <w:ind w:left="0" w:right="0" w:firstLine="560"/>
        <w:spacing w:before="450" w:after="450" w:line="312" w:lineRule="auto"/>
      </w:pPr>
      <w:r>
        <w:rPr>
          <w:rFonts w:ascii="宋体" w:hAnsi="宋体" w:eastAsia="宋体" w:cs="宋体"/>
          <w:color w:val="000"/>
          <w:sz w:val="28"/>
          <w:szCs w:val="28"/>
        </w:rPr>
        <w:t xml:space="preserve">三、危险化学品安全监管工作要点</w:t>
      </w:r>
    </w:p>
    <w:p>
      <w:pPr>
        <w:ind w:left="0" w:right="0" w:firstLine="560"/>
        <w:spacing w:before="450" w:after="450" w:line="312" w:lineRule="auto"/>
      </w:pPr>
      <w:r>
        <w:rPr>
          <w:rFonts w:ascii="宋体" w:hAnsi="宋体" w:eastAsia="宋体" w:cs="宋体"/>
          <w:color w:val="000"/>
          <w:sz w:val="28"/>
          <w:szCs w:val="28"/>
        </w:rPr>
        <w:t xml:space="preserve">贯彻落实《关于全面加强危险化学品安全生产工作的实施意见》，深入推进危险化学品安全专项整治三年行动和危险化学品使用安全专项治理行动；盯紧主要负责人这一关键少数，持续推动企业落实主体责任；构建“互联网+执法”监管模式，推动危险化学品信息化平台运用；结合“三位一体”执法，深化开展深度检查指导，严厉打击非法违法行为，提升企业本质安全水平；开展危险化学品安全监管人员培训，提升监管执法队伍能力和水平；做好应急救援保障，防范化解危险化学品领域各类安全风险，力争实现全区危险化学品领域零事故、零死亡。</w:t>
      </w:r>
    </w:p>
    <w:p>
      <w:pPr>
        <w:ind w:left="0" w:right="0" w:firstLine="560"/>
        <w:spacing w:before="450" w:after="450" w:line="312" w:lineRule="auto"/>
      </w:pPr>
      <w:r>
        <w:rPr>
          <w:rFonts w:ascii="宋体" w:hAnsi="宋体" w:eastAsia="宋体" w:cs="宋体"/>
          <w:color w:val="000"/>
          <w:sz w:val="28"/>
          <w:szCs w:val="28"/>
        </w:rPr>
        <w:t xml:space="preserve">一、深入开展危险化学品安全专项整治三年行动</w:t>
      </w:r>
    </w:p>
    <w:p>
      <w:pPr>
        <w:ind w:left="0" w:right="0" w:firstLine="560"/>
        <w:spacing w:before="450" w:after="450" w:line="312" w:lineRule="auto"/>
      </w:pPr>
      <w:r>
        <w:rPr>
          <w:rFonts w:ascii="宋体" w:hAnsi="宋体" w:eastAsia="宋体" w:cs="宋体"/>
          <w:color w:val="000"/>
          <w:sz w:val="28"/>
          <w:szCs w:val="28"/>
        </w:rPr>
        <w:t xml:space="preserve">1、提升从业人员专业素质能力。按照不重复的原则，每年至少对有关化工和危险化学品企业主要负责人开展一次法律意识、风险意识和事故教训的警示教育，对企业主要负责人开展至少一次考核，考核和补考均不合格的，不得担任企业主要负责人。</w:t>
      </w:r>
    </w:p>
    <w:p>
      <w:pPr>
        <w:ind w:left="0" w:right="0" w:firstLine="560"/>
        <w:spacing w:before="450" w:after="450" w:line="312" w:lineRule="auto"/>
      </w:pPr>
      <w:r>
        <w:rPr>
          <w:rFonts w:ascii="宋体" w:hAnsi="宋体" w:eastAsia="宋体" w:cs="宋体"/>
          <w:color w:val="000"/>
          <w:sz w:val="28"/>
          <w:szCs w:val="28"/>
        </w:rPr>
        <w:t xml:space="preserve">2、推动企业落实主体责任。严格执行工业企业安全生产风险报告的有关规定，聚焦企业落实安全承诺报告制度及安全风险定期报告情况。不按规定作出安全承诺和定期报告安全生产履职及企业安全风险管控情况的，或安全承诺和报告失实的，依法依规实施联合惩戒，对因未履行安全生产职责受到刑事处罚或撤职处分的，依法对其实施职业禁入。</w:t>
      </w:r>
    </w:p>
    <w:p>
      <w:pPr>
        <w:ind w:left="0" w:right="0" w:firstLine="560"/>
        <w:spacing w:before="450" w:after="450" w:line="312" w:lineRule="auto"/>
      </w:pPr>
      <w:r>
        <w:rPr>
          <w:rFonts w:ascii="宋体" w:hAnsi="宋体" w:eastAsia="宋体" w:cs="宋体"/>
          <w:color w:val="000"/>
          <w:sz w:val="28"/>
          <w:szCs w:val="28"/>
        </w:rPr>
        <w:t xml:space="preserve">3、长效开展违法违规“小化工”治理。通过“大数据+网格化+铁脚板”模式，严厉打击各类非法违法生产、经营、使用危险化学品等行为。持续排查冠名“生物”“科技”“新材料”等企业的注册生产经营范围与实际是否一致，对发现问题的企业，认真甄别其行业属性和风险，逐一明确并落实监管责任，依法依规予以查处。</w:t>
      </w:r>
    </w:p>
    <w:p>
      <w:pPr>
        <w:ind w:left="0" w:right="0" w:firstLine="560"/>
        <w:spacing w:before="450" w:after="450" w:line="312" w:lineRule="auto"/>
      </w:pPr>
      <w:r>
        <w:rPr>
          <w:rFonts w:ascii="宋体" w:hAnsi="宋体" w:eastAsia="宋体" w:cs="宋体"/>
          <w:color w:val="000"/>
          <w:sz w:val="28"/>
          <w:szCs w:val="28"/>
        </w:rPr>
        <w:t xml:space="preserve">4、从严从重打击各类危化品违法犯罪行为。加大对危化品重大隐患和安全生产违法行为的查处力度，特别是强化对动火、进入受限空间等特殊作业的执法检查，针对强令违章冒险作业、关闭生产安全设备设施和数据信息、拒不整改重大事故隐患、未经审批擅自开展高危生产作业活动以及提供虚假证明文件等突出问题，严格执行《中华人民共和国刑法修正案（十一）》，及时移送司法机关，追究刑事责任。</w:t>
      </w:r>
    </w:p>
    <w:p>
      <w:pPr>
        <w:ind w:left="0" w:right="0" w:firstLine="560"/>
        <w:spacing w:before="450" w:after="450" w:line="312" w:lineRule="auto"/>
      </w:pPr>
      <w:r>
        <w:rPr>
          <w:rFonts w:ascii="宋体" w:hAnsi="宋体" w:eastAsia="宋体" w:cs="宋体"/>
          <w:color w:val="000"/>
          <w:sz w:val="28"/>
          <w:szCs w:val="28"/>
        </w:rPr>
        <w:t xml:space="preserve">5、全面推进安全生产标准化建设。推动危险化学品企业建立、完善、运行安全生产管理体系内审机制，完善风险分级管控和隐患排查治理预防机制。积极培植安全生产标准化示范企业。推进安全生产标准化建设内容和日常执法检查重点内容有机结合，持续改进企业安全管理水平。</w:t>
      </w:r>
    </w:p>
    <w:p>
      <w:pPr>
        <w:ind w:left="0" w:right="0" w:firstLine="560"/>
        <w:spacing w:before="450" w:after="450" w:line="312" w:lineRule="auto"/>
      </w:pPr>
      <w:r>
        <w:rPr>
          <w:rFonts w:ascii="宋体" w:hAnsi="宋体" w:eastAsia="宋体" w:cs="宋体"/>
          <w:color w:val="000"/>
          <w:sz w:val="28"/>
          <w:szCs w:val="28"/>
        </w:rPr>
        <w:t xml:space="preserve">6、完善危险化学品监管体制机制。进一步调整完善危险化学品安全生产监督管理体制，实施全主体、全品种、全链条安全监管，通过牵头协调、约谈督办、汇总通报等方式履行危险化学品安全综合监督管理兜底责任。严格落实危险货物“五必查”要求，督促危险化学品生产、储存、使用、经营企业按照《危险货物道路运输安全管理办法》，健全完善运单编号、托运人信息等相关记录台账。</w:t>
      </w:r>
    </w:p>
    <w:p>
      <w:pPr>
        <w:ind w:left="0" w:right="0" w:firstLine="560"/>
        <w:spacing w:before="450" w:after="450" w:line="312" w:lineRule="auto"/>
      </w:pPr>
      <w:r>
        <w:rPr>
          <w:rFonts w:ascii="宋体" w:hAnsi="宋体" w:eastAsia="宋体" w:cs="宋体"/>
          <w:color w:val="000"/>
          <w:sz w:val="28"/>
          <w:szCs w:val="28"/>
        </w:rPr>
        <w:t xml:space="preserve">二、全面推进危险化学品使用安全专项治理</w:t>
      </w:r>
    </w:p>
    <w:p>
      <w:pPr>
        <w:ind w:left="0" w:right="0" w:firstLine="560"/>
        <w:spacing w:before="450" w:after="450" w:line="312" w:lineRule="auto"/>
      </w:pPr>
      <w:r>
        <w:rPr>
          <w:rFonts w:ascii="宋体" w:hAnsi="宋体" w:eastAsia="宋体" w:cs="宋体"/>
          <w:color w:val="000"/>
          <w:sz w:val="28"/>
          <w:szCs w:val="28"/>
        </w:rPr>
        <w:t xml:space="preserve">7、牵头统筹危险化学品使用安全专项行动。督促危险化学品使用单位全面辨识使用环节存在的风险隐患，动态掌握使用危险化学品的品种、用途、使用方式和储存数量等情况，健全完善全区危险化学品领域底数。对企业安全生产风险辨识、管控、报告情况进行重点检查，突出整治重大风险隐患，确保管控措施到位、隐患闭环销号，提升危险化学品使用单位的安全管理水平和应急救援能力，有效防范事故发生。</w:t>
      </w:r>
    </w:p>
    <w:p>
      <w:pPr>
        <w:ind w:left="0" w:right="0" w:firstLine="560"/>
        <w:spacing w:before="450" w:after="450" w:line="312" w:lineRule="auto"/>
      </w:pPr>
      <w:r>
        <w:rPr>
          <w:rFonts w:ascii="宋体" w:hAnsi="宋体" w:eastAsia="宋体" w:cs="宋体"/>
          <w:color w:val="000"/>
          <w:sz w:val="28"/>
          <w:szCs w:val="28"/>
        </w:rPr>
        <w:t xml:space="preserve">三、细化工作要求提升基础管理水平</w:t>
      </w:r>
    </w:p>
    <w:p>
      <w:pPr>
        <w:ind w:left="0" w:right="0" w:firstLine="560"/>
        <w:spacing w:before="450" w:after="450" w:line="312" w:lineRule="auto"/>
      </w:pPr>
      <w:r>
        <w:rPr>
          <w:rFonts w:ascii="宋体" w:hAnsi="宋体" w:eastAsia="宋体" w:cs="宋体"/>
          <w:color w:val="000"/>
          <w:sz w:val="28"/>
          <w:szCs w:val="28"/>
        </w:rPr>
        <w:t xml:space="preserve">8、强化非药品类易制毒化学品监管。切实履行相应监管职责，通过备案证明延期换证等手段，从严把好非药品类易制毒化学品尤其是溴素、醋酸酐等重点品种经营准入关口；充分运用非药品类易制毒化学品管理信息系统的统计等功能，全面掌握我区非药品类易制毒化学品经营的总量、品种、流向、颁证等情况及相关变化。</w:t>
      </w:r>
    </w:p>
    <w:p>
      <w:pPr>
        <w:ind w:left="0" w:right="0" w:firstLine="560"/>
        <w:spacing w:before="450" w:after="450" w:line="312" w:lineRule="auto"/>
      </w:pPr>
      <w:r>
        <w:rPr>
          <w:rFonts w:ascii="宋体" w:hAnsi="宋体" w:eastAsia="宋体" w:cs="宋体"/>
          <w:color w:val="000"/>
          <w:sz w:val="28"/>
          <w:szCs w:val="28"/>
        </w:rPr>
        <w:t xml:space="preserve">9、强化化工事故责任追究。对化工企业发生火灾、爆炸或亡人事故的深入现场督导，视情节采取措施；经事故调查明确应对事故负有责任的企业主要负责人、实际控制人和有关责任人员，及时移交司法机关依法追责。对发生过事故或存在重大隐患的企业，加大检查频次，对同类问题反复出现的依法从重处罚，达不到安全生产条件的依法暂扣或吊销证照，推动全区安全生产形势稳定向好。</w:t>
      </w:r>
    </w:p>
    <w:p>
      <w:pPr>
        <w:ind w:left="0" w:right="0" w:firstLine="560"/>
        <w:spacing w:before="450" w:after="450" w:line="312" w:lineRule="auto"/>
      </w:pPr>
      <w:r>
        <w:rPr>
          <w:rFonts w:ascii="黑体" w:hAnsi="黑体" w:eastAsia="黑体" w:cs="黑体"/>
          <w:color w:val="000000"/>
          <w:sz w:val="36"/>
          <w:szCs w:val="36"/>
          <w:b w:val="1"/>
          <w:bCs w:val="1"/>
        </w:rPr>
        <w:t xml:space="preserve">第二篇：区经信局工作要点</w:t>
      </w:r>
    </w:p>
    <w:p>
      <w:pPr>
        <w:ind w:left="0" w:right="0" w:firstLine="560"/>
        <w:spacing w:before="450" w:after="450" w:line="312" w:lineRule="auto"/>
      </w:pPr>
      <w:r>
        <w:rPr>
          <w:rFonts w:ascii="宋体" w:hAnsi="宋体" w:eastAsia="宋体" w:cs="宋体"/>
          <w:color w:val="000"/>
          <w:sz w:val="28"/>
          <w:szCs w:val="28"/>
        </w:rPr>
        <w:t xml:space="preserve">区经信局工作要点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为认真扎实地做好全区经信工作，保持工业经济平稳较快发展，实现**老工业区振兴，特制订《**区经济和信息化局2024年工作要点》。</w:t>
      </w:r>
    </w:p>
    <w:p>
      <w:pPr>
        <w:ind w:left="0" w:right="0" w:firstLine="560"/>
        <w:spacing w:before="450" w:after="450" w:line="312" w:lineRule="auto"/>
      </w:pPr>
      <w:r>
        <w:rPr>
          <w:rFonts w:ascii="宋体" w:hAnsi="宋体" w:eastAsia="宋体" w:cs="宋体"/>
          <w:color w:val="000"/>
          <w:sz w:val="28"/>
          <w:szCs w:val="28"/>
        </w:rPr>
        <w:t xml:space="preserve">2024年全区经信工作的指导思想：全面贯彻党的十八大精神，以科学发展为主题，以转变经济发展方式为主线，以项目建设为抓手，紧紧围绕活力**、魅力山城的总体奋斗目标，着力稳增长、抓改造、调结构、强创新、拓市场、提质量、促融合、控能耗，努力推进主导产业高端化、新兴产业规模化、传统产业品牌化，努力保持工业经济平稳较快发展，加快推进老工业区振兴步伐。</w:t>
      </w:r>
    </w:p>
    <w:p>
      <w:pPr>
        <w:ind w:left="0" w:right="0" w:firstLine="560"/>
        <w:spacing w:before="450" w:after="450" w:line="312" w:lineRule="auto"/>
      </w:pPr>
      <w:r>
        <w:rPr>
          <w:rFonts w:ascii="宋体" w:hAnsi="宋体" w:eastAsia="宋体" w:cs="宋体"/>
          <w:color w:val="000"/>
          <w:sz w:val="28"/>
          <w:szCs w:val="28"/>
        </w:rPr>
        <w:t xml:space="preserve">2024年全区经信工作主要预期目标：全区规模以上工业企业增加值力争增长11.5%，销售收入、利润、利税增长13%以上；规模以上工业固定资产投资增长30%；万元GDp能耗控制在规定目标以内；安全生产无重大事故。</w:t>
      </w:r>
    </w:p>
    <w:p>
      <w:pPr>
        <w:ind w:left="0" w:right="0" w:firstLine="560"/>
        <w:spacing w:before="450" w:after="450" w:line="312" w:lineRule="auto"/>
      </w:pPr>
      <w:r>
        <w:rPr>
          <w:rFonts w:ascii="宋体" w:hAnsi="宋体" w:eastAsia="宋体" w:cs="宋体"/>
          <w:color w:val="000"/>
          <w:sz w:val="28"/>
          <w:szCs w:val="28"/>
        </w:rPr>
        <w:t xml:space="preserve">一、加强调度分析，保持工业经济平稳较快发展</w:t>
      </w:r>
    </w:p>
    <w:p>
      <w:pPr>
        <w:ind w:left="0" w:right="0" w:firstLine="560"/>
        <w:spacing w:before="450" w:after="450" w:line="312" w:lineRule="auto"/>
      </w:pPr>
      <w:r>
        <w:rPr>
          <w:rFonts w:ascii="宋体" w:hAnsi="宋体" w:eastAsia="宋体" w:cs="宋体"/>
          <w:color w:val="000"/>
          <w:sz w:val="28"/>
          <w:szCs w:val="28"/>
        </w:rPr>
        <w:t xml:space="preserve">1、突出抓好经济运行。充分发挥工业经济运行指挥部的作用，进一步完善我区工业企业预警监测系统，建立健全与优势企业之间的信息沟通渠道，强化对重点行业、重点企业、重点产品的调度与分析预测，及时把握企业产销形势、价格波动、效益变化等情况，及时发现和解决经济运行中的突出问题，推动低位运行的行业与企业尽快回升。</w:t>
      </w:r>
    </w:p>
    <w:p>
      <w:pPr>
        <w:ind w:left="0" w:right="0" w:firstLine="560"/>
        <w:spacing w:before="450" w:after="450" w:line="312" w:lineRule="auto"/>
      </w:pPr>
      <w:r>
        <w:rPr>
          <w:rFonts w:ascii="宋体" w:hAnsi="宋体" w:eastAsia="宋体" w:cs="宋体"/>
          <w:color w:val="000"/>
          <w:sz w:val="28"/>
          <w:szCs w:val="28"/>
        </w:rPr>
        <w:t xml:space="preserve">2、加强生产要素保障。做好煤电油运综合协调，提高保障能力。加强电煤储运调度，保障运输渠道畅通，确保电煤库存保持在安全合理水平。加强成品油管理，及时把握供应和价格动态，加强生产和调运，保障成品油市场供应稳定。</w:t>
      </w:r>
    </w:p>
    <w:p>
      <w:pPr>
        <w:ind w:left="0" w:right="0" w:firstLine="560"/>
        <w:spacing w:before="450" w:after="450" w:line="312" w:lineRule="auto"/>
      </w:pPr>
      <w:r>
        <w:rPr>
          <w:rFonts w:ascii="宋体" w:hAnsi="宋体" w:eastAsia="宋体" w:cs="宋体"/>
          <w:color w:val="000"/>
          <w:sz w:val="28"/>
          <w:szCs w:val="28"/>
        </w:rPr>
        <w:t xml:space="preserve">3、加强重点优势企业的培育扶持。继续实施大企业集团发展战略，组织企业做好市“百强企业”和“创新成长型企业”的申报评选工作；做好2024区50户重点优势企业评选认定工作，并纳入网上直报系统。对市百强企业、市创新成长型企业、区50户重点优势企业加强调度，进一步规范部分重点企业旬报、快报、月报、专项报告等运行分析，及时了解企业发展情况，帮助企业协调解决发展中遇到的问题。</w:t>
      </w:r>
    </w:p>
    <w:p>
      <w:pPr>
        <w:ind w:left="0" w:right="0" w:firstLine="560"/>
        <w:spacing w:before="450" w:after="450" w:line="312" w:lineRule="auto"/>
      </w:pPr>
      <w:r>
        <w:rPr>
          <w:rFonts w:ascii="宋体" w:hAnsi="宋体" w:eastAsia="宋体" w:cs="宋体"/>
          <w:color w:val="000"/>
          <w:sz w:val="28"/>
          <w:szCs w:val="28"/>
        </w:rPr>
        <w:t xml:space="preserve">4、强化资金协调保障。认真分析上级出台的各项宏观经济政策，积极帮助符合规定的企业争取政策支持。加大招商引资力度，切实加强重大招商项目的策划、推进与推动工作，采取多种形式推动银企联手，主动向银行推荐重点项目和重点企业，及时协调银行增加信贷投放，保障重点项目与优势企业的资金需求。</w:t>
      </w:r>
    </w:p>
    <w:p>
      <w:pPr>
        <w:ind w:left="0" w:right="0" w:firstLine="560"/>
        <w:spacing w:before="450" w:after="450" w:line="312" w:lineRule="auto"/>
      </w:pPr>
      <w:r>
        <w:rPr>
          <w:rFonts w:ascii="宋体" w:hAnsi="宋体" w:eastAsia="宋体" w:cs="宋体"/>
          <w:color w:val="000"/>
          <w:sz w:val="28"/>
          <w:szCs w:val="28"/>
        </w:rPr>
        <w:t xml:space="preserve">5、做好禁化武履约工作。协助我区监控化学品企业做好数据公布工作；督促相关企业整改好2024年换证、考核检查出的问题；督促企业按照国际禁化武组织的核查程序进行自查，做好迎接国际禁化武组织核查的准备。</w:t>
      </w:r>
    </w:p>
    <w:p>
      <w:pPr>
        <w:ind w:left="0" w:right="0" w:firstLine="560"/>
        <w:spacing w:before="450" w:after="450" w:line="312" w:lineRule="auto"/>
      </w:pPr>
      <w:r>
        <w:rPr>
          <w:rFonts w:ascii="宋体" w:hAnsi="宋体" w:eastAsia="宋体" w:cs="宋体"/>
          <w:color w:val="000"/>
          <w:sz w:val="28"/>
          <w:szCs w:val="28"/>
        </w:rPr>
        <w:t xml:space="preserve">6、做好现代物流业、新能源汽车产业、船舶配套产业、军民结合等的发展推动工作。策划实施一批重点物流项目，积极推进制造业和物流业有机融合、联动发展。重点培育一批收入过亿元的大企业、强企业。加快新能源汽车、船舶配套产业等新兴产业的规划发展及推动工作。</w:t>
      </w:r>
    </w:p>
    <w:p>
      <w:pPr>
        <w:ind w:left="0" w:right="0" w:firstLine="560"/>
        <w:spacing w:before="450" w:after="450" w:line="312" w:lineRule="auto"/>
      </w:pPr>
      <w:r>
        <w:rPr>
          <w:rFonts w:ascii="宋体" w:hAnsi="宋体" w:eastAsia="宋体" w:cs="宋体"/>
          <w:color w:val="000"/>
          <w:sz w:val="28"/>
          <w:szCs w:val="28"/>
        </w:rPr>
        <w:t xml:space="preserve">7、强化电力生产供应保障。加强日常电力运行监测、调度，根据电力运行分析和全市电网条件，认真组织好电力迎峰度夏（冬）各项工作。做好电力调度上岗证培训及证件核发工作。建立健全电力需求侧管理长效机制。做好《山东省电力设施和电能保护条例》的宣传贯彻，加强执法体系建设，有序开展电力行政执法工作，确保电网安全稳定运行。</w:t>
      </w:r>
    </w:p>
    <w:p>
      <w:pPr>
        <w:ind w:left="0" w:right="0" w:firstLine="560"/>
        <w:spacing w:before="450" w:after="450" w:line="312" w:lineRule="auto"/>
      </w:pPr>
      <w:r>
        <w:rPr>
          <w:rFonts w:ascii="宋体" w:hAnsi="宋体" w:eastAsia="宋体" w:cs="宋体"/>
          <w:color w:val="000"/>
          <w:sz w:val="28"/>
          <w:szCs w:val="28"/>
        </w:rPr>
        <w:t xml:space="preserve">8、强化企业安全生产监管。深入开展“安全生产基层基础提升年”活动。抓企业主体责任落实，开展日常安全检查，检查企业安全管理、安全教育、安全标准执行等情况。加大春节等重大节假日和汛期、冬季等重点时段安全管理，坚决杜绝“三违”、“四超”行为发生。进一步加强民爆器材生产经销企业安全监管工作。继续开展专项整顿活动，深化隐患排查治理，果断解决苗头性问题。夯实企业安全基础，确保全年无安全事故发生。</w:t>
      </w:r>
    </w:p>
    <w:p>
      <w:pPr>
        <w:ind w:left="0" w:right="0" w:firstLine="560"/>
        <w:spacing w:before="450" w:after="450" w:line="312" w:lineRule="auto"/>
      </w:pPr>
      <w:r>
        <w:rPr>
          <w:rFonts w:ascii="宋体" w:hAnsi="宋体" w:eastAsia="宋体" w:cs="宋体"/>
          <w:color w:val="000"/>
          <w:sz w:val="28"/>
          <w:szCs w:val="28"/>
        </w:rPr>
        <w:t xml:space="preserve">9、积极做好铁路道口管理和公路“三乱”治理工作。积极推进“四个一批”项目实施，确保公路铁路道口畅通，加大监督检查工作力度，及时排查隐患，确保道口安全。认真组织参加公路“三乱”督查活动，及时查处“三乱”案件，并严格落实责任追究。</w:t>
      </w:r>
    </w:p>
    <w:p>
      <w:pPr>
        <w:ind w:left="0" w:right="0" w:firstLine="560"/>
        <w:spacing w:before="450" w:after="450" w:line="312" w:lineRule="auto"/>
      </w:pPr>
      <w:r>
        <w:rPr>
          <w:rFonts w:ascii="宋体" w:hAnsi="宋体" w:eastAsia="宋体" w:cs="宋体"/>
          <w:color w:val="000"/>
          <w:sz w:val="28"/>
          <w:szCs w:val="28"/>
        </w:rPr>
        <w:t xml:space="preserve">二、突出项目建设，推进工业结构转型升级</w:t>
      </w:r>
    </w:p>
    <w:p>
      <w:pPr>
        <w:ind w:left="0" w:right="0" w:firstLine="560"/>
        <w:spacing w:before="450" w:after="450" w:line="312" w:lineRule="auto"/>
      </w:pPr>
      <w:r>
        <w:rPr>
          <w:rFonts w:ascii="宋体" w:hAnsi="宋体" w:eastAsia="宋体" w:cs="宋体"/>
          <w:color w:val="000"/>
          <w:sz w:val="28"/>
          <w:szCs w:val="28"/>
        </w:rPr>
        <w:t xml:space="preserve">1、抓好工业重点项目建设。突出抓好年产3000万米新型面料及配套10万锭高档纺纱、高超特大型真空泵成套设备、粉末冶金机械零部件、蓝宝石晶体、预应力钢筒混凝土管等重点项目建设，推动项目早落地、早投产、早达效。全力推进列入省千项、市百项、重点产业振兴和结构调整类项目、产业链关键项目和全区的117项重点工业项目建设。对项目建设进度按季度调度统计分析，并及时通报全区。</w:t>
      </w:r>
    </w:p>
    <w:p>
      <w:pPr>
        <w:ind w:left="0" w:right="0" w:firstLine="560"/>
        <w:spacing w:before="450" w:after="450" w:line="312" w:lineRule="auto"/>
      </w:pPr>
      <w:r>
        <w:rPr>
          <w:rFonts w:ascii="宋体" w:hAnsi="宋体" w:eastAsia="宋体" w:cs="宋体"/>
          <w:color w:val="000"/>
          <w:sz w:val="28"/>
          <w:szCs w:val="28"/>
        </w:rPr>
        <w:t xml:space="preserve">2、加强项目策划和储备。坚持把项目策划摆在更重要的位置，结合我区“十二五”规划产业布局，围绕优势主导产业做大做强、新兴产业培植壮大，积极跟踪国内外先进技术，加大招商引资引智，策划引进一批促进财政增收、有重大产业核心竞争力的大项目、好项目。构建工业项目储备库，实现各级重点项目全部入库管理，不断增强重大项目策划贮备能力。</w:t>
      </w:r>
    </w:p>
    <w:p>
      <w:pPr>
        <w:ind w:left="0" w:right="0" w:firstLine="560"/>
        <w:spacing w:before="450" w:after="450" w:line="312" w:lineRule="auto"/>
      </w:pPr>
      <w:r>
        <w:rPr>
          <w:rFonts w:ascii="宋体" w:hAnsi="宋体" w:eastAsia="宋体" w:cs="宋体"/>
          <w:color w:val="000"/>
          <w:sz w:val="28"/>
          <w:szCs w:val="28"/>
        </w:rPr>
        <w:t xml:space="preserve">3、加大技术改造力度。依托87项工业技改项目的建设，实施新一轮技术改造计划，分解落实技改目标。积极利用高新技术和先进使用技术改造提升传统产业，以增量优化带动存量调整，以先进产能替代落后产能，拉长产业链条，完善产业体系，推动传统主导产业向高端高效高质发展。</w:t>
      </w:r>
    </w:p>
    <w:p>
      <w:pPr>
        <w:ind w:left="0" w:right="0" w:firstLine="560"/>
        <w:spacing w:before="450" w:after="450" w:line="312" w:lineRule="auto"/>
      </w:pPr>
      <w:r>
        <w:rPr>
          <w:rFonts w:ascii="宋体" w:hAnsi="宋体" w:eastAsia="宋体" w:cs="宋体"/>
          <w:color w:val="000"/>
          <w:sz w:val="28"/>
          <w:szCs w:val="28"/>
        </w:rPr>
        <w:t xml:space="preserve">4、抓好对上争取。深入研究、用足用好各类政策资源，找准切入点和结合点，积极与上级部门做好对接和沟通，帮助企业对上争取各类资金支持。继续做好技术改造项目备案和进口设备免税管理工作。</w:t>
      </w:r>
    </w:p>
    <w:p>
      <w:pPr>
        <w:ind w:left="0" w:right="0" w:firstLine="560"/>
        <w:spacing w:before="450" w:after="450" w:line="312" w:lineRule="auto"/>
      </w:pPr>
      <w:r>
        <w:rPr>
          <w:rFonts w:ascii="宋体" w:hAnsi="宋体" w:eastAsia="宋体" w:cs="宋体"/>
          <w:color w:val="000"/>
          <w:sz w:val="28"/>
          <w:szCs w:val="28"/>
        </w:rPr>
        <w:t xml:space="preserve">5、抓好新区工业区和老城工业区建设。进一步提升产业集约发展水平，全面加快新区工业区和老城工业区建设完善发展规划，引导核心区内企业按照规划要求向新区工业区和老城工业区转移，通过企业搬迁，促进企业产品层次、装备水平、创新能力和企业管理乃至经营理念的更新换代，促进企业规模和市场竞争力的快速提升。明确功能定位，科学配置资源要素和布局产业项目，加快基础设施及公共服务、物流、节能环保等配套工程建设，着力打造产业发展集聚区和经济发展的强力引擎。</w:t>
      </w:r>
    </w:p>
    <w:p>
      <w:pPr>
        <w:ind w:left="0" w:right="0" w:firstLine="560"/>
        <w:spacing w:before="450" w:after="450" w:line="312" w:lineRule="auto"/>
      </w:pPr>
      <w:r>
        <w:rPr>
          <w:rFonts w:ascii="宋体" w:hAnsi="宋体" w:eastAsia="宋体" w:cs="宋体"/>
          <w:color w:val="000"/>
          <w:sz w:val="28"/>
          <w:szCs w:val="28"/>
        </w:rPr>
        <w:t xml:space="preserve">6、进一步强化企业自主创新。进一步增强自主创新支撑力，引导企业加大投入，支持企业创建创新载体，继续鼓励具有自主创新和设计能力的骨干企业建设技术中心，重点培育一批省级、市级技术中心。力争新增省级技术中心1家，市级技术中心4家。鼓励企业积极申报各级技术创新项目计划，加强技术创新项目调度管理。瞄准重点科研院所和大专院校，深化产学研结合，积极开展技术攻关，实现科技与产业的有效融合。</w:t>
      </w:r>
    </w:p>
    <w:p>
      <w:pPr>
        <w:ind w:left="0" w:right="0" w:firstLine="560"/>
        <w:spacing w:before="450" w:after="450" w:line="312" w:lineRule="auto"/>
      </w:pPr>
      <w:r>
        <w:rPr>
          <w:rFonts w:ascii="宋体" w:hAnsi="宋体" w:eastAsia="宋体" w:cs="宋体"/>
          <w:color w:val="000"/>
          <w:sz w:val="28"/>
          <w:szCs w:val="28"/>
        </w:rPr>
        <w:t xml:space="preserve">7、进一步推进两化融合建设。继续挖掘和培育一批两化融合典型企业，选择出符合国家产业政策、投资规模大、带动能力强、具有高新技术含量的两化融合重点项目。对项目建设进度实行动态管理，按时调度，及时发现项目建设中存在的问题，并帮助企业解决，促进项目的顺利推进。</w:t>
      </w:r>
    </w:p>
    <w:p>
      <w:pPr>
        <w:ind w:left="0" w:right="0" w:firstLine="560"/>
        <w:spacing w:before="450" w:after="450" w:line="312" w:lineRule="auto"/>
      </w:pPr>
      <w:r>
        <w:rPr>
          <w:rFonts w:ascii="宋体" w:hAnsi="宋体" w:eastAsia="宋体" w:cs="宋体"/>
          <w:color w:val="000"/>
          <w:sz w:val="28"/>
          <w:szCs w:val="28"/>
        </w:rPr>
        <w:t xml:space="preserve">三、深化企业改革改制，加强企业管理，不断提升企业整体素质</w:t>
      </w:r>
    </w:p>
    <w:p>
      <w:pPr>
        <w:ind w:left="0" w:right="0" w:firstLine="560"/>
        <w:spacing w:before="450" w:after="450" w:line="312" w:lineRule="auto"/>
      </w:pPr>
      <w:r>
        <w:rPr>
          <w:rFonts w:ascii="宋体" w:hAnsi="宋体" w:eastAsia="宋体" w:cs="宋体"/>
          <w:color w:val="000"/>
          <w:sz w:val="28"/>
          <w:szCs w:val="28"/>
        </w:rPr>
        <w:t xml:space="preserve">1、抓好存量盘活工作。对存量盘活工作继续实行目标责任制，加快盘活进度，具体抓好电机厂、山东电泵、博陶老厂区万宝公司开发、无线电八厂、力航化工、福陶、电瓷厂等企业的资产盘活。2024年力争盘活存量资产5000万元。</w:t>
      </w:r>
    </w:p>
    <w:p>
      <w:pPr>
        <w:ind w:left="0" w:right="0" w:firstLine="560"/>
        <w:spacing w:before="450" w:after="450" w:line="312" w:lineRule="auto"/>
      </w:pPr>
      <w:r>
        <w:rPr>
          <w:rFonts w:ascii="宋体" w:hAnsi="宋体" w:eastAsia="宋体" w:cs="宋体"/>
          <w:color w:val="000"/>
          <w:sz w:val="28"/>
          <w:szCs w:val="28"/>
        </w:rPr>
        <w:t xml:space="preserve">2、抓好破产清算、终结工作。继续抓好电机厂与山东电泵两户大企业破产清算工作。妥善依法解决电瓷厂等破产企业抵押、担保等问题，做好缸套厂、工业布、低压、群利等破产企业变现分配工作。继续抓好破产企业变现分配和终结工作。重点抓好美琉、三菱、色釉料、电表、环保、造纸等企业的破产终结工作。2024年争取终结5户破产企业。</w:t>
      </w:r>
    </w:p>
    <w:p>
      <w:pPr>
        <w:ind w:left="0" w:right="0" w:firstLine="560"/>
        <w:spacing w:before="450" w:after="450" w:line="312" w:lineRule="auto"/>
      </w:pPr>
      <w:r>
        <w:rPr>
          <w:rFonts w:ascii="宋体" w:hAnsi="宋体" w:eastAsia="宋体" w:cs="宋体"/>
          <w:color w:val="000"/>
          <w:sz w:val="28"/>
          <w:szCs w:val="28"/>
        </w:rPr>
        <w:t xml:space="preserve">3、妥善解决老企业历史遗留问题。督促指导各破产清算组，妥善解决好老工伤、在职遗属、离休人员、档案移交、宿舍及其水电管理、党员组织关系转移等历史遗留问题，力争干净彻底，不留尾巴。协调有关改制企业及破产重组企业，办理好工业用地及房产过户手续。</w:t>
      </w:r>
    </w:p>
    <w:p>
      <w:pPr>
        <w:ind w:left="0" w:right="0" w:firstLine="560"/>
        <w:spacing w:before="450" w:after="450" w:line="312" w:lineRule="auto"/>
      </w:pPr>
      <w:r>
        <w:rPr>
          <w:rFonts w:ascii="宋体" w:hAnsi="宋体" w:eastAsia="宋体" w:cs="宋体"/>
          <w:color w:val="000"/>
          <w:sz w:val="28"/>
          <w:szCs w:val="28"/>
        </w:rPr>
        <w:t xml:space="preserve">4、认真抓好企业管理工作。开展“管理创新驱动年”活动，重点推行精益管理、六西格玛管理、6S现场管理等先进管理模式，引导企业强化管理创新，优化工艺流程，深入挖潜增效，降低生产成本，以精细化管理提升企业效益，增强抵御风险能力，不断提高企业基础管理水平。</w:t>
      </w:r>
    </w:p>
    <w:p>
      <w:pPr>
        <w:ind w:left="0" w:right="0" w:firstLine="560"/>
        <w:spacing w:before="450" w:after="450" w:line="312" w:lineRule="auto"/>
      </w:pPr>
      <w:r>
        <w:rPr>
          <w:rFonts w:ascii="宋体" w:hAnsi="宋体" w:eastAsia="宋体" w:cs="宋体"/>
          <w:color w:val="000"/>
          <w:sz w:val="28"/>
          <w:szCs w:val="28"/>
        </w:rPr>
        <w:t xml:space="preserve">5、抓好企业家队伍建设。实施“企业家素质能力提升工程”，积极参加上级组织的项目管理、资本运营、供应链管理等专题培训。鼓励企业培养引进一批专业技术人才、产业领军人物、科研及管理团队，着力造就一支懂经营管理、具有战略眼光和开拓精神的企业家队伍，为企业发展提供智力支撑和人才保障。</w:t>
      </w:r>
    </w:p>
    <w:p>
      <w:pPr>
        <w:ind w:left="0" w:right="0" w:firstLine="560"/>
        <w:spacing w:before="450" w:after="450" w:line="312" w:lineRule="auto"/>
      </w:pPr>
      <w:r>
        <w:rPr>
          <w:rFonts w:ascii="宋体" w:hAnsi="宋体" w:eastAsia="宋体" w:cs="宋体"/>
          <w:color w:val="000"/>
          <w:sz w:val="28"/>
          <w:szCs w:val="28"/>
        </w:rPr>
        <w:t xml:space="preserve">四、全面推进节能减排，确保全面完成节能目标</w:t>
      </w:r>
    </w:p>
    <w:p>
      <w:pPr>
        <w:ind w:left="0" w:right="0" w:firstLine="560"/>
        <w:spacing w:before="450" w:after="450" w:line="312" w:lineRule="auto"/>
      </w:pPr>
      <w:r>
        <w:rPr>
          <w:rFonts w:ascii="宋体" w:hAnsi="宋体" w:eastAsia="宋体" w:cs="宋体"/>
          <w:color w:val="000"/>
          <w:sz w:val="28"/>
          <w:szCs w:val="28"/>
        </w:rPr>
        <w:t xml:space="preserve">1、健全完善节能降耗长效机制。一是严格落实目标责任，强化目标考核奖惩，对节能目标责任考核，实行“一票否决”制。二是严格节能执法监察，加强节能监察法制建设，保证节能监察工作规范、有序、顺利地开展。三是落实政策激励措施。加大中央预算内投资和中央财政节能减排专项资金及省、市节能减排专项资金项目的争取力度，进一步完善节能减排奖励和激励政策，落实节能节水、环境保护、资源综合利用税收优惠政策。</w:t>
      </w:r>
    </w:p>
    <w:p>
      <w:pPr>
        <w:ind w:left="0" w:right="0" w:firstLine="560"/>
        <w:spacing w:before="450" w:after="450" w:line="312" w:lineRule="auto"/>
      </w:pPr>
      <w:r>
        <w:rPr>
          <w:rFonts w:ascii="宋体" w:hAnsi="宋体" w:eastAsia="宋体" w:cs="宋体"/>
          <w:color w:val="000"/>
          <w:sz w:val="28"/>
          <w:szCs w:val="28"/>
        </w:rPr>
        <w:t xml:space="preserve">2、抓好节能宣传和培训，健全信息系统建设。组织好全国节能宣传周、世界环境日等主题宣传活动，积极为节能工作营造良好氛围。完成节能信息系统能耗数据报送、审核、统计分析、资源管理、预警预案、分析报告的功能开发并运行。到2024年底，全面完成年综合能耗1万吨标准煤以上重点用能单位的能耗数据审核工作，形成月度信息报告。基本完成年综合能耗5000吨标准煤以上重点用能单位的能耗数据审核工作。</w:t>
      </w:r>
    </w:p>
    <w:p>
      <w:pPr>
        <w:ind w:left="0" w:right="0" w:firstLine="560"/>
        <w:spacing w:before="450" w:after="450" w:line="312" w:lineRule="auto"/>
      </w:pPr>
      <w:r>
        <w:rPr>
          <w:rFonts w:ascii="宋体" w:hAnsi="宋体" w:eastAsia="宋体" w:cs="宋体"/>
          <w:color w:val="000"/>
          <w:sz w:val="28"/>
          <w:szCs w:val="28"/>
        </w:rPr>
        <w:t xml:space="preserve">3、抓好能源消费总量控制。严格控制高耗能、高排放和产能过剩行业新上项目，进一步提高行业准入门槛。强化对固定资产投资项目的节能评估和审查，将固定资产投资项目节能评估审查作为投资项目审批、核准的前置条件，作为备案项目开工建设的前置条件。合理控制能源消费总量。建立完善能耗强度与能耗总量相结合的科学化、常态化节能预警调控制度，并及时预警调控。按照产业结构调整指导意见和指导目录要求，实施综合性配套政策措施，调整过剩产能，严格控制排放总量，继续加大落后产能淘汰力度，全面完成上级下达的淘汰落后产能任务。</w:t>
      </w:r>
    </w:p>
    <w:p>
      <w:pPr>
        <w:ind w:left="0" w:right="0" w:firstLine="560"/>
        <w:spacing w:before="450" w:after="450" w:line="312" w:lineRule="auto"/>
      </w:pPr>
      <w:r>
        <w:rPr>
          <w:rFonts w:ascii="宋体" w:hAnsi="宋体" w:eastAsia="宋体" w:cs="宋体"/>
          <w:color w:val="000"/>
          <w:sz w:val="28"/>
          <w:szCs w:val="28"/>
        </w:rPr>
        <w:t xml:space="preserve">4、抓好节能重点项目建设。筛选公布**区2024年节能重点项目，给予财政资金扶持。加强对项目的调度和落实，推动项目尽快达产达效，力争实现节能量20万吨标准煤以上。实施合同能源管理推进工程。组织参加合同能源管理合作交流会，培育和建设合同能源管理示范项目，加快推进合同能源管理项目实施，引导企业采用合同能源管理模式开展节能技术改造。</w:t>
      </w:r>
    </w:p>
    <w:p>
      <w:pPr>
        <w:ind w:left="0" w:right="0" w:firstLine="560"/>
        <w:spacing w:before="450" w:after="450" w:line="312" w:lineRule="auto"/>
      </w:pPr>
      <w:r>
        <w:rPr>
          <w:rFonts w:ascii="宋体" w:hAnsi="宋体" w:eastAsia="宋体" w:cs="宋体"/>
          <w:color w:val="000"/>
          <w:sz w:val="28"/>
          <w:szCs w:val="28"/>
        </w:rPr>
        <w:t xml:space="preserve">5、抓好重点领域节能。依法加强年耗能万吨标准煤以上重点用能单位节能管理，开展企业节能低碳行动。实行能源审计，组织企业开展能效对标活动。对节能低碳行动企业开展节能目标责任考核，公布考核结果。推进公共机构、农村和商贸领域节能。进一步抓好公共机构节能管理，建立完善公共机构能耗定额管理制度，加强节能监管体系建设。</w:t>
      </w:r>
    </w:p>
    <w:p>
      <w:pPr>
        <w:ind w:left="0" w:right="0" w:firstLine="560"/>
        <w:spacing w:before="450" w:after="450" w:line="312" w:lineRule="auto"/>
      </w:pPr>
      <w:r>
        <w:rPr>
          <w:rFonts w:ascii="宋体" w:hAnsi="宋体" w:eastAsia="宋体" w:cs="宋体"/>
          <w:color w:val="000"/>
          <w:sz w:val="28"/>
          <w:szCs w:val="28"/>
        </w:rPr>
        <w:t xml:space="preserve">6、加快发展循环经济。按照重点行业清洁生产技术推行方案，推广清洁生产技术和工艺，推选优秀企业和项目进入全市清洁生产先进单位和优秀清洁生产方案，发挥带动作用，全面推行清洁生产。大力推广应用资源综合利用技术，引导、扶持企业开展资源综合利用，大力落实国家扶持政策，引导企业和能人综合开发利用本地资源，变废为宝，实现效益和环境的统一。进一步推进清洁生产示范工程建设。</w:t>
      </w:r>
    </w:p>
    <w:p>
      <w:pPr>
        <w:ind w:left="0" w:right="0" w:firstLine="560"/>
        <w:spacing w:before="450" w:after="450" w:line="312" w:lineRule="auto"/>
      </w:pPr>
      <w:r>
        <w:rPr>
          <w:rFonts w:ascii="宋体" w:hAnsi="宋体" w:eastAsia="宋体" w:cs="宋体"/>
          <w:color w:val="000"/>
          <w:sz w:val="28"/>
          <w:szCs w:val="28"/>
        </w:rPr>
        <w:t xml:space="preserve">五、全力做好系统信访稳定工作，保持系统和谐稳定</w:t>
      </w:r>
    </w:p>
    <w:p>
      <w:pPr>
        <w:ind w:left="0" w:right="0" w:firstLine="560"/>
        <w:spacing w:before="450" w:after="450" w:line="312" w:lineRule="auto"/>
      </w:pPr>
      <w:r>
        <w:rPr>
          <w:rFonts w:ascii="宋体" w:hAnsi="宋体" w:eastAsia="宋体" w:cs="宋体"/>
          <w:color w:val="000"/>
          <w:sz w:val="28"/>
          <w:szCs w:val="28"/>
        </w:rPr>
        <w:t xml:space="preserve">1、扎实做好初信初访办理工作。一是规范信访受理工作。对待来访者要热情接待，耐心倾听，充分了解来访人反映问题，做好登记并详细告知信访人信访工作程序；二是及时将信访人反映问题汇报相关领导并转至企业；三是实施专人跟踪督办，提高办理效率及工作质量。确保实现“来信不变来访，初访不变重访，个访不变集体访，集体访不变群体性事件”的工作目标。四是确保各级两会期间及重大节日期间经信系统的和谐稳定。</w:t>
      </w:r>
    </w:p>
    <w:p>
      <w:pPr>
        <w:ind w:left="0" w:right="0" w:firstLine="560"/>
        <w:spacing w:before="450" w:after="450" w:line="312" w:lineRule="auto"/>
      </w:pPr>
      <w:r>
        <w:rPr>
          <w:rFonts w:ascii="宋体" w:hAnsi="宋体" w:eastAsia="宋体" w:cs="宋体"/>
          <w:color w:val="000"/>
          <w:sz w:val="28"/>
          <w:szCs w:val="28"/>
        </w:rPr>
        <w:t xml:space="preserve">2、抓好矛盾纠纷排查工作。加大对正常生产企业矛盾纠纷排查力度。对破产关门但未变现企业进行调研，了解这些企业现状、债务、职工情况以及目前破产变现进展情况，对正常生产企业，确保挂包领导、责任人包案到位，及时了解企业实际情况，分析潜在矛盾纠纷，确保做到提早预防、尽早化解。</w:t>
      </w:r>
    </w:p>
    <w:p>
      <w:pPr>
        <w:ind w:left="0" w:right="0" w:firstLine="560"/>
        <w:spacing w:before="450" w:after="450" w:line="312" w:lineRule="auto"/>
      </w:pPr>
      <w:r>
        <w:rPr>
          <w:rFonts w:ascii="宋体" w:hAnsi="宋体" w:eastAsia="宋体" w:cs="宋体"/>
          <w:color w:val="000"/>
          <w:sz w:val="28"/>
          <w:szCs w:val="28"/>
        </w:rPr>
        <w:t xml:space="preserve">3、继续加大信访老案积案办理力度。认真总结以往办理老案积案工作经验，将行之有效的方法加以广泛运用，同时积极探索新思路、新方法、新举措，力争今年老案积案办理工作有更大的突破。</w:t>
      </w:r>
    </w:p>
    <w:p>
      <w:pPr>
        <w:ind w:left="0" w:right="0" w:firstLine="560"/>
        <w:spacing w:before="450" w:after="450" w:line="312" w:lineRule="auto"/>
      </w:pPr>
      <w:r>
        <w:rPr>
          <w:rFonts w:ascii="宋体" w:hAnsi="宋体" w:eastAsia="宋体" w:cs="宋体"/>
          <w:color w:val="000"/>
          <w:sz w:val="28"/>
          <w:szCs w:val="28"/>
        </w:rPr>
        <w:t xml:space="preserve">4、抓好社会稳定风险评估工作。切实推进社会稳定风险评估工作。做好企业发展过程中重大事项的社会稳定风险评估、破产企业分配方案的社会稳定风险评估以及关系到职工利益的相关政策的出台、变更等事项的社会稳定风险评估。</w:t>
      </w:r>
    </w:p>
    <w:p>
      <w:pPr>
        <w:ind w:left="0" w:right="0" w:firstLine="560"/>
        <w:spacing w:before="450" w:after="450" w:line="312" w:lineRule="auto"/>
      </w:pPr>
      <w:r>
        <w:rPr>
          <w:rFonts w:ascii="宋体" w:hAnsi="宋体" w:eastAsia="宋体" w:cs="宋体"/>
          <w:color w:val="000"/>
          <w:sz w:val="28"/>
          <w:szCs w:val="28"/>
        </w:rPr>
        <w:t xml:space="preserve">5、充分发挥法律顾问的作用。充分利用法律顾问作为专业法律人士，掌握着丰富的法律知识，且具有独立的社会中介地位和相对客观的立场，给上访人以信任感，积极协调律师参与信访接待，给予上访群众正确的法律法规帮助，使群众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六、切实加强机关自身建设，提升服务能力和水平</w:t>
      </w:r>
    </w:p>
    <w:p>
      <w:pPr>
        <w:ind w:left="0" w:right="0" w:firstLine="560"/>
        <w:spacing w:before="450" w:after="450" w:line="312" w:lineRule="auto"/>
      </w:pPr>
      <w:r>
        <w:rPr>
          <w:rFonts w:ascii="宋体" w:hAnsi="宋体" w:eastAsia="宋体" w:cs="宋体"/>
          <w:color w:val="000"/>
          <w:sz w:val="28"/>
          <w:szCs w:val="28"/>
        </w:rPr>
        <w:t xml:space="preserve">1、加强机关作风建设。继续深入开展创先争优活动，加强机关效能建设。牢固树立“为企业服务不讲条件，为基层服务不带私心”的理念，强化服务和协调意识，继续实行企业联系挂包制度，帮助企业解决实际困难。切实提高行政效能，全面推行首问负责制、服务承诺、限时办结、政务公开等制度，建立办事高效、服务周到、行为规范、运转协调的工作机制。严格落实局各项规章制度，切实转变工作作风。加强对重点工作、重点项目的督促检查，强化目标，落实责任，保证区委、区政府、市经信委部署的各项工作落实到位。</w:t>
      </w:r>
    </w:p>
    <w:p>
      <w:pPr>
        <w:ind w:left="0" w:right="0" w:firstLine="560"/>
        <w:spacing w:before="450" w:after="450" w:line="312" w:lineRule="auto"/>
      </w:pPr>
      <w:r>
        <w:rPr>
          <w:rFonts w:ascii="宋体" w:hAnsi="宋体" w:eastAsia="宋体" w:cs="宋体"/>
          <w:color w:val="000"/>
          <w:sz w:val="28"/>
          <w:szCs w:val="28"/>
        </w:rPr>
        <w:t xml:space="preserve">2、坚持机关干部学习培训。深入学习贯彻党的十八大精神，密切关注、准确把握宏观经济政策变化，牢牢把握工作的主动权，把学习的着眼点放到研究和解决实际问题上来。按照学习制度，制定学习方案，确保集中学习有序有效。学习内容根据工作需要，分为通学和专学两块。通学内容包括宪法、选举法、行政法、刑法、破产法、劳动法、公司法、审计法等。专学内容包括与各科室业务相关的法律法规、专业知识等。对规定的通学和专学内容，做到基本熟悉和掌握。</w:t>
      </w:r>
    </w:p>
    <w:p>
      <w:pPr>
        <w:ind w:left="0" w:right="0" w:firstLine="560"/>
        <w:spacing w:before="450" w:after="450" w:line="312" w:lineRule="auto"/>
      </w:pPr>
      <w:r>
        <w:rPr>
          <w:rFonts w:ascii="宋体" w:hAnsi="宋体" w:eastAsia="宋体" w:cs="宋体"/>
          <w:color w:val="000"/>
          <w:sz w:val="28"/>
          <w:szCs w:val="28"/>
        </w:rPr>
        <w:t xml:space="preserve">3、加强依法行政工作。深入推进法治机关建设，提高运用法治思维和法治方式深化改革、推动发展、化解矛盾、维护稳定的能力。深入推进反腐倡廉建设，严格执行党风廉政建设责任制，健全完善惩防体系建设，严肃查处各类违法违纪案件。依托局行政许可科，梳理局行政许可事项，协调科室业务，按照“两集中、两到位”要求进驻审批大厅。加强对法律、法规以及业务知识的学习培训，严格执法程序，提高依法行政工作水平。</w:t>
      </w:r>
    </w:p>
    <w:p>
      <w:pPr>
        <w:ind w:left="0" w:right="0" w:firstLine="560"/>
        <w:spacing w:before="450" w:after="450" w:line="312" w:lineRule="auto"/>
      </w:pPr>
      <w:r>
        <w:rPr>
          <w:rFonts w:ascii="宋体" w:hAnsi="宋体" w:eastAsia="宋体" w:cs="宋体"/>
          <w:color w:val="000"/>
          <w:sz w:val="28"/>
          <w:szCs w:val="28"/>
        </w:rPr>
        <w:t xml:space="preserve">4、提升政务工作水平。一是提高办文、办会工作水平。抓综合文字能力提升，确保起草的文稿和办理的公文层次清楚，文字通顺，表达准确，并符合公文的规范。抓公文处理规范化提升，严格把好行文关、审签会签关、法律政策关、文字和体例格式关，使公文处理进一步规范化、制度化。抓会议组织质量提升，以节俭、高效的原则筹办各类会议，保证会议质量。二是提高信息宣传及网络管理工作水平。充分利用好新闻媒体，加强对我局特色、重点工作的宣传。加强政府政务内网的维护，及时更新据相关信息。提高信息采编质量，做到准确、及时、高效报送政务信息。加强局内网络管理和利用，力争今年实现全局办公自动化，逐步实现无纸化办公。三是提高档案管理工作水平。及时调整档案管理工作领导小组，强化档案管理，加强档案管理人员业务培训，根据上级有关规定严格做好公文收发、立卷、归档工作，及时准确地收集整理办结文件，对处理完的文件及时立卷、归档，确保各类文件无漏缺，无泄密现象发生。加强档案室标准化管理，积极争创二级档案室。</w:t>
      </w:r>
    </w:p>
    <w:p>
      <w:pPr>
        <w:ind w:left="0" w:right="0" w:firstLine="560"/>
        <w:spacing w:before="450" w:after="450" w:line="312" w:lineRule="auto"/>
      </w:pPr>
      <w:r>
        <w:rPr>
          <w:rFonts w:ascii="黑体" w:hAnsi="黑体" w:eastAsia="黑体" w:cs="黑体"/>
          <w:color w:val="000000"/>
          <w:sz w:val="36"/>
          <w:szCs w:val="36"/>
          <w:b w:val="1"/>
          <w:bCs w:val="1"/>
        </w:rPr>
        <w:t xml:space="preserve">第三篇：区农林水局工作总结及工作要点汇总</w:t>
      </w:r>
    </w:p>
    <w:p>
      <w:pPr>
        <w:ind w:left="0" w:right="0" w:firstLine="560"/>
        <w:spacing w:before="450" w:after="450" w:line="312" w:lineRule="auto"/>
      </w:pPr>
      <w:r>
        <w:rPr>
          <w:rFonts w:ascii="宋体" w:hAnsi="宋体" w:eastAsia="宋体" w:cs="宋体"/>
          <w:color w:val="000"/>
          <w:sz w:val="28"/>
          <w:szCs w:val="28"/>
        </w:rPr>
        <w:t xml:space="preserve">区农林水局工作总结及工作要点汇总</w:t>
      </w:r>
    </w:p>
    <w:p>
      <w:pPr>
        <w:ind w:left="0" w:right="0" w:firstLine="560"/>
        <w:spacing w:before="450" w:after="450" w:line="312" w:lineRule="auto"/>
      </w:pPr>
      <w:r>
        <w:rPr>
          <w:rFonts w:ascii="宋体" w:hAnsi="宋体" w:eastAsia="宋体" w:cs="宋体"/>
          <w:color w:val="000"/>
          <w:sz w:val="28"/>
          <w:szCs w:val="28"/>
        </w:rPr>
        <w:t xml:space="preserve">今年以来，我局紧紧围绕工作目标任务，按照“保增长、保民生、保稳定”的总体部署，不断加大工作力度，全力促进农村发展、农业增效、农民增收。现将有关工作总结如下：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xxxx年全区落实粮食生产面积xxxxx亩，总产量xxxx.x吨，完成年计划的xxx.x%。全年预计生猪出栏x.xx万头，完成年计划的xxx.x%；家禽出栏xx.xx万只，完成年计划的xxx%；肉蛋奶总量xxxx.x吨，完成年计划的xxx.x%。全年采收茶叶xxx吨，完成年计划的xxx%；预计采收水果xxxx吨，完成年计划的xxx.x%；新植茶叶、水果新品种面积xxx亩，完成低产果园改造xxxx亩，低产茶园改造xxxx亩。水产品预计产量xxxx吨，完成年计划的xxx.x%。全区落实春季造林面积xxxxx亩（占任务数的xxx.x%）、森林抚育xxxxx亩（占任务数的xxx%）、封山育林xxxxx亩（占任务数的xxx%）；商品材出材量xxxx立方米，竹材预计产量xxx万根。</w:t>
      </w:r>
    </w:p>
    <w:p>
      <w:pPr>
        <w:ind w:left="0" w:right="0" w:firstLine="560"/>
        <w:spacing w:before="450" w:after="450" w:line="312" w:lineRule="auto"/>
      </w:pPr>
      <w:r>
        <w:rPr>
          <w:rFonts w:ascii="宋体" w:hAnsi="宋体" w:eastAsia="宋体" w:cs="宋体"/>
          <w:color w:val="000"/>
          <w:sz w:val="28"/>
          <w:szCs w:val="28"/>
        </w:rPr>
        <w:t xml:space="preserve">（二）强化措施</w:t>
      </w:r>
    </w:p>
    <w:p>
      <w:pPr>
        <w:ind w:left="0" w:right="0" w:firstLine="560"/>
        <w:spacing w:before="450" w:after="450" w:line="312" w:lineRule="auto"/>
      </w:pPr>
      <w:r>
        <w:rPr>
          <w:rFonts w:ascii="宋体" w:hAnsi="宋体" w:eastAsia="宋体" w:cs="宋体"/>
          <w:color w:val="000"/>
          <w:sz w:val="28"/>
          <w:szCs w:val="28"/>
        </w:rPr>
        <w:t xml:space="preserve">推进农业各项工作有序开展</w:t>
      </w:r>
    </w:p>
    <w:p>
      <w:pPr>
        <w:ind w:left="0" w:right="0" w:firstLine="560"/>
        <w:spacing w:before="450" w:after="450" w:line="312" w:lineRule="auto"/>
      </w:pPr>
      <w:r>
        <w:rPr>
          <w:rFonts w:ascii="宋体" w:hAnsi="宋体" w:eastAsia="宋体" w:cs="宋体"/>
          <w:color w:val="000"/>
          <w:sz w:val="28"/>
          <w:szCs w:val="28"/>
        </w:rPr>
        <w:t xml:space="preserve">1、认真抓好常规农业生产。按照市里下达的粮食生产计划要求，明确了全年粮食播种面积xxxxx亩，备足春耕生产所需的水稻种子x.x万公斤、甘薯种苗xx万公斤、薄膜xxx吨、化肥xxxx吨、农药xx吨、农膜xxx吨，确保了春耕生产需要。加强春季茶果园管理，完成果园修剪、施肥、清园等工作，新植茶叶、水果新品种面积xxx亩，完成低产果园改造xxxx亩、低产茶园改造xxxx亩。开展农业科技培训，在北峰寿山、日溪、宦溪三乡镇举办农业“五新”技术培训班三期，受训农民达到xxx人次。加大农资打假执法力度，从源头上防止假冒伪劣农资产品在春耕备耕期间流入市场，维护广大农民的合法利益。</w:t>
      </w:r>
    </w:p>
    <w:p>
      <w:pPr>
        <w:ind w:left="0" w:right="0" w:firstLine="560"/>
        <w:spacing w:before="450" w:after="450" w:line="312" w:lineRule="auto"/>
      </w:pPr>
      <w:r>
        <w:rPr>
          <w:rFonts w:ascii="宋体" w:hAnsi="宋体" w:eastAsia="宋体" w:cs="宋体"/>
          <w:color w:val="000"/>
          <w:sz w:val="28"/>
          <w:szCs w:val="28"/>
        </w:rPr>
        <w:t xml:space="preserve">2、着力推动现代农业发展。一是继续实施北峰山区农业农村发展扶持政策，对当年新开垦、新种植、新开发的绿色、生态、特色农业项目（如食用菌、茶果、笋竹、中药材、蜜蜂、黑兔、名优花卉等优势产业）予以了重点扶持。xxxx年新发展“多芬”花卉基地xxx亩。全区食用菌预计产量xxx多万袋、产值xxxx多万元。二是借助“院区合作”平台，积极向上争取资金，强化科学技术指导（如做好基地土壤测土配方施肥工作等），加快推进农业绿色食品标准化基地建设（如满堂香、九峰、美地、龙晶、北苑、利农、帝元、宦溪食用菌生产基地等），同时做好“鹅鼻”萝卜、“柳杉王”甘薯、“龙晶”葡萄和满堂香鼓岭绿茶等生态农业品牌的创建与保护，提升产品知名度，提高农户参与种养积极性，推动我区农业经济向前发展。三是积极引导农民从传统农业向城市服务型农业、生态休闲度假农业转型，以我区目前建成并投入运行的休闲观光农业基地（如满堂香茶艺观光园、同乐园、龙晶庄园、快乐园艺、彩虹小镇、钱村农业生态园、鼓岭古梅园及日溪乡北湖畲村脐橙园等）为试点，推进“农家乐”、“森林人家”（如泉头、北上）等乡村旅游建设，着力把休闲农业培育成农民增收的新增长点，全面提升农业的综合效益。</w:t>
      </w:r>
    </w:p>
    <w:p>
      <w:pPr>
        <w:ind w:left="0" w:right="0" w:firstLine="560"/>
        <w:spacing w:before="450" w:after="450" w:line="312" w:lineRule="auto"/>
      </w:pPr>
      <w:r>
        <w:rPr>
          <w:rFonts w:ascii="宋体" w:hAnsi="宋体" w:eastAsia="宋体" w:cs="宋体"/>
          <w:color w:val="000"/>
          <w:sz w:val="28"/>
          <w:szCs w:val="28"/>
        </w:rPr>
        <w:t xml:space="preserve">3、强化落实“三防”工作责任制。一是抓好重大动物疫病防控工作，全面落实防控措施，强化督查工作力度，狠抓免疫关键环节，确保“应免尽免、不留空档”，实现各项防控目标，目前全区重大动物疫病防控形势总体稳定。二是抓好森林防火工作。严格执行森林防火责任制，加强野外火源管理，强化扑火队伍建设（现全区共配有专职护林员xxx名、应急扑火队伍xxxx多人），通过各项防火措施的有力落实，进一步提高了全区预防和扑救森林火灾的综合能力，实现了全区连续xx年无发生森林火灾。三是抓好防汛抗灾工作。深入开展汛前安全大检查，重点对辖区内小（二）型以上水库进行全面细致的检查，并进一步增强防汛物资储备和抢险队伍的实战能力，现全区已备有一线防汛物资x艘橡皮舟、x艘防汛抢险舟、xxx件救生衣、x.x万条麻袋、x万只编织袋、x.xx万平方米编织布等物资，二线防汛物资x艘橡皮舟、x艘防汛抢险舟、x艘机动救生船、xxx件救生衣、xx个救生圈、x.xx万条编织袋、x.xx万平米无纺布等；落实xxx支xxxx人的防汛抢险突击队，为全年防汛抗灾工作打下坚实基础。</w:t>
      </w:r>
    </w:p>
    <w:p>
      <w:pPr>
        <w:ind w:left="0" w:right="0" w:firstLine="560"/>
        <w:spacing w:before="450" w:after="450" w:line="312" w:lineRule="auto"/>
      </w:pPr>
      <w:r>
        <w:rPr>
          <w:rFonts w:ascii="宋体" w:hAnsi="宋体" w:eastAsia="宋体" w:cs="宋体"/>
          <w:color w:val="000"/>
          <w:sz w:val="28"/>
          <w:szCs w:val="28"/>
        </w:rPr>
        <w:t xml:space="preserve">4、持续开展农业保障体系建设。一是进一步强化水利基础设施保障建设，提高防灾抗灾能力。目前全区已投资xxxx万元，完成土石方xxx万方，投入劳动力xxx万工日；修复水毁工程xx处；疏浚河道x.x公里，清淤渠道x.x公里；解决村级供水x处，受益x.x万人；扩建乡镇供水x处，受益x.x万人；新建塘坝x处，山地水利蓄水池x个；新增灌溉面积x.x万亩，改善灌溉面积x.xx万亩，新增除涝面积x.xx万亩，新增节水灌溉面积x.x万亩。同时积极向省、市水利部门争取资金及时修复了一批农田水利基础设施，为农业生产和农民生活打下了坚实的基础。二是全面加强森林资源保护，持续推进造林绿化、森林病虫害防治、林地保护等工作，不断深化林权制度改革。xxxx年全区投入xxx.x万元完成春季造林xxxxx亩（占省市下达任务数xxxxx亩的xxx%）；投入xxx万元建设古岭旅游度假区周边二期造林绿化提升改造项目（种植无患子x万株、红叶乌桕x.xxx万株、x栾树x.xxxx万株，目前成活率达xx%以上）。完成森林综合保险任务xxxxxx亩（其中生态林xx.x万亩，商品林xx.xxxx万亩）。完成松材线虫疫情除治xxxx亩（其中新店镇xxxx亩、鼓山镇xxx亩），确保了疫木不流失、疫情不扩散。三是大力实施为民办实事工程。全区已完成治理水土流失面积xxxx亩（占任务数的xxx%）；完成免费培训渔民、养殖户xxx人（占任务数的xxx%）；完成“四绿工程”绿色屏障植树造林任务xxxx亩（占任务数的xxx%）。目前新店镇、日溪乡共计xx个村xxxx人的安全饮水项目（其中日溪乡已完成工程量的xx%、新店镇准备施工）；日溪乡党洋村x公里河道清水工程现已进入施工阶段，力争年底完工。</w:t>
      </w:r>
    </w:p>
    <w:p>
      <w:pPr>
        <w:ind w:left="0" w:right="0" w:firstLine="560"/>
        <w:spacing w:before="450" w:after="450" w:line="312" w:lineRule="auto"/>
      </w:pPr>
      <w:r>
        <w:rPr>
          <w:rFonts w:ascii="宋体" w:hAnsi="宋体" w:eastAsia="宋体" w:cs="宋体"/>
          <w:color w:val="000"/>
          <w:sz w:val="28"/>
          <w:szCs w:val="28"/>
        </w:rPr>
        <w:t xml:space="preserve">5、稳步推进农业依法行政进程。结合“六五”普法活动，进一步加大对《行政许可法》、《信访条例》以及《农业法》、《森林法》、《水法》、《渔业法》等涉农法律法规的宣传力度，不断提高广大干群的守法意识、法制观念。据统计xxxx年共举办培训、讲座x期，悬挂横幅和宣传栏、标语xx条，发放各类宣传资料xxxx多份。加大执法监管力度，开展各类专项整治，共组织农资检查xx次，出动执法车辆xx辆次，执法人员xx人次，检查各类农资市场xx个次，农资经销点xx个，饲料生产企业x家，检查各类农资总量达x.xx吨，大大规范了农资市场秩序，维护了广大农民群众的合法权益；配合安检、公安交警、交通等相关部门开展农机道路交通安全综合整治“三年行动”和集中整治大会战活动，组织执法检查xx场，执法人员xx人次，纠正违章xx起，有效遏制了农机道路交通安全事故的发生；加大森林案件查处力度，截至目前共立刑事案件xx起，破x起，立行政案件x起，处罚金xxxxx元，抓获网上追逃人员x人，有力打击和震慑了破坏森林和野生动植物资源的犯罪气焰。</w:t>
      </w:r>
    </w:p>
    <w:p>
      <w:pPr>
        <w:ind w:left="0" w:right="0" w:firstLine="560"/>
        <w:spacing w:before="450" w:after="450" w:line="312" w:lineRule="auto"/>
      </w:pPr>
      <w:r>
        <w:rPr>
          <w:rFonts w:ascii="宋体" w:hAnsi="宋体" w:eastAsia="宋体" w:cs="宋体"/>
          <w:color w:val="000"/>
          <w:sz w:val="28"/>
          <w:szCs w:val="28"/>
        </w:rPr>
        <w:t xml:space="preserve">6、全面落实党在农村的各项政策。一是认真落实各项强农惠农政策。xxxx年全区已落实种粮补贴xx.xx万元、良种补贴xx.xx万元、农机具补贴xx万元，直补资金均以“一卡（折）通”形式足额、及时、安全发放到村到户到人。二是积极引导农户成立农民专业合作社。现全区经工商登记成立的合作社共xxx家（其中省级规范化建设单位x家、市级示范社x家、区级示范社x家），注册资金总额x亿xxxx万元，登记社员xxxx人，带动农户数xxxx人，涵盖了茶果、蔬菜、稻米、食用菌、花卉苗木、畜禽养殖、农机、药材、林竹等产业，农民的组织化程度和农业生产专业化、规模化水平得到了进一步提高。三是全面加强农村经营管理工作。x减负工作：xxxx年共组织对鼓山、岳峰、新店、宦溪、寿山、日溪等x个乡镇共xx个村开展了减负专项检查，针对检查发现的问题，强化措施落实整改；x“三资”监管：区农村财务网络监管中心通过互联网加强对各村日常财务运行情况的监督管理，对发现的x件异常情况及时予以核实，同时抽查了x个乡镇的xx个村，对村财开支、固定资产管理、银行存款和现金管理等项目进行检查，针对存在的问题发出整改意见书，要求限期整改到位；x涉农信访和专项审计：做好重点信访村的维护安定稳定工作，处理有关土地承包、村财管理、征地款使用等信访问题x件，共接待信访群众xx人次。派出审计调查小组对区委交办的xx镇xx村、xx镇xx村等群众反映的村集体财务情况进行审计核实，参与区委组织的xx镇xx村、xx村、xx村、xx镇xx村等工作组，对涉及财务问题信访案件进行调查指导；x城中村改制工作：按照上级部署，以xx镇xx村、xx镇xx村、xx镇登云社区为试点单位开展城中村改制资产登记和清产核资工作。四是推进新农村建设进程。紧紧围绕农业节本增效、降低污染和提高资源有效利用率等工作重点，持续开展畜禽养殖污染整治，完成对全区规模化养殖场的基础设施建设，实现整体减排治污任务达xx%以上，着力改善农村生态环境，推动新农村建设进程。</w:t>
      </w:r>
    </w:p>
    <w:p>
      <w:pPr>
        <w:ind w:left="0" w:right="0" w:firstLine="560"/>
        <w:spacing w:before="450" w:after="450" w:line="312" w:lineRule="auto"/>
      </w:pPr>
      <w:r>
        <w:rPr>
          <w:rFonts w:ascii="宋体" w:hAnsi="宋体" w:eastAsia="宋体" w:cs="宋体"/>
          <w:color w:val="000"/>
          <w:sz w:val="28"/>
          <w:szCs w:val="28"/>
        </w:rPr>
        <w:t xml:space="preserve">虽然我区农业生产形势整体稳定，各项工作有序推进，但也存在一些问题，主要表现在：x、随着近年来城乡一体化步伐的不断加快，我区农业农业经济呈整体萎缩态势，在全区经济中所占的比重逐年下降；x、农业基础设施有待进一步完善，重大动植物疫病防控和森林防火工作形势依然严峻等。这些都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xxxx年我局将紧紧围绕工作目标任务，坚持以十八大和十八届三中全会精神为指导，深入践行科学发展观，全面落实党在农村的各项方针、政策，促进农村协调发展，农业增效，农民增收。主要抓好以下几项工作：</w:t>
      </w:r>
    </w:p>
    <w:p>
      <w:pPr>
        <w:ind w:left="0" w:right="0" w:firstLine="560"/>
        <w:spacing w:before="450" w:after="450" w:line="312" w:lineRule="auto"/>
      </w:pPr>
      <w:r>
        <w:rPr>
          <w:rFonts w:ascii="宋体" w:hAnsi="宋体" w:eastAsia="宋体" w:cs="宋体"/>
          <w:color w:val="000"/>
          <w:sz w:val="28"/>
          <w:szCs w:val="28"/>
        </w:rPr>
        <w:t xml:space="preserve">1、确保粮食生产稳定。认真落实中央关于种粮的一系列优惠政策，调动农民种粮的积极性，确保粮食播种面积稳定在x.xx万亩。大力推广两系杂交稻“xxxx、xxxx”等优良水稻品种，推行旱育秧、测土配方施肥等水稻关键增产技术，有效提高水稻单产，提升水稻优质率，增加农民种粮收益。xxxx年计划推广“柳杉王”甘薯等优质品种种植面积xxxx亩，提高良种覆盖率，为全年粮食生产打下坚实的基础。</w:t>
      </w:r>
    </w:p>
    <w:p>
      <w:pPr>
        <w:ind w:left="0" w:right="0" w:firstLine="560"/>
        <w:spacing w:before="450" w:after="450" w:line="312" w:lineRule="auto"/>
      </w:pPr>
      <w:r>
        <w:rPr>
          <w:rFonts w:ascii="宋体" w:hAnsi="宋体" w:eastAsia="宋体" w:cs="宋体"/>
          <w:color w:val="000"/>
          <w:sz w:val="28"/>
          <w:szCs w:val="28"/>
        </w:rPr>
        <w:t xml:space="preserve">2、加快现代农业发展。持续垒大垒强果茶、食用菌、花卉等优势产业。xxxx年计划扩种名优水果xxx亩（如美国蓝莓、红提葡萄等），引种推广优质新茶xxx亩（如金观音、榕春绿、梅占等），改造低产劣质果园xxxx亩，改造低产劣质茶园xxxx亩。扩大名优花卉生产基地xxx亩。进一步完善食用菌标准体系建设，重点建设宦溪、寿山、日溪食用菌生产基地，力争产量稳定在xxx万袋以上。持续加大北峰山区农业发展扶持力度，进一步加强对新开发生态休闲农业、特色精品农业项目的政策与资金扶持，推进农业可持续发展。进一步强化支农护农惠农的服务与指导，有力落实种粮补贴、农机具购置补贴等一系列惠民政策，以此不断促进农民增收、农业增效。借助“院区合作”平台等，致力推广农业“五新”技术，并促进农业新技术、新成果的转化与利用，提升农业综合效益。</w:t>
      </w:r>
    </w:p>
    <w:p>
      <w:pPr>
        <w:ind w:left="0" w:right="0" w:firstLine="560"/>
        <w:spacing w:before="450" w:after="450" w:line="312" w:lineRule="auto"/>
      </w:pPr>
      <w:r>
        <w:rPr>
          <w:rFonts w:ascii="宋体" w:hAnsi="宋体" w:eastAsia="宋体" w:cs="宋体"/>
          <w:color w:val="000"/>
          <w:sz w:val="28"/>
          <w:szCs w:val="28"/>
        </w:rPr>
        <w:t xml:space="preserve">3、强化森林资源管理。xxxx年计划改造提升面城一重山造林绿化面积xxx亩，做好周边造林绿化工作；加强幼林抚育和封山育林；扶持发展林下经济产业等，推动林业可持续发展。严厉打击各类严重破坏森林和林地资源的违法犯罪，持续开展违法征占用林地清理整治，加大对破坏森林和野生动植物资源及非法侵占林地等违法违规行为的打击力度，确保林区绿色平安、和谐稳定。</w:t>
      </w:r>
    </w:p>
    <w:p>
      <w:pPr>
        <w:ind w:left="0" w:right="0" w:firstLine="560"/>
        <w:spacing w:before="450" w:after="450" w:line="312" w:lineRule="auto"/>
      </w:pPr>
      <w:r>
        <w:rPr>
          <w:rFonts w:ascii="宋体" w:hAnsi="宋体" w:eastAsia="宋体" w:cs="宋体"/>
          <w:color w:val="000"/>
          <w:sz w:val="28"/>
          <w:szCs w:val="28"/>
        </w:rPr>
        <w:t xml:space="preserve">4、巩固农业保障体系。一是强化农业基础设施保障建设。持续推进“民生”水利工程建设进程，进一步加大冬春农田水利基础设施建设力度，加强水毁水利工程修复，实施山洪灾害防治二期项目和水库除险加固工程，为全年农业生产夯实基础。二是完善“三防”体系建设。重大动植物疫病防控方面：要以防治高致病性禽流感、猪蓝耳病、牲畜口蹄疫、松科危险性病害等为重点，持之以恒地抓好重大动植物疫病防控工作。森林防火方面：严格执行森林防火责任制，强化落实各项工作措施，进一步加强森林防火基础设施及区、镇（乡）、村三级扑火队伍建设，全面提升森林火灾综治水平，巩固我区森林防火工作成果。防汛抗旱方面：不断完善防汛应急视频指挥系统建设，进一步增强防汛物资储备和抢险队伍建设，强化汛前安全督查，及时排除安全隐患，确保全年安全度汛，保障人民群众生命财产安全。三是推进农产品质量安全监管体系建设。要深入开展农资打假和农产品质量安全专项整治，持续推进农产品质量安全可追溯体系试点建设，进一步健全和完善农产品检疫制度，加大对蔬菜农药残留和禽类制品以及“瘦肉精”的检测，严厉打击生猪私宰行为，推进农业源头上的洁净化，促进农业经济的可持续发展。</w:t>
      </w:r>
    </w:p>
    <w:p>
      <w:pPr>
        <w:ind w:left="0" w:right="0" w:firstLine="560"/>
        <w:spacing w:before="450" w:after="450" w:line="312" w:lineRule="auto"/>
      </w:pPr>
      <w:r>
        <w:rPr>
          <w:rFonts w:ascii="宋体" w:hAnsi="宋体" w:eastAsia="宋体" w:cs="宋体"/>
          <w:color w:val="000"/>
          <w:sz w:val="28"/>
          <w:szCs w:val="28"/>
        </w:rPr>
        <w:t xml:space="preserve">5、加强农村经营管理。一是强化农村“三资”监管，进一步完善“三资”管理体系，促进村财规范运行，加大村财审计力度，着力解决因“三资”问题引发的不安定因素，确保农村社会安定稳定。二是认真落实减轻农民负担的各项政策和措施，不断加大监管力度，发现问题及时整改。三是加快发展农民专业合作组织，提高农民进入市场的组织化程度，培育壮大具有我区特色的农民专业合作组织。四是进一步巩固和完善寿山乡、日溪乡、宦溪镇三个试点乡镇土地流转服务平台体系建设，促进农村土地流转有序进行。</w:t>
      </w:r>
    </w:p>
    <w:p>
      <w:pPr>
        <w:ind w:left="0" w:right="0" w:firstLine="560"/>
        <w:spacing w:before="450" w:after="450" w:line="312" w:lineRule="auto"/>
      </w:pPr>
      <w:r>
        <w:rPr>
          <w:rFonts w:ascii="宋体" w:hAnsi="宋体" w:eastAsia="宋体" w:cs="宋体"/>
          <w:color w:val="000"/>
          <w:sz w:val="28"/>
          <w:szCs w:val="28"/>
        </w:rPr>
        <w:t xml:space="preserve">6、提升依法行政能力。深入贯彻《农业法》、《森林法》、《水法》、《渔业法》等涉农法律法规，进一步提升依法行政意识和依法行政能力。坚持科学民主决策，健全完善工作制度，全力推行政务公开，强化队伍能力建设，不断推进依法治农、治林、治水进程。</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第四篇：住建局建筑工程质量监管工作要点</w:t>
      </w:r>
    </w:p>
    <w:p>
      <w:pPr>
        <w:ind w:left="0" w:right="0" w:firstLine="560"/>
        <w:spacing w:before="450" w:after="450" w:line="312" w:lineRule="auto"/>
      </w:pPr>
      <w:r>
        <w:rPr>
          <w:rFonts w:ascii="宋体" w:hAnsi="宋体" w:eastAsia="宋体" w:cs="宋体"/>
          <w:color w:val="000"/>
          <w:sz w:val="28"/>
          <w:szCs w:val="28"/>
        </w:rPr>
        <w:t xml:space="preserve">住建局建筑工程质量监管工作要点</w:t>
      </w:r>
    </w:p>
    <w:p>
      <w:pPr>
        <w:ind w:left="0" w:right="0" w:firstLine="560"/>
        <w:spacing w:before="450" w:after="450" w:line="312" w:lineRule="auto"/>
      </w:pPr>
      <w:r>
        <w:rPr>
          <w:rFonts w:ascii="宋体" w:hAnsi="宋体" w:eastAsia="宋体" w:cs="宋体"/>
          <w:color w:val="000"/>
          <w:sz w:val="28"/>
          <w:szCs w:val="28"/>
        </w:rPr>
        <w:t xml:space="preserve">2024年建筑工程质量监督工作总的思路是：按照党中央、国务院决策部署及《国务院办公厅转发住房城乡建设部关于完善质量保障体系提升建筑工程品质指导意见的通知》、《省政府办公厅转发省住房城乡建设厅关于完善质量保障体系提升建筑工程品质的若干措施》、《省住房城乡建设厅关于进一步加强工程质量安全管理工作的通知》等文件要求，坚持以人民为中心，牢固树立新发展理念，以建筑工程质量问题为切入点，加强质量管理，不断提高工程质量抽查符合率和群众满意度，进一步提升建筑工程品质总体水平，推进我县建筑业健康发展。</w:t>
      </w:r>
    </w:p>
    <w:p>
      <w:pPr>
        <w:ind w:left="0" w:right="0" w:firstLine="560"/>
        <w:spacing w:before="450" w:after="450" w:line="312" w:lineRule="auto"/>
      </w:pPr>
      <w:r>
        <w:rPr>
          <w:rFonts w:ascii="宋体" w:hAnsi="宋体" w:eastAsia="宋体" w:cs="宋体"/>
          <w:color w:val="000"/>
          <w:sz w:val="28"/>
          <w:szCs w:val="28"/>
        </w:rPr>
        <w:t xml:space="preserve">一、落实全面从严治党要求，提高队伍素质水平。</w:t>
      </w:r>
    </w:p>
    <w:p>
      <w:pPr>
        <w:ind w:left="0" w:right="0" w:firstLine="560"/>
        <w:spacing w:before="450" w:after="450" w:line="312" w:lineRule="auto"/>
      </w:pPr>
      <w:r>
        <w:rPr>
          <w:rFonts w:ascii="宋体" w:hAnsi="宋体" w:eastAsia="宋体" w:cs="宋体"/>
          <w:color w:val="000"/>
          <w:sz w:val="28"/>
          <w:szCs w:val="28"/>
        </w:rPr>
        <w:t xml:space="preserve">进一步增强“四个意识”，坚定“四个自信”，坚决做到“两个维护”，落实全面从严治党责任。严格规范党内政治生活，严守政治纪律和政治规矩。坚持加强干部政治理论学习，提高政治站位、增强工作本领，按照建筑业高质量发展要求，坚持以人民为中心的思想谋划推进各项工作，紧紧围绕工程质量热点难点问题，深入开展工作，改进工作作风，务求工作实效。加强党风廉政建设，严格执行工程质量监督工作廉政交底制度，提高抗风险能力。增强责任意识，增强专业精神，成为既有担当又有本领的质量监督队伍。</w:t>
      </w:r>
    </w:p>
    <w:p>
      <w:pPr>
        <w:ind w:left="0" w:right="0" w:firstLine="560"/>
        <w:spacing w:before="450" w:after="450" w:line="312" w:lineRule="auto"/>
      </w:pPr>
      <w:r>
        <w:rPr>
          <w:rFonts w:ascii="宋体" w:hAnsi="宋体" w:eastAsia="宋体" w:cs="宋体"/>
          <w:color w:val="000"/>
          <w:sz w:val="28"/>
          <w:szCs w:val="28"/>
        </w:rPr>
        <w:t xml:space="preserve">二、加强检查执法力度，履行工程质量监管责任。</w:t>
      </w:r>
    </w:p>
    <w:p>
      <w:pPr>
        <w:ind w:left="0" w:right="0" w:firstLine="560"/>
        <w:spacing w:before="450" w:after="450" w:line="312" w:lineRule="auto"/>
      </w:pPr>
      <w:r>
        <w:rPr>
          <w:rFonts w:ascii="宋体" w:hAnsi="宋体" w:eastAsia="宋体" w:cs="宋体"/>
          <w:color w:val="000"/>
          <w:sz w:val="28"/>
          <w:szCs w:val="28"/>
        </w:rPr>
        <w:t xml:space="preserve">强化对工程建设全过程的质量监管，完善日常检查和抽查抽测相结合的质量监督检</w:t>
      </w:r>
    </w:p>
    <w:p>
      <w:pPr>
        <w:ind w:left="0" w:right="0" w:firstLine="560"/>
        <w:spacing w:before="450" w:after="450" w:line="312" w:lineRule="auto"/>
      </w:pPr>
      <w:r>
        <w:rPr>
          <w:rFonts w:ascii="宋体" w:hAnsi="宋体" w:eastAsia="宋体" w:cs="宋体"/>
          <w:color w:val="000"/>
          <w:sz w:val="28"/>
          <w:szCs w:val="28"/>
        </w:rPr>
        <w:t xml:space="preserve">查制度，全面推行“双随机、一公开”检查方式和“互联网+监管”模式，落实监管责任。全面健全对建设单位及各方责任主体的监督管理，开展各方主体质量行为、市政道路工程、保障性住房工程、原材料及混凝土质量、节能施工检查、违规海砂专项检查、质量安全综合检查，混凝土企业产品质量检查、检测机构检测行为等检查；加大建筑工程质量责任追究力度，强化工程质量终身责任落实，依法加大对主体责任单位、责任人的违规行为的处理、处罚力度；对违反有关规定、造成工程质量事故和严重质量问题的单位和个人依法严肃查处，处罚结果通过互联网+监管等平台公布。检查频次每两月不少于一次。</w:t>
      </w:r>
    </w:p>
    <w:p>
      <w:pPr>
        <w:ind w:left="0" w:right="0" w:firstLine="560"/>
        <w:spacing w:before="450" w:after="450" w:line="312" w:lineRule="auto"/>
      </w:pPr>
      <w:r>
        <w:rPr>
          <w:rFonts w:ascii="宋体" w:hAnsi="宋体" w:eastAsia="宋体" w:cs="宋体"/>
          <w:color w:val="000"/>
          <w:sz w:val="28"/>
          <w:szCs w:val="28"/>
        </w:rPr>
        <w:t xml:space="preserve">三、完善质量保障体系，提升建筑工程品质。</w:t>
      </w:r>
    </w:p>
    <w:p>
      <w:pPr>
        <w:ind w:left="0" w:right="0" w:firstLine="560"/>
        <w:spacing w:before="450" w:after="450" w:line="312" w:lineRule="auto"/>
      </w:pPr>
      <w:r>
        <w:rPr>
          <w:rFonts w:ascii="宋体" w:hAnsi="宋体" w:eastAsia="宋体" w:cs="宋体"/>
          <w:color w:val="000"/>
          <w:sz w:val="28"/>
          <w:szCs w:val="28"/>
        </w:rPr>
        <w:t xml:space="preserve">1、规范建设各方主体行为。</w:t>
      </w:r>
    </w:p>
    <w:p>
      <w:pPr>
        <w:ind w:left="0" w:right="0" w:firstLine="560"/>
        <w:spacing w:before="450" w:after="450" w:line="312" w:lineRule="auto"/>
      </w:pPr>
      <w:r>
        <w:rPr>
          <w:rFonts w:ascii="宋体" w:hAnsi="宋体" w:eastAsia="宋体" w:cs="宋体"/>
          <w:color w:val="000"/>
          <w:sz w:val="28"/>
          <w:szCs w:val="28"/>
        </w:rPr>
        <w:t xml:space="preserve">（1）全面落实建设单位质量首要责任。建设单位应加强对工程建设全过程的质量管理，严格履行法定程序和质量责任，建立工程质量信息公示制度，主动公开工程竣工验收等信息，接受社会监督。强化建设单位对工程质量终身负责。</w:t>
      </w:r>
    </w:p>
    <w:p>
      <w:pPr>
        <w:ind w:left="0" w:right="0" w:firstLine="560"/>
        <w:spacing w:before="450" w:after="450" w:line="312" w:lineRule="auto"/>
      </w:pPr>
      <w:r>
        <w:rPr>
          <w:rFonts w:ascii="宋体" w:hAnsi="宋体" w:eastAsia="宋体" w:cs="宋体"/>
          <w:color w:val="000"/>
          <w:sz w:val="28"/>
          <w:szCs w:val="28"/>
        </w:rPr>
        <w:t xml:space="preserve">（2）落实施工单位主体责任。施工单位应严格执行《工程质量安全手册》制度，完善质量管理体系，建立岗位责任制度，设置质量管理机构，配备专职质量负责人，加强全面质量管理，推进工程质量管理标准化；加强施工记录和验收资料管理，实现质量责任可追溯。</w:t>
      </w:r>
    </w:p>
    <w:p>
      <w:pPr>
        <w:ind w:left="0" w:right="0" w:firstLine="560"/>
        <w:spacing w:before="450" w:after="450" w:line="312" w:lineRule="auto"/>
      </w:pPr>
      <w:r>
        <w:rPr>
          <w:rFonts w:ascii="宋体" w:hAnsi="宋体" w:eastAsia="宋体" w:cs="宋体"/>
          <w:color w:val="000"/>
          <w:sz w:val="28"/>
          <w:szCs w:val="28"/>
        </w:rPr>
        <w:t xml:space="preserve">（3）强化勘察设计单位质量责任。严格落实勘察、设计行业执业资格人员的质量责任。</w:t>
      </w:r>
    </w:p>
    <w:p>
      <w:pPr>
        <w:ind w:left="0" w:right="0" w:firstLine="560"/>
        <w:spacing w:before="450" w:after="450" w:line="312" w:lineRule="auto"/>
      </w:pPr>
      <w:r>
        <w:rPr>
          <w:rFonts w:ascii="宋体" w:hAnsi="宋体" w:eastAsia="宋体" w:cs="宋体"/>
          <w:color w:val="000"/>
          <w:sz w:val="28"/>
          <w:szCs w:val="28"/>
        </w:rPr>
        <w:t xml:space="preserve">（4）强化监理单位的质量责任。监理单位要严格依照法律法规以及有关技术标准、设计文件和建设工程承包合同进行监理，对工程的施工质量依法承担监理责任。监理单位要建立健全质量管理体系，落实项目总监负责制，按照监理合同约定履行监理职责，确保监理工作质量。</w:t>
      </w:r>
    </w:p>
    <w:p>
      <w:pPr>
        <w:ind w:left="0" w:right="0" w:firstLine="560"/>
        <w:spacing w:before="450" w:after="450" w:line="312" w:lineRule="auto"/>
      </w:pPr>
      <w:r>
        <w:rPr>
          <w:rFonts w:ascii="宋体" w:hAnsi="宋体" w:eastAsia="宋体" w:cs="宋体"/>
          <w:color w:val="000"/>
          <w:sz w:val="28"/>
          <w:szCs w:val="28"/>
        </w:rPr>
        <w:t xml:space="preserve">（5）强化检测单位质量责任。由系统出具检测报告；检测单位对检测数据、检测结论和检测报告的真实性和准确性负责。加强检测管理，开展检测抽查，大力整治检测市场秩序，严厉打击出具虚假报告等行为，杜绝检测机构伪造检测数据，出具虚假检测报告或者鉴定结论行为，保证工程质量安全。</w:t>
      </w:r>
    </w:p>
    <w:p>
      <w:pPr>
        <w:ind w:left="0" w:right="0" w:firstLine="560"/>
        <w:spacing w:before="450" w:after="450" w:line="312" w:lineRule="auto"/>
      </w:pPr>
      <w:r>
        <w:rPr>
          <w:rFonts w:ascii="宋体" w:hAnsi="宋体" w:eastAsia="宋体" w:cs="宋体"/>
          <w:color w:val="000"/>
          <w:sz w:val="28"/>
          <w:szCs w:val="28"/>
        </w:rPr>
        <w:t xml:space="preserve">（6）强化工程质量终身负责制。工程的建设、勘察、设计、施工、监理等单位的法定代表人、工程项目负责人、工程技术负责人、注册执业人员要按各自职责对所承担的工程项目在设计使用年限内的质量负终身责任。</w:t>
      </w:r>
    </w:p>
    <w:p>
      <w:pPr>
        <w:ind w:left="0" w:right="0" w:firstLine="560"/>
        <w:spacing w:before="450" w:after="450" w:line="312" w:lineRule="auto"/>
      </w:pPr>
      <w:r>
        <w:rPr>
          <w:rFonts w:ascii="宋体" w:hAnsi="宋体" w:eastAsia="宋体" w:cs="宋体"/>
          <w:color w:val="000"/>
          <w:sz w:val="28"/>
          <w:szCs w:val="28"/>
        </w:rPr>
        <w:t xml:space="preserve">2、切实加强工程建设全过程质量管理。建设、勘察、设计、施工、监理单位等有关方面应认真贯彻执行《建设工程质量管理条例》，切实提高质量意识，强化质量管理，杜绝较大质量事故的发生，确保工程质量安全。各监督员要严格按照工程建设标准，依法对工程实行强制性工程质量监督检查，对在监督检查中发现的问题，各有关单位要及时处理和整改。严格按照省《住宅工程质量通病防治技术规程》，深入开展卫生间、屋面、墙面渗漏、外墙漆空鼓脱落、保温板脱落等质量常见问题的防治，确保取得积极成效。</w:t>
      </w:r>
    </w:p>
    <w:p>
      <w:pPr>
        <w:ind w:left="0" w:right="0" w:firstLine="560"/>
        <w:spacing w:before="450" w:after="450" w:line="312" w:lineRule="auto"/>
      </w:pPr>
      <w:r>
        <w:rPr>
          <w:rFonts w:ascii="宋体" w:hAnsi="宋体" w:eastAsia="宋体" w:cs="宋体"/>
          <w:color w:val="000"/>
          <w:sz w:val="28"/>
          <w:szCs w:val="28"/>
        </w:rPr>
        <w:t xml:space="preserve">3、加强建材质量管理。规范见证取样制度，加强建筑材料、工程实体检测的抽查力度；依法打击违规使用海砂行为，杜绝违规海砂用于建筑工程；强化预拌混凝土生产、运输、使用环节的质量管理。</w:t>
      </w:r>
    </w:p>
    <w:p>
      <w:pPr>
        <w:ind w:left="0" w:right="0" w:firstLine="560"/>
        <w:spacing w:before="450" w:after="450" w:line="312" w:lineRule="auto"/>
      </w:pPr>
      <w:r>
        <w:rPr>
          <w:rFonts w:ascii="宋体" w:hAnsi="宋体" w:eastAsia="宋体" w:cs="宋体"/>
          <w:color w:val="000"/>
          <w:sz w:val="28"/>
          <w:szCs w:val="28"/>
        </w:rPr>
        <w:t xml:space="preserve">4、加强建筑节能、绿色建筑管理。确保节能新标准执行到位、新建民用建筑全部为绿色建筑；加强保温材料备案管理、材料抽检、质量监督，提升质量水平;加强建筑节能分部验收、绿色建筑专项验收。</w:t>
      </w:r>
    </w:p>
    <w:p>
      <w:pPr>
        <w:ind w:left="0" w:right="0" w:firstLine="560"/>
        <w:spacing w:before="450" w:after="450" w:line="312" w:lineRule="auto"/>
      </w:pPr>
      <w:r>
        <w:rPr>
          <w:rFonts w:ascii="宋体" w:hAnsi="宋体" w:eastAsia="宋体" w:cs="宋体"/>
          <w:color w:val="000"/>
          <w:sz w:val="28"/>
          <w:szCs w:val="28"/>
        </w:rPr>
        <w:t xml:space="preserve">5、强化竣工验收质量管理。要严格按照国家有关规定、技术标准和县房屋建筑工程质量竣工验收突出问题“一票否决”制度开展竣工验收工作，将工程质量作为工程竣工验收的重要内容，工程质量达到规定要求的，方可通过竣工验收；工程质量未达到要求的，要及时采取补救措施，直至符合工程相关质量验收标准后，方可交付使用。</w:t>
      </w:r>
    </w:p>
    <w:p>
      <w:pPr>
        <w:ind w:left="0" w:right="0" w:firstLine="560"/>
        <w:spacing w:before="450" w:after="450" w:line="312" w:lineRule="auto"/>
      </w:pPr>
      <w:r>
        <w:rPr>
          <w:rFonts w:ascii="宋体" w:hAnsi="宋体" w:eastAsia="宋体" w:cs="宋体"/>
          <w:color w:val="000"/>
          <w:sz w:val="28"/>
          <w:szCs w:val="28"/>
        </w:rPr>
        <w:t xml:space="preserve">6、加强社会监督，支持社会公众参与监督、合理表达质量诉求。宣传贯彻《省建设工程质量投诉处理办法》，加强工程质量投诉管理，及时维护群众合法权益，确保无群访、越级上访事件发生；依法加大对因保修责任不落实造成恶劣影响的责任单位、责任人的处理、处罚力度。</w:t>
      </w:r>
    </w:p>
    <w:p>
      <w:pPr>
        <w:ind w:left="0" w:right="0" w:firstLine="560"/>
        <w:spacing w:before="450" w:after="450" w:line="312" w:lineRule="auto"/>
      </w:pPr>
      <w:r>
        <w:rPr>
          <w:rFonts w:ascii="宋体" w:hAnsi="宋体" w:eastAsia="宋体" w:cs="宋体"/>
          <w:color w:val="000"/>
          <w:sz w:val="28"/>
          <w:szCs w:val="28"/>
        </w:rPr>
        <w:t xml:space="preserve">7、全面推行《工程质量安全手册》实施。宣传贯彻落实《工程质量安全手册》,积极推进《手册》落到实处,以执行《手册》为着力</w:t>
      </w:r>
    </w:p>
    <w:p>
      <w:pPr>
        <w:ind w:left="0" w:right="0" w:firstLine="560"/>
        <w:spacing w:before="450" w:after="450" w:line="312" w:lineRule="auto"/>
      </w:pPr>
      <w:r>
        <w:rPr>
          <w:rFonts w:ascii="宋体" w:hAnsi="宋体" w:eastAsia="宋体" w:cs="宋体"/>
          <w:color w:val="000"/>
          <w:sz w:val="28"/>
          <w:szCs w:val="28"/>
        </w:rPr>
        <w:t xml:space="preserve">点，改革和完善工程质量保障体系，督促各方主体健全质量安全管控机制。将《手册》执行与工程质量提升行动、质量管理标准化、工程质量常见问题治理等工作有效结合；以《手册》落实为切入点，融入质量日常监管，加强对企业质量管理体系建立运行情况和施工现场标准化落实情况的检查，实现质量管理科学化、标准化和规范化，促进质量全面提升。</w:t>
      </w:r>
    </w:p>
    <w:p>
      <w:pPr>
        <w:ind w:left="0" w:right="0" w:firstLine="560"/>
        <w:spacing w:before="450" w:after="450" w:line="312" w:lineRule="auto"/>
      </w:pPr>
      <w:r>
        <w:rPr>
          <w:rFonts w:ascii="宋体" w:hAnsi="宋体" w:eastAsia="宋体" w:cs="宋体"/>
          <w:color w:val="000"/>
          <w:sz w:val="28"/>
          <w:szCs w:val="28"/>
        </w:rPr>
        <w:t xml:space="preserve">8、推进工程质量管理标准化工作。确保2024年起全面实施工程质量管理标准化；引导企业创优质工程，不断提升建筑工程品质；开展标准化示范工地现场观摩，促进企业管理水平的提升。</w:t>
      </w:r>
    </w:p>
    <w:p>
      <w:pPr>
        <w:ind w:left="0" w:right="0" w:firstLine="560"/>
        <w:spacing w:before="450" w:after="450" w:line="312" w:lineRule="auto"/>
      </w:pPr>
      <w:r>
        <w:rPr>
          <w:rFonts w:ascii="宋体" w:hAnsi="宋体" w:eastAsia="宋体" w:cs="宋体"/>
          <w:color w:val="000"/>
          <w:sz w:val="28"/>
          <w:szCs w:val="28"/>
        </w:rPr>
        <w:t xml:space="preserve">9、推进装配式建筑的发展，推动质量保险制度是实施。</w:t>
      </w:r>
    </w:p>
    <w:p>
      <w:pPr>
        <w:ind w:left="0" w:right="0" w:firstLine="560"/>
        <w:spacing w:before="450" w:after="450" w:line="312" w:lineRule="auto"/>
      </w:pPr>
      <w:r>
        <w:rPr>
          <w:rFonts w:ascii="宋体" w:hAnsi="宋体" w:eastAsia="宋体" w:cs="宋体"/>
          <w:color w:val="000"/>
          <w:sz w:val="28"/>
          <w:szCs w:val="28"/>
        </w:rPr>
        <w:t xml:space="preserve">10、加强施工资料的监督管理，确保及时性、真实性。</w:t>
      </w:r>
    </w:p>
    <w:p>
      <w:pPr>
        <w:ind w:left="0" w:right="0" w:firstLine="560"/>
        <w:spacing w:before="450" w:after="450" w:line="312" w:lineRule="auto"/>
      </w:pPr>
      <w:r>
        <w:rPr>
          <w:rFonts w:ascii="宋体" w:hAnsi="宋体" w:eastAsia="宋体" w:cs="宋体"/>
          <w:color w:val="000"/>
          <w:sz w:val="28"/>
          <w:szCs w:val="28"/>
        </w:rPr>
        <w:t xml:space="preserve">四、毫不松懈抓好疫情常态化防控工作，强化疫情防控期间工程质量安全。</w:t>
      </w:r>
    </w:p>
    <w:p>
      <w:pPr>
        <w:ind w:left="0" w:right="0" w:firstLine="560"/>
        <w:spacing w:before="450" w:after="450" w:line="312" w:lineRule="auto"/>
      </w:pPr>
      <w:r>
        <w:rPr>
          <w:rFonts w:ascii="宋体" w:hAnsi="宋体" w:eastAsia="宋体" w:cs="宋体"/>
          <w:color w:val="000"/>
          <w:sz w:val="28"/>
          <w:szCs w:val="28"/>
        </w:rPr>
        <w:t xml:space="preserve">五、加强工程现场管理人员和建筑工人的教育培训，提高从业人员业务水平，促进企业发展。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第五篇：应急局2024年机关党建工作要点</w:t>
      </w:r>
    </w:p>
    <w:p>
      <w:pPr>
        <w:ind w:left="0" w:right="0" w:firstLine="560"/>
        <w:spacing w:before="450" w:after="450" w:line="312" w:lineRule="auto"/>
      </w:pPr>
      <w:r>
        <w:rPr>
          <w:rFonts w:ascii="宋体" w:hAnsi="宋体" w:eastAsia="宋体" w:cs="宋体"/>
          <w:color w:val="000"/>
          <w:sz w:val="28"/>
          <w:szCs w:val="28"/>
        </w:rPr>
        <w:t xml:space="preserve">应急局2024年机关党建工作要点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我局党的建设工作总体要求是：以习近平新时代中国特色社会主义思想为指导，全面贯彻党的十九大和十九届二中、三中、四中、五中、六中全会精神，认真学习贯彻习近平总书记关于机关党的建设、安全生产、应急管理、防灾减灾救灾等工作的重要论述，突出党的政治建设为统领，建强组织、凝聚力量，践行初心、担当使命，全面创建“三个表率”模范机关，奋力开创全市应急管理新局面，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一、强化政治建设，把“讲政治、铸忠诚”作为首位要求贯穿始终</w:t>
      </w:r>
    </w:p>
    <w:p>
      <w:pPr>
        <w:ind w:left="0" w:right="0" w:firstLine="560"/>
        <w:spacing w:before="450" w:after="450" w:line="312" w:lineRule="auto"/>
      </w:pPr>
      <w:r>
        <w:rPr>
          <w:rFonts w:ascii="宋体" w:hAnsi="宋体" w:eastAsia="宋体" w:cs="宋体"/>
          <w:color w:val="000"/>
          <w:sz w:val="28"/>
          <w:szCs w:val="28"/>
        </w:rPr>
        <w:t xml:space="preserve">1.带头做到“两个维护”。牢记政治机关定位，把党的政治建设作为首要任务，坚持以习近平新时代中国特色社会主义思想为指引,以学习贯彻党的十九届六中全会为主线,落实中央和省委、市委关于全面从严治党的决策部署，巩固深化党史学习教育成果，教育引导党员干部切实增强“四个意识”、坚定“四个自信”、带头做到“两个维护”，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全面创建模范机关。全面贯彻落实市委有关文件精神，持续推进“八大行动（政治引领行动、理论武装行动、达标创优行动、融合发展行动、党建惠企行动、品牌提升行动、“头雁”培育行动、先锋模范行动）”，将创建模范机关融入中心工作，体现党员干部履职尽责、精神状态、工作成效、日常言行的全过程，真正使创建工作成为树立标杆、为民服务、推动机关建设和应急管理事业发展的内生动力。</w:t>
      </w:r>
    </w:p>
    <w:p>
      <w:pPr>
        <w:ind w:left="0" w:right="0" w:firstLine="560"/>
        <w:spacing w:before="450" w:after="450" w:line="312" w:lineRule="auto"/>
      </w:pPr>
      <w:r>
        <w:rPr>
          <w:rFonts w:ascii="宋体" w:hAnsi="宋体" w:eastAsia="宋体" w:cs="宋体"/>
          <w:color w:val="000"/>
          <w:sz w:val="28"/>
          <w:szCs w:val="28"/>
        </w:rPr>
        <w:t xml:space="preserve">3.抓牢意识形态工作。把意识形态工作纳入局党委的重要议事日程、纳入班子成员的述职报告、纳入党员干部考核内容，局党委履行主体责任，每半年专题研究X次意识形态工作。开展意识形态领域风险排查，加强对局网站、微信公众号等阵地建设管理，规范党员干部网络行动。统筹做好思想宣传和舆论引导工作，深入开展社会主义核心价值观、形势政策、革命传统和中华美德教育，在全局唱响主旋律，凝聚正能量。认真落实谈心谈话制度，及时掌握党员干部思想动态，帮助解除认识困惑、理顺思想情结、激发工作热情，努力营造积极健康、心齐气顺、风正劲足、和谐向上的良好的工作环境。</w:t>
      </w:r>
    </w:p>
    <w:p>
      <w:pPr>
        <w:ind w:left="0" w:right="0" w:firstLine="560"/>
        <w:spacing w:before="450" w:after="450" w:line="312" w:lineRule="auto"/>
      </w:pPr>
      <w:r>
        <w:rPr>
          <w:rFonts w:ascii="宋体" w:hAnsi="宋体" w:eastAsia="宋体" w:cs="宋体"/>
          <w:color w:val="000"/>
          <w:sz w:val="28"/>
          <w:szCs w:val="28"/>
        </w:rPr>
        <w:t xml:space="preserve">4.严肃党内政治生活。严格执行《关于严格和规范党员领导干部双重组织生活制度的实施办法》，落实“三会一课”、主题党日、组织生活会、民主生活会、民主评议党员、领导干部双重组织生活等制度。落实党委书记讲党课，其他领导班子成员为所在党支部上专题党课。广泛开展重温入党誓词、入党志愿书和党员过“政治生日”等政治仪式活动，形成具有本单位特色的党内政治文化。</w:t>
      </w:r>
    </w:p>
    <w:p>
      <w:pPr>
        <w:ind w:left="0" w:right="0" w:firstLine="560"/>
        <w:spacing w:before="450" w:after="450" w:line="312" w:lineRule="auto"/>
      </w:pPr>
      <w:r>
        <w:rPr>
          <w:rFonts w:ascii="宋体" w:hAnsi="宋体" w:eastAsia="宋体" w:cs="宋体"/>
          <w:color w:val="000"/>
          <w:sz w:val="28"/>
          <w:szCs w:val="28"/>
        </w:rPr>
        <w:t xml:space="preserve">5.狠抓巡察问题整改。把巡察整改作为当前和今后一个时期的重大政治任务和重点工作，紧盯市委巡察反馈X个方面X类X个具体问题，对X项整改措施拉单挂账，办结销号，闭环管理，以钉钉子的精神抓好巡察整改落实。针对普遍性、突出性问题，深化标本兼治，注重建章立制，建立健全长效机制，用巡察整改成效推动局机关全面建设，为全市应急管理事业高质量发展提供坚强的保障。</w:t>
      </w:r>
    </w:p>
    <w:p>
      <w:pPr>
        <w:ind w:left="0" w:right="0" w:firstLine="560"/>
        <w:spacing w:before="450" w:after="450" w:line="312" w:lineRule="auto"/>
      </w:pPr>
      <w:r>
        <w:rPr>
          <w:rFonts w:ascii="宋体" w:hAnsi="宋体" w:eastAsia="宋体" w:cs="宋体"/>
          <w:color w:val="000"/>
          <w:sz w:val="28"/>
          <w:szCs w:val="28"/>
        </w:rPr>
        <w:t xml:space="preserve">二、深化理论武装，把“信念坚、思想硬”作为基本要求贯彻始终</w:t>
      </w:r>
    </w:p>
    <w:p>
      <w:pPr>
        <w:ind w:left="0" w:right="0" w:firstLine="560"/>
        <w:spacing w:before="450" w:after="450" w:line="312" w:lineRule="auto"/>
      </w:pPr>
      <w:r>
        <w:rPr>
          <w:rFonts w:ascii="宋体" w:hAnsi="宋体" w:eastAsia="宋体" w:cs="宋体"/>
          <w:color w:val="000"/>
          <w:sz w:val="28"/>
          <w:szCs w:val="28"/>
        </w:rPr>
        <w:t xml:space="preserve">6.创建学习型党组织。发挥局党委理论学习中心组示范引领作用，持续开展“读原著、学原文、悟原理”读书系列活动，开展专业理论和业务技能学习培训。每月下发政治理论学习材料，通过学习大讲堂、读书调研、知识竞赛、演讲比赛、法治开讲等活动，创新学习载体，丰富学习内容，培养党员干部良好的学习习惯，做到学思用贯通、知信行统一、专业行家里手。</w:t>
      </w:r>
    </w:p>
    <w:p>
      <w:pPr>
        <w:ind w:left="0" w:right="0" w:firstLine="560"/>
        <w:spacing w:before="450" w:after="450" w:line="312" w:lineRule="auto"/>
      </w:pPr>
      <w:r>
        <w:rPr>
          <w:rFonts w:ascii="宋体" w:hAnsi="宋体" w:eastAsia="宋体" w:cs="宋体"/>
          <w:color w:val="000"/>
          <w:sz w:val="28"/>
          <w:szCs w:val="28"/>
        </w:rPr>
        <w:t xml:space="preserve">7.继续开展党史学习教育。把党史学习教育作为党员干部理想信念教育、对党忠诚教育、爱国奉献教育的重要内容，依托“三会一课”、主题党日、微型党课、干部培训等活动推进党史学习教育往深里走、往心里走、往实里走，引导党员干部做到学史明理、学史增信、学史崇德、学史力行，学党史、悟思想、办实事、开新局。各党支部开展党史学习教育主题党日活动不少于X次，参加市级机关工委组织的主题党日擂台赛。党员干部运用“应急管理干部学院”和“学习强国”平台，开展线上线下学习。</w:t>
      </w:r>
    </w:p>
    <w:p>
      <w:pPr>
        <w:ind w:left="0" w:right="0" w:firstLine="560"/>
        <w:spacing w:before="450" w:after="450" w:line="312" w:lineRule="auto"/>
      </w:pPr>
      <w:r>
        <w:rPr>
          <w:rFonts w:ascii="宋体" w:hAnsi="宋体" w:eastAsia="宋体" w:cs="宋体"/>
          <w:color w:val="000"/>
          <w:sz w:val="28"/>
          <w:szCs w:val="28"/>
        </w:rPr>
        <w:t xml:space="preserve">三、压紧压实责任，把“组织强、作风实”作为纪律要求贯彻始终</w:t>
      </w:r>
    </w:p>
    <w:p>
      <w:pPr>
        <w:ind w:left="0" w:right="0" w:firstLine="560"/>
        <w:spacing w:before="450" w:after="450" w:line="312" w:lineRule="auto"/>
      </w:pPr>
      <w:r>
        <w:rPr>
          <w:rFonts w:ascii="宋体" w:hAnsi="宋体" w:eastAsia="宋体" w:cs="宋体"/>
          <w:color w:val="000"/>
          <w:sz w:val="28"/>
          <w:szCs w:val="28"/>
        </w:rPr>
        <w:t xml:space="preserve">8.擦亮党建品牌。充分发挥“应急先锋·安全卫士”党建品牌“乘数效应”，进一步深挖品牌内含、特色和亮点，以“红色党建”助力应急管理事业高质量发展，保障全市安全生产形势稳定向好。全面推动“XX支部”工作法，指导各党支部围绕党建引领和促进业务创特色支部，争获X-X个优秀支部党建品牌。深入开展与街道社区“共驻共建互联互动”“双结对”“在职党员进社区”等活动，做优做亮“党员在行动”“在职党员统一服务日”志愿服务活动，树立为民服务新风尚。</w:t>
      </w:r>
    </w:p>
    <w:p>
      <w:pPr>
        <w:ind w:left="0" w:right="0" w:firstLine="560"/>
        <w:spacing w:before="450" w:after="450" w:line="312" w:lineRule="auto"/>
      </w:pPr>
      <w:r>
        <w:rPr>
          <w:rFonts w:ascii="宋体" w:hAnsi="宋体" w:eastAsia="宋体" w:cs="宋体"/>
          <w:color w:val="000"/>
          <w:sz w:val="28"/>
          <w:szCs w:val="28"/>
        </w:rPr>
        <w:t xml:space="preserve">9.建强过硬党支部。认真落实支部工作条例和市委市级机关工委制定的《党支部工作导则》，对标“X个规范化”要求，巩固总结党支部标准化规范化建设成果，全面分析存在的问题及成因，提升党支部建设水平，推动各党支部全面达标、全面进步、全面过硬。</w:t>
      </w:r>
    </w:p>
    <w:p>
      <w:pPr>
        <w:ind w:left="0" w:right="0" w:firstLine="560"/>
        <w:spacing w:before="450" w:after="450" w:line="312" w:lineRule="auto"/>
      </w:pPr>
      <w:r>
        <w:rPr>
          <w:rFonts w:ascii="宋体" w:hAnsi="宋体" w:eastAsia="宋体" w:cs="宋体"/>
          <w:color w:val="000"/>
          <w:sz w:val="28"/>
          <w:szCs w:val="28"/>
        </w:rPr>
        <w:t xml:space="preserve">10.严格党员教育管理。认真贯彻落实《中国共产党党员教育管理工作条例》，加强党员教育管理工作，提高党员队伍建设质量，保持党员队伍的先进性和纯洁性。X月份，视疫情情况组织赴XX干部学院开展爱国主义党性专题教育。建立党员积分制管理规定，把积分考评作为评先树优和处置不合格党员的重要依据，激发党员立足岗位奉献担当、干事创业的热情。贯彻落实《中国共产党党员权利保障条例》，加大党内关怀激励帮扶，帮助党员干部思想解惑、心理解压、生活解困。严格标准程序，认真做好入党积极分子、发展对象等发展党员工作。严格党费缴纳，按时足额收缴党费。</w:t>
      </w:r>
    </w:p>
    <w:p>
      <w:pPr>
        <w:ind w:left="0" w:right="0" w:firstLine="560"/>
        <w:spacing w:before="450" w:after="450" w:line="312" w:lineRule="auto"/>
      </w:pPr>
      <w:r>
        <w:rPr>
          <w:rFonts w:ascii="宋体" w:hAnsi="宋体" w:eastAsia="宋体" w:cs="宋体"/>
          <w:color w:val="000"/>
          <w:sz w:val="28"/>
          <w:szCs w:val="28"/>
        </w:rPr>
        <w:t xml:space="preserve">11.创建清廉机关。全面贯彻落实中央、省、市纪委全会精神，压紧压实全面从严治党责任，落实“一岗双责”，把纪律教育、政德教育、家风教育、法治教育融入到党员干部日常教育培训之中，开展法治开讲、微廉课堂、清风征文、以案释法等系列活动，在局机关中营造知纪、明纪、守纪浓厚氛围。督促落实“三重一大”报告、述责述廉、廉政谈话、个人重大事项报告等制度，做好廉政风险排查防控工作，常态化开展“清风行动”，加强行政审批、执法监察、财务管理等重点岗位、重点工作的监管。把好纪法“两把尺子”，有效运用监督执纪“四种形态”，对党员干部存在的苗头性、倾向性问题及时开展批评教育，坚决防范和杜绝违纪违法问题发生，一体推进不敢腐、不能腐、不想腐，努力营造风清气正政治生态。</w:t>
      </w:r>
    </w:p>
    <w:p>
      <w:pPr>
        <w:ind w:left="0" w:right="0" w:firstLine="560"/>
        <w:spacing w:before="450" w:after="450" w:line="312" w:lineRule="auto"/>
      </w:pPr>
      <w:r>
        <w:rPr>
          <w:rFonts w:ascii="宋体" w:hAnsi="宋体" w:eastAsia="宋体" w:cs="宋体"/>
          <w:color w:val="000"/>
          <w:sz w:val="28"/>
          <w:szCs w:val="28"/>
        </w:rPr>
        <w:t xml:space="preserve">12.持续纠正“四风”。认真贯彻落实中央八项规定和省委、市委实施细则，紧盯“四风”新形式、新动向，持之以恒纠“四风”、转作风，严防“四风”反弹回潮。坚持用制度管人，用机制管事，督促各处室及党员干部改进调查研究、精文简会、公务接待、公车管理等工作。深入开展党员干部纪律作风整顿，加强对党员干部履职情况的监督，使全体党员干部在守规矩、严纪律的新常态下敢担当、高效率地开展工作。</w:t>
      </w:r>
    </w:p>
    <w:p>
      <w:pPr>
        <w:ind w:left="0" w:right="0" w:firstLine="560"/>
        <w:spacing w:before="450" w:after="450" w:line="312" w:lineRule="auto"/>
      </w:pPr>
      <w:r>
        <w:rPr>
          <w:rFonts w:ascii="宋体" w:hAnsi="宋体" w:eastAsia="宋体" w:cs="宋体"/>
          <w:color w:val="000"/>
          <w:sz w:val="28"/>
          <w:szCs w:val="28"/>
        </w:rPr>
        <w:t xml:space="preserve">四、聚焦中心大局，把“深融合、勇争先”作为使命要求贯彻始终</w:t>
      </w:r>
    </w:p>
    <w:p>
      <w:pPr>
        <w:ind w:left="0" w:right="0" w:firstLine="560"/>
        <w:spacing w:before="450" w:after="450" w:line="312" w:lineRule="auto"/>
      </w:pPr>
      <w:r>
        <w:rPr>
          <w:rFonts w:ascii="宋体" w:hAnsi="宋体" w:eastAsia="宋体" w:cs="宋体"/>
          <w:color w:val="000"/>
          <w:sz w:val="28"/>
          <w:szCs w:val="28"/>
        </w:rPr>
        <w:t xml:space="preserve">13.推动党建业务深度融合。深入贯彻落实中央和国家机关工委有关文件精神，围绕深化安全生产专项整治三年行动、推动安全发展示范城市创建、宣传安全文化、提升全市应急管理治理体系和治理能力现代化等中心工作，持续深化“党建+安全”“监管+服务”党建惠企行动，开展机关党组织和党员干部与企业挂钩联系活动，鼓励党员干部在安全生产、应急管理、防灾减灾救灾、疫情防控等重要任务中勇当表率模范、勇做时代先锋，展现新时代应急管理人的良好风貌。</w:t>
      </w:r>
    </w:p>
    <w:p>
      <w:pPr>
        <w:ind w:left="0" w:right="0" w:firstLine="560"/>
        <w:spacing w:before="450" w:after="450" w:line="312" w:lineRule="auto"/>
      </w:pPr>
      <w:r>
        <w:rPr>
          <w:rFonts w:ascii="宋体" w:hAnsi="宋体" w:eastAsia="宋体" w:cs="宋体"/>
          <w:color w:val="000"/>
          <w:sz w:val="28"/>
          <w:szCs w:val="28"/>
        </w:rPr>
        <w:t xml:space="preserve">14.激发争先创优活力。积极倡导奉献精神、务实精神、创新精神和担当精神，组织开展比学习、比党性、比工作、比创新、比干劲、看实绩“五比一看”活动，激发党员干部创先争优、干事创业的精气神，形成比、学、赶、帮、超的浓厚氛围。发挥好考核“指挥棒”作用，制定局机关考核评价体系，健全完善日常考核和评价机制，真正用德才表现和工作实绩评选评优,全面提高机关工作效能。</w:t>
      </w:r>
    </w:p>
    <w:p>
      <w:pPr>
        <w:ind w:left="0" w:right="0" w:firstLine="560"/>
        <w:spacing w:before="450" w:after="450" w:line="312" w:lineRule="auto"/>
      </w:pPr>
      <w:r>
        <w:rPr>
          <w:rFonts w:ascii="宋体" w:hAnsi="宋体" w:eastAsia="宋体" w:cs="宋体"/>
          <w:color w:val="000"/>
          <w:sz w:val="28"/>
          <w:szCs w:val="28"/>
        </w:rPr>
        <w:t xml:space="preserve">15.发挥群团优势作用。增强团队意识，凝聚团队力量，培育团队精神，坚持以党建带动和促进群团组织建设，充分发挥工会、共青团、妇联的纽带和桥梁作用，丰富干部职工文化生活，赴社区企业开展安全生产、应急管理、防灾减灾救灾、垃圾分类宣传等志愿者服务活动，举办无偿献血等公益活动，做好党建联盟、共驻共建共享和帮扶慰问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2024-09-19T11:04:35+08:00</dcterms:created>
  <dcterms:modified xsi:type="dcterms:W3CDTF">2024-09-19T11:04:35+08:00</dcterms:modified>
</cp:coreProperties>
</file>

<file path=docProps/custom.xml><?xml version="1.0" encoding="utf-8"?>
<Properties xmlns="http://schemas.openxmlformats.org/officeDocument/2006/custom-properties" xmlns:vt="http://schemas.openxmlformats.org/officeDocument/2006/docPropsVTypes"/>
</file>