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2024年森林防火工作总结(15篇)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森林防火工作总结篇一</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森林防火工作总结篇二</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森林防火工作总结篇三</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森林防火工作总结篇四</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森林防火工作总结篇五</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森林防火工作总结篇六</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森林防火工作总结篇七</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w:t>
      </w:r>
    </w:p>
    <w:p>
      <w:pPr>
        <w:ind w:left="0" w:right="0" w:firstLine="560"/>
        <w:spacing w:before="450" w:after="450" w:line="312" w:lineRule="auto"/>
      </w:pPr>
      <w:r>
        <w:rPr>
          <w:rFonts w:ascii="宋体" w:hAnsi="宋体" w:eastAsia="宋体" w:cs="宋体"/>
          <w:color w:val="000"/>
          <w:sz w:val="28"/>
          <w:szCs w:val="28"/>
        </w:rPr>
        <w:t xml:space="preserve">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森林防火工作总结篇八</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森林防火工作总结篇九</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森林防火工作总结篇十一</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森林防火工作总结篇十二</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森林防火工作总结篇十三</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森林防火工作总结篇十四</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和负责;明江为一个片区由负责;东风、风箱、社区为一个片区由负责;大桥、联家为一个片区由负责;白果为一个片区由于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20xx年生态文明建设目标而努力奋斗！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森林防火工作总结篇十五</w:t>
      </w:r>
    </w:p>
    <w:p>
      <w:pPr>
        <w:ind w:left="0" w:right="0" w:firstLine="560"/>
        <w:spacing w:before="450" w:after="450" w:line="312" w:lineRule="auto"/>
      </w:pPr>
      <w:r>
        <w:rPr>
          <w:rFonts w:ascii="宋体" w:hAnsi="宋体" w:eastAsia="宋体" w:cs="宋体"/>
          <w:color w:val="000"/>
          <w:sz w:val="28"/>
          <w:szCs w:val="28"/>
        </w:rPr>
        <w:t xml:space="preserve">分乡镇的森林防火工作，在xx年度，认真贯彻落实了上级防火有关要求，做到早安排，早部署，在全镇范围内广泛宣传护林防火内容，认真落实防火责任制，做好各项保障工作，确保了森林资源和人民生命财产的安全，取得了一定的成绩。现将二五年度森林防火工作总结</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w:t>
      </w:r>
    </w:p>
    <w:p>
      <w:pPr>
        <w:ind w:left="0" w:right="0" w:firstLine="560"/>
        <w:spacing w:before="450" w:after="450" w:line="312" w:lineRule="auto"/>
      </w:pPr>
      <w:r>
        <w:rPr>
          <w:rFonts w:ascii="宋体" w:hAnsi="宋体" w:eastAsia="宋体" w:cs="宋体"/>
          <w:color w:val="000"/>
          <w:sz w:val="28"/>
          <w:szCs w:val="28"/>
        </w:rPr>
        <w:t xml:space="preserve">⒈扑火应急总队由副指挥长崔建华担任队长，应急总队多人，设个分队，每个分队人，镇直机关组建一支人的应急分队，队长由指挥成员、农办主任韩家元担任。个行政村各组建一队，队长由各行政村主任负责担任，应急分队扑火员均为岁以上，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⒉后勤保障组由副镇长刘广义担任组长，负责扑火时的后勤保障工作，成员有黄定美、张运龙。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⒊医疗救护组由副镇长王正玲担任，负责扑火时的医疗救护工作，成员有孙良金、汤贵平、张武、刘伟。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⒋督查工作组由经委副书记毛传新担任，成员有李鸿、袁国斌。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一)镇政府在月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二五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我镇防火工作督查组于xx年十二月二十日，对全镇个行政村的防火工作进行了检查，检查内容包括防火领导小组，扑火队的组建，防火宣传，责任书的签发等。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森林防火期内，镇森林防火指挥部实行小时值班制度，所有指挥部成员通讯工具小时开通，各行政村值班电话、负责人电话一律小时开通，确保发生火情能及时联络，组织人员进行扑救。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20xx年x月x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余里赶到现场，负责指挥扑救，因反应迅速，人员组织快，当晚无风，火很快就扑灭，过火面积大约亩，起火源因是上坟引起的。</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xx年三月六日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余人的齐心全力扑救，下午六时将火扑灭，过火面积大约亩，起火原因是该村刘东梅烧田边引起的，村里按村规民约处罚款元，并批评教育，第二天在广播中播报处理结果，警示他人注意野外用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2024-09-20T07:21:51+08:00</dcterms:created>
  <dcterms:modified xsi:type="dcterms:W3CDTF">2024-09-20T07:21:51+08:00</dcterms:modified>
</cp:coreProperties>
</file>

<file path=docProps/custom.xml><?xml version="1.0" encoding="utf-8"?>
<Properties xmlns="http://schemas.openxmlformats.org/officeDocument/2006/custom-properties" xmlns:vt="http://schemas.openxmlformats.org/officeDocument/2006/docPropsVTypes"/>
</file>