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2024年监控保修合同(3篇)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监控保修合同篇一乙方: (以...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监控保修合同篇一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甲方现委托乙方承担视频监控系统工程。为明确甲、乙双方的权利、义务和经济责任，本着平等互利的原则，经过认真协商达成本协仪。</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 按时对工程、施工及工程进度实施监督和验收。 ○</w:t>
      </w:r>
    </w:p>
    <w:p>
      <w:pPr>
        <w:ind w:left="0" w:right="0" w:firstLine="560"/>
        <w:spacing w:before="450" w:after="450" w:line="312" w:lineRule="auto"/>
      </w:pPr>
      <w:r>
        <w:rPr>
          <w:rFonts w:ascii="宋体" w:hAnsi="宋体" w:eastAsia="宋体" w:cs="宋体"/>
          <w:color w:val="000"/>
          <w:sz w:val="28"/>
          <w:szCs w:val="28"/>
        </w:rPr>
        <w:t xml:space="preserve">2 按时支付工程款。 ○</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 个工作日内完工。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 ○</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 ○</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甲方对双方签约认可的设计、配置提出改动而影响工程进度; ○</w:t>
      </w:r>
    </w:p>
    <w:p>
      <w:pPr>
        <w:ind w:left="0" w:right="0" w:firstLine="560"/>
        <w:spacing w:before="450" w:after="450" w:line="312" w:lineRule="auto"/>
      </w:pPr>
      <w:r>
        <w:rPr>
          <w:rFonts w:ascii="宋体" w:hAnsi="宋体" w:eastAsia="宋体" w:cs="宋体"/>
          <w:color w:val="000"/>
          <w:sz w:val="28"/>
          <w:szCs w:val="28"/>
        </w:rPr>
        <w:t xml:space="preserve">4 在安装调试中停电 小时以上或连续间歇性停电 天以上; ○</w:t>
      </w:r>
    </w:p>
    <w:p>
      <w:pPr>
        <w:ind w:left="0" w:right="0" w:firstLine="560"/>
        <w:spacing w:before="450" w:after="450" w:line="312" w:lineRule="auto"/>
      </w:pPr>
      <w:r>
        <w:rPr>
          <w:rFonts w:ascii="宋体" w:hAnsi="宋体" w:eastAsia="宋体" w:cs="宋体"/>
          <w:color w:val="000"/>
          <w:sz w:val="28"/>
          <w:szCs w:val="28"/>
        </w:rPr>
        <w:t xml:space="preserve">5 因甲方决策不及时而影响工程进度; ○</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因甲方未按合同规定支付乙方有关款项而影响工程进度; ○</w:t>
      </w:r>
    </w:p>
    <w:p>
      <w:pPr>
        <w:ind w:left="0" w:right="0" w:firstLine="560"/>
        <w:spacing w:before="450" w:after="450" w:line="312" w:lineRule="auto"/>
      </w:pPr>
      <w:r>
        <w:rPr>
          <w:rFonts w:ascii="宋体" w:hAnsi="宋体" w:eastAsia="宋体" w:cs="宋体"/>
          <w:color w:val="000"/>
          <w:sz w:val="28"/>
          <w:szCs w:val="28"/>
        </w:rPr>
        <w:t xml:space="preserve">7 因不可抗力而延误工期。 ○</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如因战争、严重火灾、水灾、台风、地震和其他经甲乙双方认可的人力不可抗拒因素，导致工期延误，则工期顺延。在现场无法完成的情况下，由甲乙双方另行商定解决方法。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2、甲方按附件的设备配置验收乙方提供的设备，整体工程验收遵从附件商定之标准。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 日内完成系统的验收。在此期间内，如甲方没有异议，应即时签署工程验收合格证书，如甲方届时未提出书面异议，也未签署验收合格证书，则视为验收合格;如甲方提出书面异议，甲乙双方应在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 年免费上门服务、设备免费保修，负责更换或修复有质量问题的设备，但不承担因天灾、线路烧伤、人为操作及其他非产品工程本身质量问题而引起的设备损坏责任。对保修期后的系统故障或设备损害，乙方提供有偿维修服务。</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5、乙方在全部工程完工后，保证监控视频画面清晰流畅，乙方保证所提供的产品为原厂质量标准即以原厂说明书为准。能够完成手机和网络远程观看视频图像。</w:t>
      </w:r>
    </w:p>
    <w:p>
      <w:pPr>
        <w:ind w:left="0" w:right="0" w:firstLine="560"/>
        <w:spacing w:before="450" w:after="450" w:line="312" w:lineRule="auto"/>
      </w:pPr>
      <w:r>
        <w:rPr>
          <w:rFonts w:ascii="宋体" w:hAnsi="宋体" w:eastAsia="宋体" w:cs="宋体"/>
          <w:color w:val="000"/>
          <w:sz w:val="28"/>
          <w:szCs w:val="28"/>
        </w:rPr>
        <w:t xml:space="preserve">6、因甲方现场环境因素造成的灯光不足及图像干扰，由甲方负责。</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工程总造价(含税)为：人民币 元(大写： )。</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合同签订之日，甲方支付乙方人民币 元(大写：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十二、清单见附件。合同附件作为合同不可分割的一部分，同样具备法律效力。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2、本合同自双方代表签字，加盖双方公章或合同专用章即生效;工程验收合格后，甲乙双方按照合同约定付款方式执行至付清合同总价款后终止。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监控保修合同篇二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一、 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合同金额：人民币贰拾捌万壹仟肆佰玖拾伍元整(￥281495.00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注：工程总款中，中标工程总款为264845.00元，后续附加四画面分割器16650.00元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天。(20xx年7月26日开工，20xx年8月26日以前乙方按设计要求完成设备安装调试。并能投入正常使用。)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28149.50)，使用一年后(即20xx年内)无质量问题和用户投诉的支付合同总金额的30 %(￥84448.50)(此部分资金不计算利息)，使用二年后(即20xx年内)无质量问题和用户投诉的支付合同总金额的60%(￥168897.00)(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 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监控保修合同篇三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工程名称,地点：工程内容：监控系统布线、设备安装及调培训</w:t>
      </w:r>
    </w:p>
    <w:p>
      <w:pPr>
        <w:ind w:left="0" w:right="0" w:firstLine="560"/>
        <w:spacing w:before="450" w:after="450" w:line="312" w:lineRule="auto"/>
      </w:pPr>
      <w:r>
        <w:rPr>
          <w:rFonts w:ascii="宋体" w:hAnsi="宋体" w:eastAsia="宋体" w:cs="宋体"/>
          <w:color w:val="000"/>
          <w:sz w:val="28"/>
          <w:szCs w:val="28"/>
        </w:rPr>
        <w:t xml:space="preserve">工程所需时间： 天</w:t>
      </w:r>
    </w:p>
    <w:p>
      <w:pPr>
        <w:ind w:left="0" w:right="0" w:firstLine="560"/>
        <w:spacing w:before="450" w:after="450" w:line="312" w:lineRule="auto"/>
      </w:pPr>
      <w:r>
        <w:rPr>
          <w:rFonts w:ascii="宋体" w:hAnsi="宋体" w:eastAsia="宋体" w:cs="宋体"/>
          <w:color w:val="000"/>
          <w:sz w:val="28"/>
          <w:szCs w:val="28"/>
        </w:rPr>
        <w:t xml:space="preserve">二、工程总价 (人民币大写)</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本工程采用总价包干的形式，一次包干;超出监控系统范围内的项目若需要增加，由双方协商定价。</w:t>
      </w:r>
    </w:p>
    <w:p>
      <w:pPr>
        <w:ind w:left="0" w:right="0" w:firstLine="560"/>
        <w:spacing w:before="450" w:after="450" w:line="312" w:lineRule="auto"/>
      </w:pPr>
      <w:r>
        <w:rPr>
          <w:rFonts w:ascii="宋体" w:hAnsi="宋体" w:eastAsia="宋体" w:cs="宋体"/>
          <w:color w:val="000"/>
          <w:sz w:val="28"/>
          <w:szCs w:val="28"/>
        </w:rPr>
        <w:t xml:space="preserve">乙方须向甲方提供符合国家产品质量标准的设备，不得以任何理由以次充好,乙方所提供合同内设备应保证产品内外包装完好无损。</w:t>
      </w:r>
    </w:p>
    <w:p>
      <w:pPr>
        <w:ind w:left="0" w:right="0" w:firstLine="560"/>
        <w:spacing w:before="450" w:after="450" w:line="312" w:lineRule="auto"/>
      </w:pPr>
      <w:r>
        <w:rPr>
          <w:rFonts w:ascii="宋体" w:hAnsi="宋体" w:eastAsia="宋体" w:cs="宋体"/>
          <w:color w:val="000"/>
          <w:sz w:val="28"/>
          <w:szCs w:val="28"/>
        </w:rPr>
        <w:t xml:space="preserve">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凡由产品质量问题引起的各类故障，乙方在接到甲方故障报修通知后，二十四小时内到达贵公司排除故障，不收取任何费用(人为、天灾因素除外)。</w:t>
      </w:r>
    </w:p>
    <w:p>
      <w:pPr>
        <w:ind w:left="0" w:right="0" w:firstLine="560"/>
        <w:spacing w:before="450" w:after="450" w:line="312" w:lineRule="auto"/>
      </w:pPr>
      <w:r>
        <w:rPr>
          <w:rFonts w:ascii="宋体" w:hAnsi="宋体" w:eastAsia="宋体" w:cs="宋体"/>
          <w:color w:val="000"/>
          <w:sz w:val="28"/>
          <w:szCs w:val="28"/>
        </w:rPr>
        <w:t xml:space="preserve">四、竣工验收及付款方式预付款</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项目施工安装、调试完毕，由乙方通知甲方组织验收合格后内清全额工程款;</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八、本合同经双方法定代表人或其授权的代表签字，加盖双方公章，工程款预</w:t>
      </w:r>
    </w:p>
    <w:p>
      <w:pPr>
        <w:ind w:left="0" w:right="0" w:firstLine="560"/>
        <w:spacing w:before="450" w:after="450" w:line="312" w:lineRule="auto"/>
      </w:pPr>
      <w:r>
        <w:rPr>
          <w:rFonts w:ascii="宋体" w:hAnsi="宋体" w:eastAsia="宋体" w:cs="宋体"/>
          <w:color w:val="000"/>
          <w:sz w:val="28"/>
          <w:szCs w:val="28"/>
        </w:rPr>
        <w:t xml:space="preserve">本合同一式两份(共4页：合同正文3页 )本合同自签字后生效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2024-10-05T18:29:53+08:00</dcterms:created>
  <dcterms:modified xsi:type="dcterms:W3CDTF">2024-10-05T18:29:53+08:00</dcterms:modified>
</cp:coreProperties>
</file>

<file path=docProps/custom.xml><?xml version="1.0" encoding="utf-8"?>
<Properties xmlns="http://schemas.openxmlformats.org/officeDocument/2006/custom-properties" xmlns:vt="http://schemas.openxmlformats.org/officeDocument/2006/docPropsVTypes"/>
</file>