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聚焦主业主课 提升办学水平</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第一篇：聚焦主业主课 提升办学水平聚焦主业主课 提升办学水平作者：王华旭 来源：学习时报 字数：2618党校创立发展的历史和实践证明，党校姓党是党校与生俱来的政治基因。党校工作者学习贯彻总书记在全国党校工作会议上的重要讲话精神和全国党校工...</w:t>
      </w:r>
    </w:p>
    <w:p>
      <w:pPr>
        <w:ind w:left="0" w:right="0" w:firstLine="560"/>
        <w:spacing w:before="450" w:after="450" w:line="312" w:lineRule="auto"/>
      </w:pPr>
      <w:r>
        <w:rPr>
          <w:rFonts w:ascii="黑体" w:hAnsi="黑体" w:eastAsia="黑体" w:cs="黑体"/>
          <w:color w:val="000000"/>
          <w:sz w:val="36"/>
          <w:szCs w:val="36"/>
          <w:b w:val="1"/>
          <w:bCs w:val="1"/>
        </w:rPr>
        <w:t xml:space="preserve">第一篇：聚焦主业主课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第三篇：聚焦主业、提升教学质量管理</w:t>
      </w:r>
    </w:p>
    <w:p>
      <w:pPr>
        <w:ind w:left="0" w:right="0" w:firstLine="560"/>
        <w:spacing w:before="450" w:after="450" w:line="312" w:lineRule="auto"/>
      </w:pPr>
      <w:r>
        <w:rPr>
          <w:rFonts w:ascii="宋体" w:hAnsi="宋体" w:eastAsia="宋体" w:cs="宋体"/>
          <w:color w:val="000"/>
          <w:sz w:val="28"/>
          <w:szCs w:val="28"/>
        </w:rPr>
        <w:t xml:space="preserve">《聚焦主业、提升教学质量管理》的个人体会</w:t>
      </w:r>
    </w:p>
    <w:p>
      <w:pPr>
        <w:ind w:left="0" w:right="0" w:firstLine="560"/>
        <w:spacing w:before="450" w:after="450" w:line="312" w:lineRule="auto"/>
      </w:pPr>
      <w:r>
        <w:rPr>
          <w:rFonts w:ascii="宋体" w:hAnsi="宋体" w:eastAsia="宋体" w:cs="宋体"/>
          <w:color w:val="000"/>
          <w:sz w:val="28"/>
          <w:szCs w:val="28"/>
        </w:rPr>
        <w:t xml:space="preserve">经过为期4天的教导培训，我对教导工作有了进一步的认识和提高，作为开展教导工作，要深刻理解局教育工作会关于“主业”的内涵和要求，突出服务意识，明白“服务中心、服务基础”，为学校服务，为教师服务，为学生服务，为家长及社会服务。牢记我们的职能职责，履行好自己的职责——提高教学质量、奠基学生的幸福，解放教师，从有限的时间内提高教学质量。为此，我对下一步的工作思路和工作策略进行了分析，如下：</w:t>
      </w:r>
    </w:p>
    <w:p>
      <w:pPr>
        <w:ind w:left="0" w:right="0" w:firstLine="560"/>
        <w:spacing w:before="450" w:after="450" w:line="312" w:lineRule="auto"/>
      </w:pPr>
      <w:r>
        <w:rPr>
          <w:rFonts w:ascii="宋体" w:hAnsi="宋体" w:eastAsia="宋体" w:cs="宋体"/>
          <w:color w:val="000"/>
          <w:sz w:val="28"/>
          <w:szCs w:val="28"/>
        </w:rPr>
        <w:t xml:space="preserve">一、教师是教学实施者，职业道德是教师提高教学质量的前提。“教师大计，师德为本”，思想是主导、是动力，师德是敬业奉献的根本，教师要学会管理自己的思想，①“当他开始学会管理自己的思想时，就不会因为自己的处境而怨天尤人，并以坚定的高尚的思想来指导自己，完善自我。”当具备了高尚的师德才能有艰苦奋斗的精神和务实作风，踏踏实实工作。所谓“三分能力，七分责任”。作为教导要注重引导教师首先要树立教书育人的思想、要有高度的责任心，以前参会曾多次听闻提到“良心教育”这一词，就是为了奠基学生的幸福的一种责任心。作为教导，还要引导全体教师如何具备高度的敬业精神、良好的教师职业道德，热爱学生、热爱本职工作，对待学生尽心尽责，全身心投入、认真备课、精心对待每一堂讲课等，不把教书育人当做自己的谋生职业，而是把它当成自己追求的事业。这样，才能组织一支敬业的富有责任感的教师队伍，才能形成良好的师风、教风，才是提高教学质量的前提。</w:t>
      </w:r>
    </w:p>
    <w:p>
      <w:pPr>
        <w:ind w:left="0" w:right="0" w:firstLine="560"/>
        <w:spacing w:before="450" w:after="450" w:line="312" w:lineRule="auto"/>
      </w:pPr>
      <w:r>
        <w:rPr>
          <w:rFonts w:ascii="宋体" w:hAnsi="宋体" w:eastAsia="宋体" w:cs="宋体"/>
          <w:color w:val="000"/>
          <w:sz w:val="28"/>
          <w:szCs w:val="28"/>
        </w:rPr>
        <w:t xml:space="preserve">二、根据制度规范教学管理，落到实处，确保教学质量。教学管理制度是借以拘束，激励师生规范日常行为，使教学能正常运转，保持正常教学秩序的。作为教导在执行教学管理制度中，前后要保持一致，要遵循操作程序。教学管理不仅是建立健全制度的过程，而是执行落实制度的过程，在执行时，打铁需要自身硬，要以身作则，要打得开情面，对事不对人，注重教学业务管理，教学常规工作管理，教师组织管理。在任课任职安排中尽量专业对口，避免人为因数造成的不良状态，做好课程管理。同时，也要注重刚柔并济，情理交融，严中有情，多思考怎样激发工作的积极性，高效率的完成教育教学任务，确保教学质量的提升。</w:t>
      </w:r>
    </w:p>
    <w:p>
      <w:pPr>
        <w:ind w:left="0" w:right="0" w:firstLine="560"/>
        <w:spacing w:before="450" w:after="450" w:line="312" w:lineRule="auto"/>
      </w:pPr>
      <w:r>
        <w:rPr>
          <w:rFonts w:ascii="宋体" w:hAnsi="宋体" w:eastAsia="宋体" w:cs="宋体"/>
          <w:color w:val="000"/>
          <w:sz w:val="28"/>
          <w:szCs w:val="28"/>
        </w:rPr>
        <w:t xml:space="preserve">三、做好教学常规管理，保障教学质量稳中有升。</w:t>
      </w:r>
    </w:p>
    <w:p>
      <w:pPr>
        <w:ind w:left="0" w:right="0" w:firstLine="560"/>
        <w:spacing w:before="450" w:after="450" w:line="312" w:lineRule="auto"/>
      </w:pPr>
      <w:r>
        <w:rPr>
          <w:rFonts w:ascii="宋体" w:hAnsi="宋体" w:eastAsia="宋体" w:cs="宋体"/>
          <w:color w:val="000"/>
          <w:sz w:val="28"/>
          <w:szCs w:val="28"/>
        </w:rPr>
        <w:t xml:space="preserve">抓常规管理是一种导向和手段，抓好教学常规能使教师的“教”促进学生的“学”。对于教学常规检查其实已经逐渐地形成了共识，关键是要全体教师形成持久的严格的向教学常规要习惯、要品质、要质量的观点，形成良好的教风。要抓好教学行为、教学过程管理，认真进行教学常规的“六认真”检查，认真抽查教例，认真听课，认真巡课，认真抽查作业，认真考核；不可时冷时热，有始无终。同时教导处和教师本身不可以有认为教学常规“六认真”差不多就行的现象。对执行教学常规过程中出现的各种各样的问题，能当场解决要当场解决，不能当场解决要及时解决，要打得开情面。要坚持局上要求的《每日巡查制》，确保教学课程的管理和《推门听课制》，随时评课，掌握真实情况。教导处要定时抽查和不定时抽查相结合，检查结束，要及时召开教学常规检查情况会议，对检查结果进行归纳反馈，对各方面的优缺点都进行总结，教师们才能有针对性地进行调整、完善。通过反馈，才能使常规管理检查效果落到实处，有效的规范教师的教学行为。认真组织每次考试、分析、总结，注重薄弱学科、薄弱环节的成绩实质性提高。</w:t>
      </w:r>
    </w:p>
    <w:p>
      <w:pPr>
        <w:ind w:left="0" w:right="0" w:firstLine="560"/>
        <w:spacing w:before="450" w:after="450" w:line="312" w:lineRule="auto"/>
      </w:pPr>
      <w:r>
        <w:rPr>
          <w:rFonts w:ascii="宋体" w:hAnsi="宋体" w:eastAsia="宋体" w:cs="宋体"/>
          <w:color w:val="000"/>
          <w:sz w:val="28"/>
          <w:szCs w:val="28"/>
        </w:rPr>
        <w:t xml:space="preserve">四、学生学习方面的管理。首先引导教师注重要培养学生养成良好的学习习惯，预习、上课、作业、复习、考试、课外阅读等习惯方面入手，有助于提高教学质量；其次引导教师注重后进生的工作，加强个别辅导，掌握课堂上应掌握的知识点，有助于提高教学质量；然后引导教师注重了解不同阶段的学生的学习状态和认知水平、学习特点等。最后引导教师重视对学生学法的指导，让学生会学，主动学，激发学习的兴趣。</w:t>
      </w:r>
    </w:p>
    <w:p>
      <w:pPr>
        <w:ind w:left="0" w:right="0" w:firstLine="560"/>
        <w:spacing w:before="450" w:after="450" w:line="312" w:lineRule="auto"/>
      </w:pPr>
      <w:r>
        <w:rPr>
          <w:rFonts w:ascii="宋体" w:hAnsi="宋体" w:eastAsia="宋体" w:cs="宋体"/>
          <w:color w:val="000"/>
          <w:sz w:val="28"/>
          <w:szCs w:val="28"/>
        </w:rPr>
        <w:t xml:space="preserve">五、提升教师专业水平的管理。要提高教学质量，教师必须不断提高自身的知识水平和业务水平，在校本研修上，侧重教师学习现代教育技术，抓好“MS-EEPO”培训模式学习契机，改进教学方法，提高教学水平，发挥教研的引领作用；在教研活动中，注重教材研究，加强教法研讨，认真开展听课、评课、磨课、评选活动、教学研讨活动、集体备课活动等；在教师学习培养上，鼓励教师外出培训，树立终身学习的意识，提高教师自身文化素养，提高教学设计能力和课堂教学的组织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1、①《思想的力量》</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黑体" w:hAnsi="黑体" w:eastAsia="黑体" w:cs="黑体"/>
          <w:color w:val="000000"/>
          <w:sz w:val="36"/>
          <w:szCs w:val="36"/>
          <w:b w:val="1"/>
          <w:bCs w:val="1"/>
        </w:rPr>
        <w:t xml:space="preserve">第四篇：聚焦主业 深化“三转”</w:t>
      </w:r>
    </w:p>
    <w:p>
      <w:pPr>
        <w:ind w:left="0" w:right="0" w:firstLine="560"/>
        <w:spacing w:before="450" w:after="450" w:line="312" w:lineRule="auto"/>
      </w:pPr>
      <w:r>
        <w:rPr>
          <w:rFonts w:ascii="宋体" w:hAnsi="宋体" w:eastAsia="宋体" w:cs="宋体"/>
          <w:color w:val="000"/>
          <w:sz w:val="28"/>
          <w:szCs w:val="28"/>
        </w:rPr>
        <w:t xml:space="preserve">聚焦主业 深化“三转”</w:t>
      </w:r>
    </w:p>
    <w:p>
      <w:pPr>
        <w:ind w:left="0" w:right="0" w:firstLine="560"/>
        <w:spacing w:before="450" w:after="450" w:line="312" w:lineRule="auto"/>
      </w:pPr>
      <w:r>
        <w:rPr>
          <w:rFonts w:ascii="宋体" w:hAnsi="宋体" w:eastAsia="宋体" w:cs="宋体"/>
          <w:color w:val="000"/>
          <w:sz w:val="28"/>
          <w:szCs w:val="28"/>
        </w:rPr>
        <w:t xml:space="preserve">“转职能、转方式、转作风”是十八届中央纪委三次全会部署的一项重要任务，是纪检监察机关按照党章规定，聚焦反腐败中心任务，找准定位、厘清职责的根本要求。</w:t>
      </w:r>
    </w:p>
    <w:p>
      <w:pPr>
        <w:ind w:left="0" w:right="0" w:firstLine="560"/>
        <w:spacing w:before="450" w:after="450" w:line="312" w:lineRule="auto"/>
      </w:pPr>
      <w:r>
        <w:rPr>
          <w:rFonts w:ascii="宋体" w:hAnsi="宋体" w:eastAsia="宋体" w:cs="宋体"/>
          <w:color w:val="000"/>
          <w:sz w:val="28"/>
          <w:szCs w:val="28"/>
        </w:rPr>
        <w:t xml:space="preserve">明确责任，强化担当，形成深化“三转”工作强大源动力。敢于担当是纪检监察干部的基本品质，是对党忠诚、对人民负责的具体体现。不敢担当、明哲保身，就不会成为一个合格的纪检监察干部，就是对党最大的不忠诚，就是对人民最大的不负责任。因此，纪检监察干部要严格落实“三严三实”要求，学思践悟，磨砺党性，坚决克服不想监督、不愿监督、不敢监督的畏难情绪，坚决抵制不作为、慢作为的消极怠政问题。要聚焦主业主责，准确把握“三转”内涵，切实打破惯性思维，改变不正确的做法，把工作方向真正定位到“监督的再监督、检查的再检查”上，把工作力量聚焦到监督执纪问责上。</w:t>
      </w:r>
    </w:p>
    <w:p>
      <w:pPr>
        <w:ind w:left="0" w:right="0" w:firstLine="560"/>
        <w:spacing w:before="450" w:after="450" w:line="312" w:lineRule="auto"/>
      </w:pPr>
      <w:r>
        <w:rPr>
          <w:rFonts w:ascii="宋体" w:hAnsi="宋体" w:eastAsia="宋体" w:cs="宋体"/>
          <w:color w:val="000"/>
          <w:sz w:val="28"/>
          <w:szCs w:val="28"/>
        </w:rPr>
        <w:t xml:space="preserve">厘清职责，找准定位，借机构改革东风深化“转职能”。继续精简牵头或参与的议事协调机构，通过开展专项工作，彻底清理县、乡两级纪委参与的议事协调机构;彻底清理纪委书记(纪检组长)分工兼职现象，坚决把不该管的工作交还给主责部门，真正把主业主责聚焦到监督执纪问责上来。按时完成内设机构改革，健全运行机制，确保改革工作向监督执纪问责主业聚焦，保障改革后委局机关直接从事监督执纪的科室占到总科室的70%以上，办案人数占到机关干部总数的80%以上。</w:t>
      </w:r>
    </w:p>
    <w:p>
      <w:pPr>
        <w:ind w:left="0" w:right="0" w:firstLine="560"/>
        <w:spacing w:before="450" w:after="450" w:line="312" w:lineRule="auto"/>
      </w:pPr>
      <w:r>
        <w:rPr>
          <w:rFonts w:ascii="宋体" w:hAnsi="宋体" w:eastAsia="宋体" w:cs="宋体"/>
          <w:color w:val="000"/>
          <w:sz w:val="28"/>
          <w:szCs w:val="28"/>
        </w:rPr>
        <w:t xml:space="preserve">攥紧拳头，形成合力，以创新办案举措深化“转方式”。整合人力资源，实施全员办案。针对基层监督力量不足的问题，探索制定《案件查办人员调配办法》，着力把力量转移到办案上来。将全县13个乡镇纪委划分为4个办案组，实行交叉办案;将5个县直派驻联组划分为10个办案组，实行联合办案;在委局机关内打破科室限制，成立了7个办案组和5个直查快办案件组，实行全员办案。全系统共设立25个办案组，同时查办二十多个案件，既可以解决人员不足的问题又增加了查办案件的数量。充分挖掘乡镇纪委和县直联组潜力。针对乡镇纪委和县直联组在“三转”方面“明转暗不转、形转神不转”的问题。继续实施县纪委班子成员包乡镇、县纪委常委担任县直派驻机构联组组长工作，加强对乡镇纪委和县直纪检组履职情况的督促指导。县纪委班子成员对责任区内查办的案件亲自过问、亲自督办、亲自协调，集中力量查处一批有震动、有影响、有警示教育意义的典型案件。创新四项制度，确保案件查办工作取得明显成效。针对案件查办工作效率和质量不高的问题，制定了案件查办“限时办结制、终身负责制、定期分析报告和案例剖析”四项制度。通过建立案件限时办结和终身负责制度来提高案件查办的效率和质量;通过建立案件定期分析报告和案例剖析制度来不断总结和探索腐败案件发生的特点和规律。</w:t>
      </w:r>
    </w:p>
    <w:p>
      <w:pPr>
        <w:ind w:left="0" w:right="0" w:firstLine="560"/>
        <w:spacing w:before="450" w:after="450" w:line="312" w:lineRule="auto"/>
      </w:pPr>
      <w:r>
        <w:rPr>
          <w:rFonts w:ascii="宋体" w:hAnsi="宋体" w:eastAsia="宋体" w:cs="宋体"/>
          <w:color w:val="000"/>
          <w:sz w:val="28"/>
          <w:szCs w:val="28"/>
        </w:rPr>
        <w:t xml:space="preserve">加强监督，自我净化，打好“三个一批”组合拳深化“转作风”。打好纪检系统“三个一批”组合拳，甄别一批不廉洁的干部、退出一批不作为的干部、掌握一批善作为的好干部。加大对纪检监察干部的培养、提拔和交流力度，真正把能干事、肯干事、干成事的优秀年轻干部用在重要岗位上。认真履行职责，对不敢抓、不敢管，监督责任缺位的纪检干部要坚决问责;对尸位素餐、碌碌无为的干部，坚决采取组织措施，该撤换的撤换，该调整的调整;本着对纪检干部严于一般干部的原则，下大力气抓好队伍建设，对举报检举的的问题认真核实，以零容忍态度清除害群之马。强化履职监督，严格执行中央纪委“四不准”规定、省纪委“六条禁令”和市纪委“十不准”要求，严明办案纪律，规范办案权力，严防以案谋私。加强对纪检监察干部的监管，坚持以“零容忍”的态度净化组织、纯净队伍，坚决防止“灯下黑”，坚持以铁纪打造铁军，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加大追责力度，以“两个责任”的落实倒逼“三转”落实。加强对“三转”工作的监督指导。深化落实‘三转’是纪委的分内之事、应尽之责。乡镇纪委和县直纪检组应结合实际，提出落实“三转”工作的具体措施和办法。作为县纪委应加强对包联乡镇纪委和县直纪检组“三转”工作落实情况的督促指导。突出主体责任落实。各级党委(党组)、“一把手”、班子成员强化党的意识、责任意识，切实扛起党风廉政建设的主体责任。深刻认识的“三转”工作的重要性和重大意义，积极支持“三转”工作，在业务上让纪检干部放开手不再纠结瓜葛，人员上优先补充不再留监督盲区，机构改革上加大油门不掉链子，为推进“三转”工作打造良好的外部环境。要通过责任追究倒逼推进“三转”落实。话说千遍不如问责一次。必须加大问责力度，以问责倒逼“三转”落实到位。在转职能方面，对职能转变不彻底，暗中偷偷帮忙的;对既退出了单位业务又不履行监督责任，变相“吃空饷”的一律进行责任追究。在转方式方面，对县纪委班子成员包联责任区内的办案工作不力的，不仅要追究办案组的责任，还要追究相应包联领导的责任。在转作风方面，对不讲规矩不守纪律的纪检干部;对责任担当不足，消极应付乃至发生重大腐败案件和严重违纪行为的，坚决落实“一案双查”制度，既追究主体责任又追究监督责任。通过问责，倒逼“三转”转到位。</w:t>
      </w:r>
    </w:p>
    <w:p>
      <w:pPr>
        <w:ind w:left="0" w:right="0" w:firstLine="560"/>
        <w:spacing w:before="450" w:after="450" w:line="312" w:lineRule="auto"/>
      </w:pPr>
      <w:r>
        <w:rPr>
          <w:rFonts w:ascii="黑体" w:hAnsi="黑体" w:eastAsia="黑体" w:cs="黑体"/>
          <w:color w:val="000000"/>
          <w:sz w:val="36"/>
          <w:szCs w:val="36"/>
          <w:b w:val="1"/>
          <w:bCs w:val="1"/>
        </w:rPr>
        <w:t xml:space="preserve">第五篇：聚焦主业 改革创新</w:t>
      </w:r>
    </w:p>
    <w:p>
      <w:pPr>
        <w:ind w:left="0" w:right="0" w:firstLine="560"/>
        <w:spacing w:before="450" w:after="450" w:line="312" w:lineRule="auto"/>
      </w:pPr>
      <w:r>
        <w:rPr>
          <w:rFonts w:ascii="宋体" w:hAnsi="宋体" w:eastAsia="宋体" w:cs="宋体"/>
          <w:color w:val="000"/>
          <w:sz w:val="28"/>
          <w:szCs w:val="28"/>
        </w:rPr>
        <w:t xml:space="preserve">聚焦主业 改革创新</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——尹晋华同志在中共河南省第九届纪律检查委员会</w:t>
      </w:r>
    </w:p>
    <w:p>
      <w:pPr>
        <w:ind w:left="0" w:right="0" w:firstLine="560"/>
        <w:spacing w:before="450" w:after="450" w:line="312" w:lineRule="auto"/>
      </w:pPr>
      <w:r>
        <w:rPr>
          <w:rFonts w:ascii="宋体" w:hAnsi="宋体" w:eastAsia="宋体" w:cs="宋体"/>
          <w:color w:val="000"/>
          <w:sz w:val="28"/>
          <w:szCs w:val="28"/>
        </w:rPr>
        <w:t xml:space="preserve">第四次全体会议上的工作报告（2024年1月26日）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我代表中共河南省第九届纪律检查委员会常务委员会向第四次全体会议作工作报告，请予审议，也请列席会议的同志提出意见。</w:t>
      </w:r>
    </w:p>
    <w:p>
      <w:pPr>
        <w:ind w:left="0" w:right="0" w:firstLine="560"/>
        <w:spacing w:before="450" w:after="450" w:line="312" w:lineRule="auto"/>
      </w:pPr>
      <w:r>
        <w:rPr>
          <w:rFonts w:ascii="宋体" w:hAnsi="宋体" w:eastAsia="宋体" w:cs="宋体"/>
          <w:color w:val="000"/>
          <w:sz w:val="28"/>
          <w:szCs w:val="28"/>
        </w:rPr>
        <w:t xml:space="preserve">这次全会的任务是：以邓小平理论、“三个代表”重要思想、科学发展观为指导，深入贯彻落实党的十八大和十八届二中、三中全会以及十八届中央纪委三次全会、省委九届六次全会精神，回顾总结2024年党风廉政建设和反腐败工作，研究部署2024年任务。</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的讲话，站在党和国家全局的高度，全面总结了一年来党风廉政建设和反腐败工作成绩，全面分析了党面临的形势，明确提出了当前和今后一个时期的总体思路和主要任务，强调以深化改革推进党风廉政建设和反腐败斗争。讲话再次表明了我们党改进作风，惩治腐败的坚强意志和坚定决心，宣示了中国共产党人的历史使命和责任担当，对于确保党始终成为中国特色社会主义事业坚强领导核心，具有重大而深远的意义。全会审议通过了王岐山同志代表中央纪委常委会作的《聚焦中心任务 创新体制机制 深入推进党风廉政建设和反腐败斗争》的工作报告。刚才，郭庚茂同志对加强全省党风廉政建设和反腐败工作提出了明确意见和要求。我们要联系思想实际，认真学习领会，联系工作实际，坚决贯彻落实。</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年来，全省各级党委、政府和纪检监察机关认真贯彻落实党的十八大精神和新一届中央领导集体、中央纪委关于党风廉政建设和反腐败工作的一系列决策部署，突出站位全局、突出执纪为民、突出改革创新、突出绩效求实，党风廉政建设和反腐败各项工作取得新的进展和成效</w:t>
      </w:r>
    </w:p>
    <w:p>
      <w:pPr>
        <w:ind w:left="0" w:right="0" w:firstLine="560"/>
        <w:spacing w:before="450" w:after="450" w:line="312" w:lineRule="auto"/>
      </w:pPr>
      <w:r>
        <w:rPr>
          <w:rFonts w:ascii="宋体" w:hAnsi="宋体" w:eastAsia="宋体" w:cs="宋体"/>
          <w:color w:val="000"/>
          <w:sz w:val="28"/>
          <w:szCs w:val="28"/>
        </w:rPr>
        <w:t xml:space="preserve">（一）严明党的纪律，确保中央和省委省政府决策部署贯彻落实严明党的纪律特别是政治纪律，突出对党的十八大精神和十八届二中、三中全会精神贯彻情况的监督检查，强化党员干部政治纪律观念，始终同以习近平同志为核心的党中央保持高度一致，坚决维护中央权威。围绕粮食生产核心区、中原经济区、郑州航空港经济综合实验区三大国家战略规划的贯彻落实，对全省180个产业集聚区和50个重大投资建设项目等实施专项效能监察，纠正了一批影响经济发展环境的突出问题。认真贯彻执行《关于实行党政领导干部问责的暂行规定》，加大对节能减排和环境保护、耕地保护和节约集约用地、安全生产等政策法规落实情况的监督问责力度，确保政令畅通。参与查处连霍高速义昌大桥重大烟花爆竹运输爆炸事故等8起重特大生产安全事故，给予党政纪处分63人，其中市厅级干部5人、县处级干部9人。</w:t>
      </w:r>
    </w:p>
    <w:p>
      <w:pPr>
        <w:ind w:left="0" w:right="0" w:firstLine="560"/>
        <w:spacing w:before="450" w:after="450" w:line="312" w:lineRule="auto"/>
      </w:pPr>
      <w:r>
        <w:rPr>
          <w:rFonts w:ascii="宋体" w:hAnsi="宋体" w:eastAsia="宋体" w:cs="宋体"/>
          <w:color w:val="000"/>
          <w:sz w:val="28"/>
          <w:szCs w:val="28"/>
        </w:rPr>
        <w:t xml:space="preserve">（二）坚决落实中央八项规定精神，坚持不懈纠正“四风”按照中央部署，我省党的群众路线教育实践活动从学习弘扬焦裕禄精神、“六问六带头”做起，围绕“三个环节”，开展“群众三评”，省委常委先行一步、示范带动，真抓实做、立行立改，着力解决“四风”方面存在的突出问题。抓住元旦、春节、“五一”、中秋、国庆等重要节点，采取明查暗访等形式，狠刹公款购买赠送月饼、贺年卡、烟花爆竹、土特产等节礼年货，公款吃喝、公款旅游和铺张浪费等不正之风，积小胜为大胜，以优良的党风政风带动社风民风，人民群众感到变化，看到希望。省纪委出台《关于对改进工作作风密切联系群众有关规定落实情况的监督检查办法》，加大监督检查力度，对省委确定的4批26个整改事项，集中开展专项治理，批次推进整改落实。全省撤销省级领导小组226个，省级行政审批项目减少85项，具有审批性质的管理事项减少112项，取消节庆论坛展会58项，停止新建楼堂馆所项目32个，各级党政机关清理腾退办公用房97.4万平方米。继续推行公务灶接待制度，深化公务用车专项治理，严格控制和压缩因公出国（境）人数和经费，在省直预算单位全面推行公务卡结算制度，省本级“三公经费”减少支出1.34亿元，比上年下降12.2%，地方各级“三公经费”均有明显下降。全省共查处违反中央八项规定精神和省委省政府若干意见的问题953起，处理1232人，其中给予党政纪处分414人，省纪委对23起典型问题进行通报曝光。</w:t>
      </w:r>
    </w:p>
    <w:p>
      <w:pPr>
        <w:ind w:left="0" w:right="0" w:firstLine="560"/>
        <w:spacing w:before="450" w:after="450" w:line="312" w:lineRule="auto"/>
      </w:pPr>
      <w:r>
        <w:rPr>
          <w:rFonts w:ascii="宋体" w:hAnsi="宋体" w:eastAsia="宋体" w:cs="宋体"/>
          <w:color w:val="000"/>
          <w:sz w:val="28"/>
          <w:szCs w:val="28"/>
        </w:rPr>
        <w:t xml:space="preserve">（三）坚持“老虎”“苍蝇”一起打，始终保持严厉惩治腐败的高压态势坚持把查办案件作为重中之重，按照“坚决、慎重、搞准”的原则，既打“老虎”，又拍“苍蝇”。全省纪检监察机关共受理信访举报75917件，函询907人，谈话718人；立案16582件，结案16570件，给予党政纪处分18272人，其中市厅级干部26人，县处级干部476人，乡科级干部3048人，基层和农村党员干部14722人。涉嫌犯罪被移送司法机关处理259人。省纪委直接查办了张笑东、杜工会、武予鲁、孟中泽、李志民、王建武、刘焕成、朱家臣等一批严重违纪违法案件。全省检察机关立案侦查贪污贿赂、渎职侵权等职务犯罪4157人，全省法院系统审结一审贪污贿赂案件1951件，有力震慑了腐败分子。坚持标准，严格程序，规范处臵方式，提升案件线索管理水平。持续推进办案人才素质提升、办案机制创新和办案信息化装备标准化“三项工程”，完善案件主办人制度，健全办案人才库，增设纪检监察室，加强办案力量，分期分批、系统培训办案队伍。制定《河南省纪检监察机关借用办案人员管理办法》、《河南省纪检监察机关办案场所建设管理规定和依纪依法安全文明办案行为规范》，强化对办案队伍的严格监督管理。</w:t>
      </w:r>
    </w:p>
    <w:p>
      <w:pPr>
        <w:ind w:left="0" w:right="0" w:firstLine="560"/>
        <w:spacing w:before="450" w:after="450" w:line="312" w:lineRule="auto"/>
      </w:pPr>
      <w:r>
        <w:rPr>
          <w:rFonts w:ascii="宋体" w:hAnsi="宋体" w:eastAsia="宋体" w:cs="宋体"/>
          <w:color w:val="000"/>
          <w:sz w:val="28"/>
          <w:szCs w:val="28"/>
        </w:rPr>
        <w:t xml:space="preserve">（四）紧盯重点领域和关键环节，督促解决侵害群众利益的突出问题重点开展了水利资金和项目建设、囤地圈地违规用地土地闲臵浪费、财政供养人员“吃空饷”、车辆超限超载、基层侵害群众利益信访举报突出问题等专项治理和监督检查。扎实开展基层干部执行财经纪律、新农合政策执行情况、民办教师资格等专项检查，严肃查处发生在群众身边的腐败行为。严厉整治经济适用住房违规分配、教育乱收费、违法违规征地拆迁、公路“三乱”、医药购销和虚假违法医药广告等不正之风。深化政风行风评议工作，开展“走基层、查作风、评行风”暗访检查，坚决纠正行政不作为、乱作为、慢作为等行为。推进行政效能电子监察系统建设和应用，实现省市县三级联网对接，提高行政效能。</w:t>
      </w:r>
    </w:p>
    <w:p>
      <w:pPr>
        <w:ind w:left="0" w:right="0" w:firstLine="560"/>
        <w:spacing w:before="450" w:after="450" w:line="312" w:lineRule="auto"/>
      </w:pPr>
      <w:r>
        <w:rPr>
          <w:rFonts w:ascii="宋体" w:hAnsi="宋体" w:eastAsia="宋体" w:cs="宋体"/>
          <w:color w:val="000"/>
          <w:sz w:val="28"/>
          <w:szCs w:val="28"/>
        </w:rPr>
        <w:t xml:space="preserve">（五）突出教育监督和制度约束，预防腐败的针对性有效性进一步增强拓宽领域，创新方法，组织“走基层、扬清风”集中采访宣传活动，制作播放廉政公益广告，征集评选推介反腐倡廉网络歌曲，组织拍摄观看警示教育电影，编写出版《警鉴》、《镜鉴》等廉政教育书籍，举办市厅级和县处级领导干部廉政专题教育培训班，开展“清风中原•廉洁双节”集中教育活动，创办廉政周刊手机报，营造崇廉尚洁的社会氛围。按照中央和省委的新部署、新要求，加强和改进巡视工作，围绕发现问题、形成震慑，对两个省辖市及所属县（市、区）进行集中巡视，发现了一批违纪违法问题线索；对2024年巡视的20个地方和单位进行回访，推动了巡视发现问题的解决。推行工程建设项目廉政风险告知书制度，巩固“反对贿赂•公平竞争”联盟活动成果。推行说理性处分决定书和检查（监察）建议书，增强审理工作惩教作用和社会效果。加强廉政风险防控，推进权力公开透明运行，加强县级政府政务公开和政务服务试点工作，6个试点县已经建成电子政务平台并对社会发布信息。认真落实领导班子述职述廉制度。扎实开展反腐倡廉制度建设年活动，选择20个重点单位晾晒权力，排查漏洞，积极推进废改立工作。进一步强化信访监督，抓早抓小、防微杜渐。</w:t>
      </w:r>
    </w:p>
    <w:p>
      <w:pPr>
        <w:ind w:left="0" w:right="0" w:firstLine="560"/>
        <w:spacing w:before="450" w:after="450" w:line="312" w:lineRule="auto"/>
      </w:pPr>
      <w:r>
        <w:rPr>
          <w:rFonts w:ascii="宋体" w:hAnsi="宋体" w:eastAsia="宋体" w:cs="宋体"/>
          <w:color w:val="000"/>
          <w:sz w:val="28"/>
          <w:szCs w:val="28"/>
        </w:rPr>
        <w:t xml:space="preserve">（六）以深入开展党的群众路线教育实践活动为契机，建设过硬纪检监察队伍按照省委“一学三促四抓”的总体要求，省纪委坚持走在前、做表率，以整风精神和务实态度，扎实开展党的群众路线教育实践活动，联系实际，认真学习，组织开展“走基层、转作风”调研活动，广泛征求意见，深入查摆问题，狠抓整改落实，切实转作风、正学风、改文风、清会风、树形象。组织开展向王宏同志学习活动，认真落实“反腐倡廉三件事”，调整机关内设机构，强化办案和监督力量，将所参加的134个议事协调机构清理调整至18个。加大交流轮岗力度，增强干部活力。明确领导分工，落实职责任务。建立完善各项制度，提高制度执行力。按照“零持有、零报告”要求，纪检监察系统率先在全省开展会员卡专项清退活动。</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当前腐败现象多发，滋生腐败的土壤依然存在，我省党风廉政建设和反腐败斗争形势依然严峻复杂。有的党组织党风廉政建设和反腐败工作的主体责任履行不够，有的地方和部门一把手只注重埋头抓业务，不重视从严管队伍，个别单位组织软弱涣散、纪律松驰的问题还比较突出；有的党员干部在纠正“四风”问题中看风头、打折扣、搞变通；重点领域和关键环节的腐败问题还没得到有效遏制，特别是“一把手”贪腐案件影响恶劣；部分基层干部廉洁履职意识薄弱，发生在群众身边的腐败问题纠而复发；一些纪检监察机关对转职能、转方式、转作风认识不到位；一些纪检监察干部作风漂浮、口大气粗问题仍没有很好解决，有的甚至出现了严重违纪违法问题。对此，我们要高度重视，认真解决，切实把思想和行动统一到中央对形势的判断和任务部署上来，充分认识反腐败斗争的长期性、复杂性、艰巨性，始终保持清醒忧患，增强责任担当，以猛药去疴、重典治乱的决心，以刮骨疗毒、壮士断腕的勇气，坚决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二、2024年党风廉政建设和反腐败工作主要任务 2024年是贯彻落实党的十八届三中全会精神、全面深化改革的第一年,也是深入推进富强河南、文明河南、平安河南、美丽河南建设的关键一年，做好党风廉政建设和反腐败工作意义重大。总体要求是：深入贯彻党的十八大和十八届二中、三中全会精神，认真落实总书记系列重要讲话精神，按照十八届中央纪委三次全会和省委九届六次全会部署，坚持党要管党、从严治党，坚持“四个必须”的实践启示，坚持“四个突出”的工作思路，着力严明党的纪律，着力加强体制机制创新和制度保障，着力纠正“四风”，着力保持惩治腐败高压态势，着力从严教育监督管理领导干部，着力加强纪检监察干部队伍建设，坚定不移地把党风廉政建设和反腐败斗争引向深入，为加快中原崛起河南振兴富民强省提供坚强保证。</w:t>
      </w:r>
    </w:p>
    <w:p>
      <w:pPr>
        <w:ind w:left="0" w:right="0" w:firstLine="560"/>
        <w:spacing w:before="450" w:after="450" w:line="312" w:lineRule="auto"/>
      </w:pPr>
      <w:r>
        <w:rPr>
          <w:rFonts w:ascii="宋体" w:hAnsi="宋体" w:eastAsia="宋体" w:cs="宋体"/>
          <w:color w:val="000"/>
          <w:sz w:val="28"/>
          <w:szCs w:val="28"/>
        </w:rPr>
        <w:t xml:space="preserve">（一）严明党的纪律，维护党的团结统一。全面加强党的纪律建设，严格执行党的政治纪律、组织纪律、工作纪律、财经纪律和生活纪律等各项纪律。要把严明政治纪律放在首位，决不允许有令不行、有禁不止，决不允许各自为政、阳奉阴违，坚决维护中央权威。认真落实《党政领导干部选拔任用工作条例》，以监督检查郑州等10个省辖市人大、政府、政协换届纪律执行情况为重点，严明组织人事纪律，严肃查处拉票贿选、买官卖官、跑官要官、违规用人、干扰换届等行为。各级党组织要严格教育、加强组织管理，强化党员干部组织纪律性，敢于板起脸来开展批评，以纠正无组织无纪律、自由主义、好人主义等现象为重点，着力解决组织涣散、纪律松弛问题。领导干部要增强党性，牢记自己第一身份是共产党员，第一职责是为党工作，正确处理个人与组织的关系，常怀敬畏和戒惧之心，遵守组织制度，切实按照党章规定，做到党员个人服从党的组织，少数服从多数，下级组织服从上级组织，全党各个组织和全体党员服从党的全国代表大会和中央委员会，严格执行请示报告制度，敢于同违反党纪的行为做斗争，相信组织、依靠组织、服从组织，自觉接受组织安排和纪律约束，自觉维护党的团结统一。各级纪委要铁面执纪，坚决查处违反党纪的行为，确保纪律刚性约束。围绕中心，服务大局，深刻认识全面深化改革与推进党风廉政建设和反腐败斗争的关系，切实加强对十八届三中全会各项改革措施在我省落实情况的监督检查，为全面深化改革提供纪律保证，促使各项改革举措都要体现惩治和预防腐败要求，同防范腐败同步考虑、同步部署、同步实施，堵塞腐败漏洞，保障改革健康顺利进行。围绕河南省三大国家战略规划，加强对中央和省委省政府重大决策部署贯彻落实情况的监督检查。深化“两转两提”，优化经济发展环境，督促政府机关转变职能，落实机构改革和职能调整各项要求，推进服务型政府建设。</w:t>
      </w:r>
    </w:p>
    <w:p>
      <w:pPr>
        <w:ind w:left="0" w:right="0" w:firstLine="560"/>
        <w:spacing w:before="450" w:after="450" w:line="312" w:lineRule="auto"/>
      </w:pPr>
      <w:r>
        <w:rPr>
          <w:rFonts w:ascii="宋体" w:hAnsi="宋体" w:eastAsia="宋体" w:cs="宋体"/>
          <w:color w:val="000"/>
          <w:sz w:val="28"/>
          <w:szCs w:val="28"/>
        </w:rPr>
        <w:t xml:space="preserve">（二）持之以恒纠正“四风”，固化改进作风成果坚持常抓不懈，巩固扩大成果。紧紧扭住落实中央八项规定精神和省委省政府若干意见不放松，以踏石留印、抓铁有痕的劲头，坚决纠正“四风”，坚定信心，一抓到底，防止反弹。不良作风具有顽固性和反复性，改进作风要在坚持中深化，在深化中坚持，注重从具体问题抓起，一年一年抓下去，一个时间节点一个时间节点地抓，由浅入深、由易到难、由简到繁，循序渐进。结合深入开展第二批党的群众路线教育实践活动，巩固和扩大第一批活动成果，着力解决市、县、乡基层党员干部“四风”方面存在的问题。作风问题都与公私问题有联系，都与公款、公权有关系，党员干部要牢记公款姓公，一分一厘都不能乱花；公权为民，一丝一毫都不能私用。以优良党风带民风促社风，营造风清气正的社会环境</w:t>
      </w:r>
    </w:p>
    <w:p>
      <w:pPr>
        <w:ind w:left="0" w:right="0" w:firstLine="560"/>
        <w:spacing w:before="450" w:after="450" w:line="312" w:lineRule="auto"/>
      </w:pPr>
      <w:r>
        <w:rPr>
          <w:rFonts w:ascii="宋体" w:hAnsi="宋体" w:eastAsia="宋体" w:cs="宋体"/>
          <w:color w:val="000"/>
          <w:sz w:val="28"/>
          <w:szCs w:val="28"/>
        </w:rPr>
        <w:t xml:space="preserve">。突出纠正重点，加大执纪力度。严肃查处党员领导干部到私人会所活动、变相公款旅游问题；重点纠正领导干部利用本人及家庭成员婚丧喜庆、乔迁履新、就医出国等名义，收受下属以及有利益关系单位和个人礼金的行为；严禁用公款互相宴请、赠送节礼、违规消费。坚决整治损害群众利益的不正之风，重点纠正社会保障、教育、医疗、保障性住房、征地拆迁、环境保护、强农惠农资金等涉及民生方面存在的突出问题；严肃查处发生在群众身边的以权谋私问题，治理乱收费、乱罚款、乱摊派和吃拿卡要等问题。严格执纪监督，加大惩戒问责力度，及时查处违纪违规行为，点名道姓通报曝光。</w:t>
      </w:r>
    </w:p>
    <w:p>
      <w:pPr>
        <w:ind w:left="0" w:right="0" w:firstLine="560"/>
        <w:spacing w:before="450" w:after="450" w:line="312" w:lineRule="auto"/>
      </w:pPr>
      <w:r>
        <w:rPr>
          <w:rFonts w:ascii="宋体" w:hAnsi="宋体" w:eastAsia="宋体" w:cs="宋体"/>
          <w:color w:val="000"/>
          <w:sz w:val="28"/>
          <w:szCs w:val="28"/>
        </w:rPr>
        <w:t xml:space="preserve">健全改进作风常态化制度。健全领导干部带头改进作风、深入基层调查研究机制，完善党员干部直接联系和服务群众制度，改革会议公文制度，着力改进会风文风。认真落实《党政机关厉行节约反对浪费条例》，结合我省实际制定实施细则，规范并严格执行党政机关国内公务接待管理规定和领导干部工作生活保障制度，完善严禁到风景名胜区开会等各项规定。</w:t>
      </w:r>
    </w:p>
    <w:p>
      <w:pPr>
        <w:ind w:left="0" w:right="0" w:firstLine="560"/>
        <w:spacing w:before="450" w:after="450" w:line="312" w:lineRule="auto"/>
      </w:pPr>
      <w:r>
        <w:rPr>
          <w:rFonts w:ascii="宋体" w:hAnsi="宋体" w:eastAsia="宋体" w:cs="宋体"/>
          <w:color w:val="000"/>
          <w:sz w:val="28"/>
          <w:szCs w:val="28"/>
        </w:rPr>
        <w:t xml:space="preserve">（三）坚持以零容忍态度惩治腐败，始终保持查办案件高压态势完善工作机制，加强组织协调。各级党委要把坚决遏制腐败蔓延势头作为重要任务，切实加强对反腐败工作的领导。查办腐败案件以上级纪委领导为主，线索处臵和案件查办在向同级党委报告的同时必须向上级纪委报告。改革和完善反腐败协调小组职能，进一步明确工作职责，形成健全规范有序的工作模式。建立健全查办案件组织协调机制，加强与有关职能部门在信息沟通、线索移送、疑难会商、手段互补、力量互助等方面协作，加强案前、案中、案后的组织协调，着力解决力量分散、协调乏力等问题，形成惩治腐败的整体合力。</w:t>
      </w:r>
    </w:p>
    <w:p>
      <w:pPr>
        <w:ind w:left="0" w:right="0" w:firstLine="560"/>
        <w:spacing w:before="450" w:after="450" w:line="312" w:lineRule="auto"/>
      </w:pPr>
      <w:r>
        <w:rPr>
          <w:rFonts w:ascii="宋体" w:hAnsi="宋体" w:eastAsia="宋体" w:cs="宋体"/>
          <w:color w:val="000"/>
          <w:sz w:val="28"/>
          <w:szCs w:val="28"/>
        </w:rPr>
        <w:t xml:space="preserve">突出办案重点，提高办案质量。各级纪委要严格审查和处臵党员干部违反党纪政纪、涉嫌违法的行为，严肃查办发生在领导机关和领导干部中贪污贿赂、买官卖官、徇私枉法、腐化堕落、失职渎职案件，严肃查办发生在重点领域、关键环节和群众身边的腐败案件。查办案件要搞准搞实、慎重出击，规范并严格执行党内审查审批程序，在审查各环节要加强调查取证，形成各种证据相互印证、完整稳定的证据链。落实责任制，强化纪律检查职能部门间的相互制约和监督。坚持快进快出、快查快结，着力查清主要违纪违法事实，严肃党纪政纪处理，涉嫌犯罪的及时按程序移送司法机关。持续推进办案工作“三项工程”建设，加强对基层办案工作指导，着力提升案件线索发现、大案要案突破和办案安全风险防控能力。进一步加强案件审理和申诉复查工作，努力提升工作质量和效率，认真履行审核把关和监督制约职责，切实保护被调查人合法权益。积极推进案件审理“一案双书”工作，发挥惩治和预防功能。坚持以法治思维和法治方式反对腐败，提高依纪依法惩治腐败能力。</w:t>
      </w:r>
    </w:p>
    <w:p>
      <w:pPr>
        <w:ind w:left="0" w:right="0" w:firstLine="560"/>
        <w:spacing w:before="450" w:after="450" w:line="312" w:lineRule="auto"/>
      </w:pPr>
      <w:r>
        <w:rPr>
          <w:rFonts w:ascii="宋体" w:hAnsi="宋体" w:eastAsia="宋体" w:cs="宋体"/>
          <w:color w:val="000"/>
          <w:sz w:val="28"/>
          <w:szCs w:val="28"/>
        </w:rPr>
        <w:t xml:space="preserve">规范线索管理，严明审查纪律。全面推进信访举报工作五项机制，加强群众信访举报受理工作。按照拟立案、初核、暂存、留存、了结5类标准，规范管理和处臵反映干部问题线索，实行领导干部问题线索下管一级和省管干部问题线索月报告制度。加强办案场所规范化建设，强化对借用办案人员管理。严格遵守审查程序和审查纪律，依纪依法安全文明廉洁办案，加强对办案全过程的监督管理，全面排查、消除安全隐患，落实办案安全工作责任制。对安全事故必须严肃追究，既要追究相关人员的直接责任，也要追究党委和纪委有关领导的责任。加强教育、提醒、警示，守住不发生安全事故的底线。</w:t>
      </w:r>
    </w:p>
    <w:p>
      <w:pPr>
        <w:ind w:left="0" w:right="0" w:firstLine="560"/>
        <w:spacing w:before="450" w:after="450" w:line="312" w:lineRule="auto"/>
      </w:pPr>
      <w:r>
        <w:rPr>
          <w:rFonts w:ascii="宋体" w:hAnsi="宋体" w:eastAsia="宋体" w:cs="宋体"/>
          <w:color w:val="000"/>
          <w:sz w:val="28"/>
          <w:szCs w:val="28"/>
        </w:rPr>
        <w:t xml:space="preserve">坚持抓早抓小、治病救人。全面掌握党员干部的思想、工作、生活情况，加强信访监督和诫勉谈话工作，对党员干部的问题早发现、早提醒、早纠正、早查处，防止小问题演变成大问题。坚持宽严相济、区别对待，严惩极少数、教育大多数，真正严惩贪腐者、保护改革者、宽容失误者，努力取得良好的政治、法纪和社会效果。健全重大案件剖析制度，总结教训，举一反三，发挥反面教材的警示教育作用和查办案件治本功能。</w:t>
      </w:r>
    </w:p>
    <w:p>
      <w:pPr>
        <w:ind w:left="0" w:right="0" w:firstLine="560"/>
        <w:spacing w:before="450" w:after="450" w:line="312" w:lineRule="auto"/>
      </w:pPr>
      <w:r>
        <w:rPr>
          <w:rFonts w:ascii="宋体" w:hAnsi="宋体" w:eastAsia="宋体" w:cs="宋体"/>
          <w:color w:val="000"/>
          <w:sz w:val="28"/>
          <w:szCs w:val="28"/>
        </w:rPr>
        <w:t xml:space="preserve">（四）加强对领导干部的教育、监督和管理，科学有效预防腐败认真落实《建立健全惩治和预防腐败体系2024—2024年工作规划》，制定我省实施办法，抓好责任分解、组织协调和检查考核，建立健全督查、责任追究、考核结果运用机制，让领导干部不想腐、不能腐、不敢腐。</w:t>
      </w:r>
    </w:p>
    <w:p>
      <w:pPr>
        <w:ind w:left="0" w:right="0" w:firstLine="560"/>
        <w:spacing w:before="450" w:after="450" w:line="312" w:lineRule="auto"/>
      </w:pPr>
      <w:r>
        <w:rPr>
          <w:rFonts w:ascii="宋体" w:hAnsi="宋体" w:eastAsia="宋体" w:cs="宋体"/>
          <w:color w:val="000"/>
          <w:sz w:val="28"/>
          <w:szCs w:val="28"/>
        </w:rPr>
        <w:t xml:space="preserve">深化廉政教育。深入开展理想信念和宗旨意识教育、党风党纪和廉洁自律教育，组织领导干部廉政专题教育培训班，着力增强教育培训的针对性、实效性，使党员干部做到公私分明、克己奉公、严格自律。持续开展廉政文化创建活动，发挥文化馆、纪念馆和廉政教育基地的作用，加强廉政文化精品工程建设。加强省纪委门户网站建设，切实发挥权威发布、宣传教育、工作展示、投诉举报等功能。积极开展网上廉政文化活动，注重发挥手机报、政务微博等新兴媒体作用。坚持正确的舆论导向，做好反腐倡廉宣传引导和网络舆情的收集研判、应对处臵工作。</w:t>
      </w:r>
    </w:p>
    <w:p>
      <w:pPr>
        <w:ind w:left="0" w:right="0" w:firstLine="560"/>
        <w:spacing w:before="450" w:after="450" w:line="312" w:lineRule="auto"/>
      </w:pPr>
      <w:r>
        <w:rPr>
          <w:rFonts w:ascii="宋体" w:hAnsi="宋体" w:eastAsia="宋体" w:cs="宋体"/>
          <w:color w:val="000"/>
          <w:sz w:val="28"/>
          <w:szCs w:val="28"/>
        </w:rPr>
        <w:t xml:space="preserve">加强对权力运行的制约监督。按照决策科学、执行坚决、监督有力的要求，着力构建权力运行体系，把权力关进制度的笼子。认真落实党内监督各项制度，加强对领导干部特别是主要领导干部的监督，坚决反对特权思想和作风。严格落实民主集中制，规范并严格执行“三重一大”集体决策程序。严肃党内政治生活，开展经常性的批评和自我批评。对领导干部报告个人有关事项情况开展有针对性的抽查核实。加强行政监察和审计工作。加强和改进省管国有企业、高等院校反腐倡廉建设，强化领导班子监督。加大问责力度，坚决追究失职渎职行为。推行政府部门权力清单制度，依法公开权力流程，让权力在阳光下运行。加强廉政风险防控机制建设，建立健全防止利益冲突制度。进一步发挥法律监督、民主监督和群众监督作用，重视和加强舆论监督，运用和规范互联网监督，增强监督合力。积极探索国土、金融等重点领域防治腐败的有效途径和方法。强化纪检监察派驻机构监督。认真落实中央纪委关于加强派驻机构建设的意见，实行对全省党和国家机关全覆盖，针对不同部门的性质、特点，探索派驻的有效途径和方式方法，进一步明确派驻机构的职责任务、机构设臵、人员配备和工作保障。派出机关要加强管理，完善考核、激励和责任追究机制，落实对派驻机构负责人的提名权、考察权和呈报党委任免权。派驻机构对派出机关负责，全面履行监督职责，加强对驻在部门领导班子及其成员的监督，纪检组长在党组中不分管其他业务工作。驻在部门要自觉接受监督，支持派驻机构开展工作，提供各项保障，工作经费在驻在部门预算中单列。</w:t>
      </w:r>
    </w:p>
    <w:p>
      <w:pPr>
        <w:ind w:left="0" w:right="0" w:firstLine="560"/>
        <w:spacing w:before="450" w:after="450" w:line="312" w:lineRule="auto"/>
      </w:pPr>
      <w:r>
        <w:rPr>
          <w:rFonts w:ascii="宋体" w:hAnsi="宋体" w:eastAsia="宋体" w:cs="宋体"/>
          <w:color w:val="000"/>
          <w:sz w:val="28"/>
          <w:szCs w:val="28"/>
        </w:rPr>
        <w:t xml:space="preserve">加强和改进巡视工作。认真贯彻落实省委关于进一步加强和改进巡视工作的实施意见，聚焦党风廉政建设和反腐败斗争，突出对党组织领导班子及其成员的监督，着力发现问题，强化震慑作用，扩大范围、加强力量、加快节奏，做到对地方、部门、企事业单位全覆盖。创新组织制度和方式方法，灵活安排巡视任务，探索专项巡视。加强成果运用，细化分类处臵措施，确保整改落实。加强巡视机构组织建设，选优配强巡视干部。巡视组要认真履职，对重大问题应该发现而没有发现或发现问题没有如实汇报的，要严肃追究相关人员责任。</w:t>
      </w:r>
    </w:p>
    <w:p>
      <w:pPr>
        <w:ind w:left="0" w:right="0" w:firstLine="560"/>
        <w:spacing w:before="450" w:after="450" w:line="312" w:lineRule="auto"/>
      </w:pPr>
      <w:r>
        <w:rPr>
          <w:rFonts w:ascii="宋体" w:hAnsi="宋体" w:eastAsia="宋体" w:cs="宋体"/>
          <w:color w:val="000"/>
          <w:sz w:val="28"/>
          <w:szCs w:val="28"/>
        </w:rPr>
        <w:t xml:space="preserve">用法规制度规范党员干部行为。清理、修订和完善党风廉政建设相关制度，从工作要求入手，注重实践探索，逐步形成制度。制度规定要具体可行，使大多数人做得到。加强对法规制度执行情况的监督检查，建立健全监督问责机制，严肃查处违反法规制度行为，让法规制度刚性运行。</w:t>
      </w:r>
    </w:p>
    <w:p>
      <w:pPr>
        <w:ind w:left="0" w:right="0" w:firstLine="560"/>
        <w:spacing w:before="450" w:after="450" w:line="312" w:lineRule="auto"/>
      </w:pPr>
      <w:r>
        <w:rPr>
          <w:rFonts w:ascii="宋体" w:hAnsi="宋体" w:eastAsia="宋体" w:cs="宋体"/>
          <w:color w:val="000"/>
          <w:sz w:val="28"/>
          <w:szCs w:val="28"/>
        </w:rPr>
        <w:t xml:space="preserve">（五）深化“三转”，用铁的纪律打造过硬纪检监察队伍纪检监察机关要树立党的意识、责任意识，坚决维护纪委作为党的代表大会选举产生的委员会的权威性和严肃性，在党委统一领导下，充分发挥执纪监督专门机关的作用，认真落实中央关于党的纪律检查工作双重领导体制具体化、程序化、制度化意见，强化上级纪委对下级纪委的领导，纪委书记、副书记的提名和考察以上级纪委会同组织部门为主，推进组织制度创新，在国家治理体系中发挥重要作用，努力实现治理能力现代化。</w:t>
      </w:r>
    </w:p>
    <w:p>
      <w:pPr>
        <w:ind w:left="0" w:right="0" w:firstLine="560"/>
        <w:spacing w:before="450" w:after="450" w:line="312" w:lineRule="auto"/>
      </w:pPr>
      <w:r>
        <w:rPr>
          <w:rFonts w:ascii="宋体" w:hAnsi="宋体" w:eastAsia="宋体" w:cs="宋体"/>
          <w:color w:val="000"/>
          <w:sz w:val="28"/>
          <w:szCs w:val="28"/>
        </w:rPr>
        <w:t xml:space="preserve">转职能凸主业。明确职责定位，把不该管的工作交还主责部门，做到不越位、不缺位、不错位。牢牢抓住党风廉政建设和反腐败斗争这个中心任务，强化监督执纪问责，提高履职能力。依据新形势、新任务、新要求，优化纪检监察机关内部机构设臵，突出办案力量、强化监督力量、整合预防力量，规范纪委书记、纪检组长分工，继续削减和退出不必要的议事协调机构。着力加强省管高校和省直机关纪检监察组织建设，研究出台具体意见。加强省直管县（市）纪检监察工作。</w:t>
      </w:r>
    </w:p>
    <w:p>
      <w:pPr>
        <w:ind w:left="0" w:right="0" w:firstLine="560"/>
        <w:spacing w:before="450" w:after="450" w:line="312" w:lineRule="auto"/>
      </w:pPr>
      <w:r>
        <w:rPr>
          <w:rFonts w:ascii="宋体" w:hAnsi="宋体" w:eastAsia="宋体" w:cs="宋体"/>
          <w:color w:val="000"/>
          <w:sz w:val="28"/>
          <w:szCs w:val="28"/>
        </w:rPr>
        <w:t xml:space="preserve">转方式重监督。创新思想理念，改进方式方法，把握工作规律，建立健全报告工作、定期述职、约谈汇报等制度，着力由重对事向重对人、由包办代替向监督问责、由单打一向善借力、由运动式向常态化转变。把监督检查的切入点从配合主管部门开展业务检查转变到对政府部门履行职责的监督上来，切实发挥好“监督的再监督”作用。</w:t>
      </w:r>
    </w:p>
    <w:p>
      <w:pPr>
        <w:ind w:left="0" w:right="0" w:firstLine="560"/>
        <w:spacing w:before="450" w:after="450" w:line="312" w:lineRule="auto"/>
      </w:pPr>
      <w:r>
        <w:rPr>
          <w:rFonts w:ascii="宋体" w:hAnsi="宋体" w:eastAsia="宋体" w:cs="宋体"/>
          <w:color w:val="000"/>
          <w:sz w:val="28"/>
          <w:szCs w:val="28"/>
        </w:rPr>
        <w:t xml:space="preserve">转作风树形象。坚定理想信念，加强党性锻炼，增强使命意识，坚守责任担当，求真务实，真抓实干。牢固树立群众观点，带头改进作风，坚决纠正“四风”。加强调查研究，掌握第一手情况，严格日常管理，强化基础工作，做到情况明、数字准、责任清、作风正、工作实。</w:t>
      </w:r>
    </w:p>
    <w:p>
      <w:pPr>
        <w:ind w:left="0" w:right="0" w:firstLine="560"/>
        <w:spacing w:before="450" w:after="450" w:line="312" w:lineRule="auto"/>
      </w:pPr>
      <w:r>
        <w:rPr>
          <w:rFonts w:ascii="宋体" w:hAnsi="宋体" w:eastAsia="宋体" w:cs="宋体"/>
          <w:color w:val="000"/>
          <w:sz w:val="28"/>
          <w:szCs w:val="28"/>
        </w:rPr>
        <w:t xml:space="preserve">持续开展党的群众路线教育实践活动，进一步强化“为民、务实、清廉”意识。打铁还需自身硬，信任不能代替监督。从组织创新和制度建设上加强和完善内部监督机制，加大自我监督力度，狠抓纪检监察机关领导班子和干部队伍建设，切实解决“灯下黑”问题。健全工作规程、标准和岗位责任体系，建立健全资格准入、轮岗交流、上挂下派、竞争性选拔干部等制度。对纪检监察干部严格教育、严格要求、严格监督、严格管理，对违纪违法行为零容忍。严肃查处泄露秘密、以案谋私等违纪违法行为，发现一起查处一起，决不姑息。纪检监察干部要牢固树立执纪者更要带头遵守纪律、监督者更要自觉接受监督意识，严守各项纪律，严格按程序办事，真诚接受党组织、党员干部、人民群众和新闻舆论的监督，不准发表与党的路线方针政策和决定相违背的言论，不准越权批办、催办或干预有关单位的案件处理等事项，不准以案谋私、办人情案，不准跑风漏气、泄露工作中的秘密，切实树立忠诚可靠、服务人民、刚正不阿、秉公执纪的良好形象。落实各级党委（党组）党风廉政建设主体责任，定期向上级纪委报告党风廉政建设责任制落实情况。党委（党组）特别是主要领导必须树立不抓党风廉政建设就是严重失职的意识，主要领导要认真履行第一责任人职责。领导班子成员切实做到“一岗双责”。党的组织、宣传、政法、统战等部门要把党风廉政建设的要求融入各自工作，人大、政府、政协和法院、检察院的党组织都要按照要求，履行党风廉政建设主体责任。落实各级纪委（纪检组）党风廉政建设监督责任。既协助党委加强党风廉政建设和组织协调反腐败工作，又督促检查相关部门落实惩治和预防腐败工作任务，经常进行检查监督，严肃查处腐败问题。制定切实可行的责任追究制度，加大问责工作力度，健全责任分解、检查监督、倒查追究的完整链条，有错必究、有责必问，抓出典型严肃处理。对领导不力、不抓不管而导致不正之风长期滋长蔓延，或者屡屡出现重大腐败问题而不制止、不查处、不报告的，无论是党委还是纪委，都要追究责任。</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让我们在省委和中央纪委的坚强领导下，统一思想、凝聚共识，改革创新、锐意进取，不断开创党风廉政建设和反腐败斗争新局面，为实现中原崛起河南振兴富民强省奋斗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2024-09-20T07:13:32+08:00</dcterms:created>
  <dcterms:modified xsi:type="dcterms:W3CDTF">2024-09-20T07:13:32+08:00</dcterms:modified>
</cp:coreProperties>
</file>

<file path=docProps/custom.xml><?xml version="1.0" encoding="utf-8"?>
<Properties xmlns="http://schemas.openxmlformats.org/officeDocument/2006/custom-properties" xmlns:vt="http://schemas.openxmlformats.org/officeDocument/2006/docPropsVTypes"/>
</file>