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2024年教师信息技术2.0研修心得体会(3篇)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教师信息技术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教师信息技术2.0研修心得体会篇一</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教师信息技术2.0研修心得体会篇二</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本学期校本研修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学期，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教师信息技术2.0研修心得体会篇三</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通过信息技术培训学习赋能教育教学，助力教师专业成长，提高教育质量，是加快教育现代化和教育强国建设的基础工程。依据《全国中小学教师信息技术应用能力提升工程2.0整校推进实施指南》(简称能力提升工程2.0)和青海省教育厅《关于组织实施中小学教师信息技术应用能力提升工程2.0项目的通知》精神，青海省三江源民族中学自20xx年3月信息化2.0培训项目启动以来，坚持以整校推进为基础，围绕“三提升一全面”的总体目标，强化管理，优化指导，稳步推进，于20xx年6月底基本完成培训任务，取得了良好的效果。</w:t>
      </w:r>
    </w:p>
    <w:p>
      <w:pPr>
        <w:ind w:left="0" w:right="0" w:firstLine="560"/>
        <w:spacing w:before="450" w:after="450" w:line="312" w:lineRule="auto"/>
      </w:pPr>
      <w:r>
        <w:rPr>
          <w:rFonts w:ascii="宋体" w:hAnsi="宋体" w:eastAsia="宋体" w:cs="宋体"/>
          <w:color w:val="000"/>
          <w:sz w:val="28"/>
          <w:szCs w:val="28"/>
        </w:rPr>
        <w:t xml:space="preserve">本次培训我校共有304人参与，并以教研组为单位分成语文、数学、英语等11个小组。培训分为两个阶段，前期(3月初-5月底)所有教师在组内依据所教科目及自身情况，在学校选定的微能力点中选择3-4个能力点，进行了为期80余天的线上学习，每人至少习得50个学时。后期(6月)教师主要以小组为单位完成了25学时的线下学习，学习主要以微能力点认证的方式进行。</w:t>
      </w:r>
    </w:p>
    <w:p>
      <w:pPr>
        <w:ind w:left="0" w:right="0" w:firstLine="560"/>
        <w:spacing w:before="450" w:after="450" w:line="312" w:lineRule="auto"/>
      </w:pPr>
      <w:r>
        <w:rPr>
          <w:rFonts w:ascii="宋体" w:hAnsi="宋体" w:eastAsia="宋体" w:cs="宋体"/>
          <w:color w:val="000"/>
          <w:sz w:val="28"/>
          <w:szCs w:val="28"/>
        </w:rPr>
        <w:t xml:space="preserve">培训项目启动之初，就组建由校长张建国领衔，分管副校长俞亚萍主抓，教学教研主任、信息技术骨干教师等5—7人构成的学校信息化管理团队。并在省电教馆培训团队和承训单位(机构)专家指导下制定学校信息化教育教学发展规划及年度工作计划，确定了信息化教学校本研修主题、制定并落实信息技术应用能力提升工程2.0整校推进实施方案。</w:t>
      </w:r>
    </w:p>
    <w:p>
      <w:pPr>
        <w:ind w:left="0" w:right="0" w:firstLine="560"/>
        <w:spacing w:before="450" w:after="450" w:line="312" w:lineRule="auto"/>
      </w:pPr>
      <w:r>
        <w:rPr>
          <w:rFonts w:ascii="宋体" w:hAnsi="宋体" w:eastAsia="宋体" w:cs="宋体"/>
          <w:color w:val="000"/>
          <w:sz w:val="28"/>
          <w:szCs w:val="28"/>
        </w:rPr>
        <w:t xml:space="preserve">所有参训教师在进行线上学习的同时，分管领导俞亚萍副校长牵头与果洛中学达成校际联盟合作，进行了为期一个多月的同课异构评比活动，让我校教师将线上学习与线下赛课结合起来，在实践中寻找不足，在评比中突破自我，逐步提升教学水平。整个活动都在两校的录播教室进行，为老师们后期的观课、议课、磨课提供了便利，也为本次信息化培训项目的完成给予了保障。</w:t>
      </w:r>
    </w:p>
    <w:p>
      <w:pPr>
        <w:ind w:left="0" w:right="0" w:firstLine="560"/>
        <w:spacing w:before="450" w:after="450" w:line="312" w:lineRule="auto"/>
      </w:pPr>
      <w:r>
        <w:rPr>
          <w:rFonts w:ascii="宋体" w:hAnsi="宋体" w:eastAsia="宋体" w:cs="宋体"/>
          <w:color w:val="000"/>
          <w:sz w:val="28"/>
          <w:szCs w:val="28"/>
        </w:rPr>
        <w:t xml:space="preserve">校本培训考核采取校本自测、教师互评和管理团队评定等主要方式，将考核任务下放至管理小组，由组长依据前期制定的考核标准，对学员线下“三讨论、三实践”活动提交的教学设计，教学案例，教学反思等进行评价。与此同时，在学员之间进行各项学习成果的互学互评活动，让大家共同进步，协同成长。</w:t>
      </w:r>
    </w:p>
    <w:p>
      <w:pPr>
        <w:ind w:left="0" w:right="0" w:firstLine="560"/>
        <w:spacing w:before="450" w:after="450" w:line="312" w:lineRule="auto"/>
      </w:pPr>
      <w:r>
        <w:rPr>
          <w:rFonts w:ascii="宋体" w:hAnsi="宋体" w:eastAsia="宋体" w:cs="宋体"/>
          <w:color w:val="000"/>
          <w:sz w:val="28"/>
          <w:szCs w:val="28"/>
        </w:rPr>
        <w:t xml:space="preserve">本次培训通过线上和线下的方式，帮助老师们实现了教育理念的更新和专业知识能力的提升，老师们受益匪浅，营造出有利于教师教研的氛围，扎实推动了校本教研活动“步步有实效”，促进了教师专业成长，形成了有效的教研机制。</w:t>
      </w:r>
    </w:p>
    <w:p>
      <w:pPr>
        <w:ind w:left="0" w:right="0" w:firstLine="560"/>
        <w:spacing w:before="450" w:after="450" w:line="312" w:lineRule="auto"/>
      </w:pPr>
      <w:r>
        <w:rPr>
          <w:rFonts w:ascii="宋体" w:hAnsi="宋体" w:eastAsia="宋体" w:cs="宋体"/>
          <w:color w:val="000"/>
          <w:sz w:val="28"/>
          <w:szCs w:val="28"/>
        </w:rPr>
        <w:t xml:space="preserve">（1）是研讨制度，校长为校本教研第一负责人，在教研组指导下，组织实验学科的互观课、研讨课等活动。</w:t>
      </w:r>
    </w:p>
    <w:p>
      <w:pPr>
        <w:ind w:left="0" w:right="0" w:firstLine="560"/>
        <w:spacing w:before="450" w:after="450" w:line="312" w:lineRule="auto"/>
      </w:pPr>
      <w:r>
        <w:rPr>
          <w:rFonts w:ascii="宋体" w:hAnsi="宋体" w:eastAsia="宋体" w:cs="宋体"/>
          <w:color w:val="000"/>
          <w:sz w:val="28"/>
          <w:szCs w:val="28"/>
        </w:rPr>
        <w:t xml:space="preserve">（2）是共享制度，在课改领导小组直接领导下和教师自我反思的基础上，激励每位教师放开自己，利用科组活动、业务学习、研讨课等多种渠道，通过交谈、协作、结对帮扶等多种形式创设共享制度，提供交流平台，增强教师之间在课程实施等教学活动上的专业切磋、协调、合作，共享经验，探讨问题，互相学习，彼此支持，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2024-09-20T17:52:15+08:00</dcterms:created>
  <dcterms:modified xsi:type="dcterms:W3CDTF">2024-09-20T17:52:15+08:00</dcterms:modified>
</cp:coreProperties>
</file>

<file path=docProps/custom.xml><?xml version="1.0" encoding="utf-8"?>
<Properties xmlns="http://schemas.openxmlformats.org/officeDocument/2006/custom-properties" xmlns:vt="http://schemas.openxmlformats.org/officeDocument/2006/docPropsVTypes"/>
</file>