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主题教育领导班子民 主生活会情况报告（精选合集）</w:t>
      </w:r>
      <w:bookmarkEnd w:id="1"/>
    </w:p>
    <w:p>
      <w:pPr>
        <w:jc w:val="center"/>
        <w:spacing w:before="0" w:after="450"/>
      </w:pPr>
      <w:r>
        <w:rPr>
          <w:rFonts w:ascii="Arial" w:hAnsi="Arial" w:eastAsia="Arial" w:cs="Arial"/>
          <w:color w:val="999999"/>
          <w:sz w:val="20"/>
          <w:szCs w:val="20"/>
        </w:rPr>
        <w:t xml:space="preserve">来源：网络  作者：落花成痕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第一篇：主题教育领导班子民 主生活会情况报告主题教育领导班子民主生活会情况报告根据市委主题教育领导小组办公室《关于认真开好XX主题教育领导班子民主生活会的通知》部署安排，2024年8月XX日下午，XX党委召开了领导班子民主生活会，全体班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第一篇：主题教育领导班子民 主生活会情况报告</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w:t>
      </w:r>
    </w:p>
    <w:p>
      <w:pPr>
        <w:ind w:left="0" w:right="0" w:firstLine="560"/>
        <w:spacing w:before="450" w:after="450" w:line="312" w:lineRule="auto"/>
      </w:pPr>
      <w:r>
        <w:rPr>
          <w:rFonts w:ascii="宋体" w:hAnsi="宋体" w:eastAsia="宋体" w:cs="宋体"/>
          <w:color w:val="000"/>
          <w:sz w:val="28"/>
          <w:szCs w:val="28"/>
        </w:rPr>
        <w:t xml:space="preserve">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w:t>
      </w:r>
    </w:p>
    <w:p>
      <w:pPr>
        <w:ind w:left="0" w:right="0" w:firstLine="560"/>
        <w:spacing w:before="450" w:after="450" w:line="312" w:lineRule="auto"/>
      </w:pPr>
      <w:r>
        <w:rPr>
          <w:rFonts w:ascii="宋体" w:hAnsi="宋体" w:eastAsia="宋体" w:cs="宋体"/>
          <w:color w:val="000"/>
          <w:sz w:val="28"/>
          <w:szCs w:val="28"/>
        </w:rPr>
        <w:t xml:space="preserve">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初心、使命”主题教育中认真开好民主生活会的通知》(x)文件精神,以习近平新时代中国特色社会主义思想为指导,认真领会总书记在中央政治局会议上、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领导班子主题教育专题民主生活会对照检查材料三篇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局党组紧扣学习贯彻习近平新时代中国特色社会主义思想这一主线，突出力戒形式主义、官僚主义这一重要内容，围绕理论学习有收获、思想政治受洗礼、干事创业敢担当、为民服务解难题、清正廉洁作表率的目标，按照习近平总书记关于“四个对照”、“四个找一找”的要求，联系我局工作，坚持问题导向，全面认领征求到的意见建议，深入查找突出问题，分析深层次原因，认真开展党性分析，形成了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领导班子主题教育专题民主生活会对照检查材料1</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文件精神,以习近平新时代中国特色社会主义思想为指导,认真领会习近平总书记在中央政治局会议上、习近平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领导干部主题教育民主生活会个人对照检查材料2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三、今后的努力方向及整改措施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2024民主生活会对照检查材料3</w:t>
      </w:r>
    </w:p>
    <w:p>
      <w:pPr>
        <w:ind w:left="0" w:right="0" w:firstLine="560"/>
        <w:spacing w:before="450" w:after="450" w:line="312" w:lineRule="auto"/>
      </w:pPr>
      <w:r>
        <w:rPr>
          <w:rFonts w:ascii="宋体" w:hAnsi="宋体" w:eastAsia="宋体" w:cs="宋体"/>
          <w:color w:val="000"/>
          <w:sz w:val="28"/>
          <w:szCs w:val="28"/>
        </w:rPr>
        <w:t xml:space="preserve">近段时间以来，我对《党章》、党的十九大、习近平新时代中国特色社会主义思想等内容进行了认真研读。特别是近两天来，我原原本本、逐字逐句反复学习了习近平总书记新年贺词及在全国政协新年茶话会、在《告台湾同胞书》发40周年纪念会上的重要讲话，对照习总书记系列重要讲话精神，对照初心和使命，回顾总结xxxx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存在的不足：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二)在工作作风方面，存在的不足：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三)在个人担当负责方面，存在的不足：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四)在纠正‚四风‛方面，存在的不足：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三、整改措施下一步，我将努力从以下几个方面加以整改：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(一)狠抓问题整改。对于这次民主生活会查摆出来的问题，要深挖问题根源，对症开出‚药方‛，进行认真彻底整治，并经常进行‚回头看‛，确保肌体和心灵健康。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(四)自觉接受监督。坚决保持清醒认识，始终感恩组织培养，珍惜岗位、珍惜名誉，牢固树立底线思维，把自己时刻臵于组织和群众的监督之下，真正让党纪国法成为不可触碰的红线和底线。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 按照《在初心、使命 主题教育中认真开好民主生活会的通知》(x)文件精神,以习近平新时代中国特色社会主义思想为指导,认真领会习近平总书记在中央政治局会议上、习近平总书记在 2024年全国两会上的重要讲话精神,对照 守初心、担使命,找差距、抓落实 主题教育总要求,紧密结合领导班子建设的实际,领导班子成员认真从 理论学习、思想政治、干事创业、为民服务、清正廉洁 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 ?</w:t>
      </w:r>
    </w:p>
    <w:p>
      <w:pPr>
        <w:ind w:left="0" w:right="0" w:firstLine="560"/>
        <w:spacing w:before="450" w:after="450" w:line="312" w:lineRule="auto"/>
      </w:pPr>
      <w:r>
        <w:rPr>
          <w:rFonts w:ascii="宋体" w:hAnsi="宋体" w:eastAsia="宋体" w:cs="宋体"/>
          <w:color w:val="000"/>
          <w:sz w:val="28"/>
          <w:szCs w:val="28"/>
        </w:rPr>
        <w:t xml:space="preserve">一、存在的突出问题 ?</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 经济工作是硬任务,理论学习是软任务 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 四个意识 ,坚定 四个自信 ,做到 两个维护 ,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w:t>
      </w:r>
    </w:p>
    <w:p>
      <w:pPr>
        <w:ind w:left="0" w:right="0" w:firstLine="560"/>
        <w:spacing w:before="450" w:after="450" w:line="312" w:lineRule="auto"/>
      </w:pPr>
      <w:r>
        <w:rPr>
          <w:rFonts w:ascii="宋体" w:hAnsi="宋体" w:eastAsia="宋体" w:cs="宋体"/>
          <w:color w:val="000"/>
          <w:sz w:val="28"/>
          <w:szCs w:val="28"/>
        </w:rPr>
        <w:t xml:space="preserve">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 二传手 ,抓落实 一阵风 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w:t>
      </w:r>
    </w:p>
    <w:p>
      <w:pPr>
        <w:ind w:left="0" w:right="0" w:firstLine="560"/>
        <w:spacing w:before="450" w:after="450" w:line="312" w:lineRule="auto"/>
      </w:pPr>
      <w:r>
        <w:rPr>
          <w:rFonts w:ascii="宋体" w:hAnsi="宋体" w:eastAsia="宋体" w:cs="宋体"/>
          <w:color w:val="000"/>
          <w:sz w:val="28"/>
          <w:szCs w:val="28"/>
        </w:rPr>
        <w:t xml:space="preserve">一岗双责 落实仍有差距。有的班子成员对落实党风廉政 一岗双责 缺乏更有针对性的措施,没有把党风廉政建设和具体业务工作放在同等重要的位置,执行各项纪律还不够严格,对干部监督教育失之于宽、失之于软。坚决抵制 围猎 腐蚀的意识还需进一步增强。虽然领导班子都能认真贯彻中央八项规定,严格执行准则和条例,坚决抵制 围猎 腐蚀等各种不正之风,但是随着职务的提升,被拉拢腐蚀甚至被 围猎 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根据习近平总书记在 不忘初心、牢记使命 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 硬指标 上,把政治理论学习当成了 软指标 ,学习不够系统,党的十九大精神、习近平新时代中国特色社会主义思想、中国特色社会主义理论体系及习近平总书记系列重要讲话精神深入学习、全面深刻理解还有差距,精神 篱笆 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 金钥匙 ,是党员、干部锤炼党性的 大熔炉 ,是纯洁党风政风的 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w:t>
      </w:r>
    </w:p>
    <w:p>
      <w:pPr>
        <w:ind w:left="0" w:right="0" w:firstLine="560"/>
        <w:spacing w:before="450" w:after="450" w:line="312" w:lineRule="auto"/>
      </w:pPr>
      <w:r>
        <w:rPr>
          <w:rFonts w:ascii="宋体" w:hAnsi="宋体" w:eastAsia="宋体" w:cs="宋体"/>
          <w:color w:val="000"/>
          <w:sz w:val="28"/>
          <w:szCs w:val="28"/>
        </w:rPr>
        <w:t xml:space="preserve">松了对主观世界的改造,没有严格按照党员领导干部的标准来提升党性修养、理想信念和道德境界,对 四风 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 四风 问题抵制不力,没有及时采取有效措施加以防范,存在 只要不碰高压线、不越雷池就安全 的思想,存在 8 小时内要求高、8 小时外要求低 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 踏石留印、抓铁有痕 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 四个意识 ,增强 四个自信 ,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 ?</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 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 两个责任 ,切实加强对职责范围内党风廉政建设的组织领导和监督检查,做到廉政建设和反腐败工作与各项工作同部署、同落实,营造 干净干事 的良好氛围。坚持把监督关口前移,把重心放在平时,充分运用好好执纪监督 四种形态 ,自觉抵制 四风 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◆党组织的建设◆党员党课讲稿◆民主生活会材料◆对照检查范文◆剖析材料范文◆问题清单个人◆自查报告个人◆整改措施办法◆</w:t>
      </w:r>
    </w:p>
    <w:p>
      <w:pPr>
        <w:ind w:left="0" w:right="0" w:firstLine="560"/>
        <w:spacing w:before="450" w:after="450" w:line="312" w:lineRule="auto"/>
      </w:pPr>
      <w:r>
        <w:rPr>
          <w:rFonts w:ascii="宋体" w:hAnsi="宋体" w:eastAsia="宋体" w:cs="宋体"/>
          <w:color w:val="000"/>
          <w:sz w:val="28"/>
          <w:szCs w:val="28"/>
        </w:rPr>
        <w:t xml:space="preserve">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?《领导班子主题教育专题民主生活会对照检查材料》出自：范文文库网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2024-09-20T19:26:29+08:00</dcterms:created>
  <dcterms:modified xsi:type="dcterms:W3CDTF">2024-09-20T19:26:29+08:00</dcterms:modified>
</cp:coreProperties>
</file>

<file path=docProps/custom.xml><?xml version="1.0" encoding="utf-8"?>
<Properties xmlns="http://schemas.openxmlformats.org/officeDocument/2006/custom-properties" xmlns:vt="http://schemas.openxmlformats.org/officeDocument/2006/docPropsVTypes"/>
</file>