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公安民警纪律教育心得体会通过上级部署开展的纪律整顿教育活动后，使我深刻领会其中的警示精神．并以此为鉴做到令行即止，依法办事、认真履行职责、牢固树立为人民服务的宗旨。以下是我的体会。一、树立坚定社会主义信念。作...</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通过上级部署开展的纪律整顿教育活动后，使我深刻领会其中的警示精神．并以此为鉴做到令行即止，依法办事、认真履行职责、牢固树立为人民服务的宗旨。以下是我的体会。</w:t>
      </w:r>
    </w:p>
    <w:p>
      <w:pPr>
        <w:ind w:left="0" w:right="0" w:firstLine="560"/>
        <w:spacing w:before="450" w:after="450" w:line="312" w:lineRule="auto"/>
      </w:pPr>
      <w:r>
        <w:rPr>
          <w:rFonts w:ascii="宋体" w:hAnsi="宋体" w:eastAsia="宋体" w:cs="宋体"/>
          <w:color w:val="000"/>
          <w:sz w:val="28"/>
          <w:szCs w:val="28"/>
        </w:rPr>
        <w:t xml:space="preserve">一、树立坚定社会主义信念。作为一名党员要树立正确的世界观、人生观和价值观，必须坚定社会主义信念，始终坚持全心全意为人民服务的根本宗旨。公安机关的人民警察来自人民，人民警察的权力是人民赋予的。因此，我们必须全心全意为人民服务。要增强事业心和责任心兢兢业业地做好工作，杜绝公安机关对群众“冷、硬、横、推”甚至侵犯人民群众利益的现象；杜绝 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为警清廉。我们的每一位同志都要明确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作为一名公安民警，一定要做到***同志所提出的“人要精神，物要整洁，说话要和气，办事要公道”四点要求，只有这样才能成为一名合格的人民警察，才能更好地为祖国的腾飞保驾护航。来源:考试大-公开选拨领导</w:t>
      </w:r>
    </w:p>
    <w:p>
      <w:pPr>
        <w:ind w:left="0" w:right="0" w:firstLine="560"/>
        <w:spacing w:before="450" w:after="450" w:line="312" w:lineRule="auto"/>
      </w:pPr>
      <w:r>
        <w:rPr>
          <w:rFonts w:ascii="宋体" w:hAnsi="宋体" w:eastAsia="宋体" w:cs="宋体"/>
          <w:color w:val="000"/>
          <w:sz w:val="28"/>
          <w:szCs w:val="28"/>
        </w:rPr>
        <w:t xml:space="preserve">宋 千 夫</w:t>
      </w:r>
    </w:p>
    <w:p>
      <w:pPr>
        <w:ind w:left="0" w:right="0" w:firstLine="560"/>
        <w:spacing w:before="450" w:after="450" w:line="312" w:lineRule="auto"/>
      </w:pPr>
      <w:r>
        <w:rPr>
          <w:rFonts w:ascii="宋体" w:hAnsi="宋体" w:eastAsia="宋体" w:cs="宋体"/>
          <w:color w:val="000"/>
          <w:sz w:val="28"/>
          <w:szCs w:val="28"/>
        </w:rPr>
        <w:t xml:space="preserve">二00九年十月十六日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第二篇：纪律教育学习月心得体2</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局召开的动员大会和采取集中学习、个人自学等形式，认真学习了胡总书记在中纪委全会上的讲话，汪洋同志在省纪委全会上的讲话，《中国共产党党内监督条例（试行）》，省纪委编写的《反腐倡廉教育读本》等必读书目，观看了反腐电教片，对今年的纪律教育学习月活动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1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卫生行政部门的一名干部，要牢记群众利益无小事的道理，始终把群众利益放在第一位，不断增强为人民服务的意识，从人民群众最现实、最关心、最直接的问题入手，通过贯彻落实好上级政策，合理分配运用卫生资金来发展卫生事业，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卫生行政部门是医疗卫生单位的管理部门，卫生规划财务工作直接影响医疗卫生单位的发展，因此，我们必须以务实的工作作风来做好一切规划财务工作。一是要切实端正工作指导思想。指导思想是谋事情抓工作的出发点，其正确与否，直接关系到工作作风，也直接影响我们的日常工作。因此，我们应自觉站在党的事业的大局上想问题、作决策、抓工作，把对上负责与对下负责、当前需要与长远建设、重点工作与经常性工作统一起来。凡是符合科学发展观，有利于促进卫生事业发展的事情，都要竭力去做。二是要下功夫掌握真情实况。“求真”与“务实”紧密相联。只</w:t>
      </w:r>
    </w:p>
    <w:p>
      <w:pPr>
        <w:ind w:left="0" w:right="0" w:firstLine="560"/>
        <w:spacing w:before="450" w:after="450" w:line="312" w:lineRule="auto"/>
      </w:pPr>
      <w:r>
        <w:rPr>
          <w:rFonts w:ascii="宋体" w:hAnsi="宋体" w:eastAsia="宋体" w:cs="宋体"/>
          <w:color w:val="000"/>
          <w:sz w:val="28"/>
          <w:szCs w:val="28"/>
        </w:rPr>
        <w:t xml:space="preserve">有求得“真”，才能务得“实”。作为一名机关干部，一定要深入一线，掌握真实可行的第一手材料。看一看上级卫生事业费落实得怎么样，是否专款专用，效果如何。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二OO八年八月二十日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2024-10-20T18:34:59+08:00</dcterms:created>
  <dcterms:modified xsi:type="dcterms:W3CDTF">2024-10-20T18:34:59+08:00</dcterms:modified>
</cp:coreProperties>
</file>

<file path=docProps/custom.xml><?xml version="1.0" encoding="utf-8"?>
<Properties xmlns="http://schemas.openxmlformats.org/officeDocument/2006/custom-properties" xmlns:vt="http://schemas.openxmlformats.org/officeDocument/2006/docPropsVTypes"/>
</file>