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网格中心个人工作总结五篇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想起这段时间的工作，一定取得了很多的成绩，让我们好好总结下，并记录在工作总结里。想必许多人都在为如何写好工作总结而烦恼吧，下面小编在这里为大家精心整理了几篇，希望对同学们有所帮助，仅供参考。社区网格化管理...</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让我们好好总结下，并记录在工作总结里。想必许多人都在为如何写好工作总结而烦恼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造纸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社区工作人员的状况，社区设置了6个网格，社区党总支为核心社区居民积极参与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滨河社区自制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三是实行了管理内容标准化。社区网格化管理主要以“三活”、“四清”、“五必报”为内容，“三活”即社区工作人员对责任网格的工作对象和工作资源准确掌握，成为本网格的“活户籍、活档案、活地图”；“四清”是指每名社区居委会成员都要对所负责区域的情况掌握清楚，做到家庭情况清、人员类别清、区域</w:t>
      </w:r>
    </w:p>
    <w:p>
      <w:pPr>
        <w:ind w:left="0" w:right="0" w:firstLine="560"/>
        <w:spacing w:before="450" w:after="450" w:line="312" w:lineRule="auto"/>
      </w:pPr>
      <w:r>
        <w:rPr>
          <w:rFonts w:ascii="宋体" w:hAnsi="宋体" w:eastAsia="宋体" w:cs="宋体"/>
          <w:color w:val="000"/>
          <w:sz w:val="28"/>
          <w:szCs w:val="28"/>
        </w:rPr>
        <w:t xml:space="preserve">设施清、隐患矛盾清；“五必报”主要是针对楼栋长的职责而言，是指他们能够做到发现安全隐患及不稳定因素必报、新增孕妇必报、外来人员流入必报、居民房屋出租必报、公共设施损坏必报。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社区工作人员都有了自己的一份“责任田”，促使他们经常深入群众，了解和听取居民的意见建议，使社区工作重心下移，居务信息的来源更多，情况掌握更全面，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六是分析研判，畅通交流。每周一召开沟通例会，解决网格员及社区干部在矛盾调解或其他工作中遇到的重点难点。社区各项工作中需要网格员配合的则由社区专职工作者与网格站站长沟通后在会上统一部署执行；每月召开一次网格研判会，各网格长通报辖区的治安形势及周边社会面的治安状况，各网格管理员、信息员、楼栋长对辖区的环境卫生、流动人口排查、网格化巡逻防控及居民反映的热点问题进行反馈，并对提出的问题进行分析、研判和商讨，并提出相应的措施解决问题。</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社区所有的工作，包括计生，社保、医保、综治等多项内容，这就要求社区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社区管理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一是要进一步摸清家底，建册立库。网格化管理实际上就是精细化管理，要做到小事不出院落、大事不出社区的管理目的，</w:t>
      </w:r>
    </w:p>
    <w:p>
      <w:pPr>
        <w:ind w:left="0" w:right="0" w:firstLine="560"/>
        <w:spacing w:before="450" w:after="450" w:line="312" w:lineRule="auto"/>
      </w:pPr>
      <w:r>
        <w:rPr>
          <w:rFonts w:ascii="宋体" w:hAnsi="宋体" w:eastAsia="宋体" w:cs="宋体"/>
          <w:color w:val="000"/>
          <w:sz w:val="28"/>
          <w:szCs w:val="28"/>
        </w:rPr>
        <w:t xml:space="preserve">人口信息不清是制约精细化管理的瓶颈。社区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见三峡晚报第期版《快递找不着北一个门牌仨个号码》）。</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w:t>
      </w:r>
    </w:p>
    <w:p>
      <w:pPr>
        <w:ind w:left="0" w:right="0" w:firstLine="560"/>
        <w:spacing w:before="450" w:after="450" w:line="312" w:lineRule="auto"/>
      </w:pPr>
      <w:r>
        <w:rPr>
          <w:rFonts w:ascii="宋体" w:hAnsi="宋体" w:eastAsia="宋体" w:cs="宋体"/>
          <w:color w:val="000"/>
          <w:sz w:val="28"/>
          <w:szCs w:val="28"/>
        </w:rPr>
        <w:t xml:space="preserve">一、收集。</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二、城市综合管理及情况。</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共同共同体开展黑除恶专项斗争，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宋体" w:hAnsi="宋体" w:eastAsia="宋体" w:cs="宋体"/>
          <w:color w:val="000"/>
          <w:sz w:val="28"/>
          <w:szCs w:val="28"/>
        </w:rPr>
        <w:t xml:space="preserve">【网格中心个人工作总结五篇】相关推荐文章：</w:t>
      </w:r>
    </w:p>
    <w:p>
      <w:pPr>
        <w:ind w:left="0" w:right="0" w:firstLine="560"/>
        <w:spacing w:before="450" w:after="450" w:line="312" w:lineRule="auto"/>
      </w:pPr>
      <w:r>
        <w:rPr>
          <w:rFonts w:ascii="宋体" w:hAnsi="宋体" w:eastAsia="宋体" w:cs="宋体"/>
          <w:color w:val="000"/>
          <w:sz w:val="28"/>
          <w:szCs w:val="28"/>
        </w:rPr>
        <w:t xml:space="preserve">关于中心工作计划精选5篇</w:t>
      </w:r>
    </w:p>
    <w:p>
      <w:pPr>
        <w:ind w:left="0" w:right="0" w:firstLine="560"/>
        <w:spacing w:before="450" w:after="450" w:line="312" w:lineRule="auto"/>
      </w:pPr>
      <w:r>
        <w:rPr>
          <w:rFonts w:ascii="宋体" w:hAnsi="宋体" w:eastAsia="宋体" w:cs="宋体"/>
          <w:color w:val="000"/>
          <w:sz w:val="28"/>
          <w:szCs w:val="28"/>
        </w:rPr>
        <w:t xml:space="preserve">通用个人工作总结范文 个人工作总结个人通用</w:t>
      </w:r>
    </w:p>
    <w:p>
      <w:pPr>
        <w:ind w:left="0" w:right="0" w:firstLine="560"/>
        <w:spacing w:before="450" w:after="450" w:line="312" w:lineRule="auto"/>
      </w:pPr>
      <w:r>
        <w:rPr>
          <w:rFonts w:ascii="宋体" w:hAnsi="宋体" w:eastAsia="宋体" w:cs="宋体"/>
          <w:color w:val="000"/>
          <w:sz w:val="28"/>
          <w:szCs w:val="28"/>
        </w:rPr>
        <w:t xml:space="preserve">2024年每周中心工作计划范文 每周中心工作计划范本最新</w:t>
      </w:r>
    </w:p>
    <w:p>
      <w:pPr>
        <w:ind w:left="0" w:right="0" w:firstLine="560"/>
        <w:spacing w:before="450" w:after="450" w:line="312" w:lineRule="auto"/>
      </w:pPr>
      <w:r>
        <w:rPr>
          <w:rFonts w:ascii="宋体" w:hAnsi="宋体" w:eastAsia="宋体" w:cs="宋体"/>
          <w:color w:val="000"/>
          <w:sz w:val="28"/>
          <w:szCs w:val="28"/>
        </w:rPr>
        <w:t xml:space="preserve">社区网格员述职报告2024 社区网格员述职报告范文</w:t>
      </w:r>
    </w:p>
    <w:p>
      <w:pPr>
        <w:ind w:left="0" w:right="0" w:firstLine="560"/>
        <w:spacing w:before="450" w:after="450" w:line="312" w:lineRule="auto"/>
      </w:pPr>
      <w:r>
        <w:rPr>
          <w:rFonts w:ascii="宋体" w:hAnsi="宋体" w:eastAsia="宋体" w:cs="宋体"/>
          <w:color w:val="000"/>
          <w:sz w:val="28"/>
          <w:szCs w:val="28"/>
        </w:rPr>
        <w:t xml:space="preserve">2024年中心客服工作计划精选模板</w:t>
      </w:r>
    </w:p>
    <w:p>
      <w:pPr>
        <w:ind w:left="0" w:right="0" w:firstLine="560"/>
        <w:spacing w:before="450" w:after="450" w:line="312" w:lineRule="auto"/>
      </w:pPr>
      <w:r>
        <w:rPr>
          <w:rFonts w:ascii="宋体" w:hAnsi="宋体" w:eastAsia="宋体" w:cs="宋体"/>
          <w:color w:val="000"/>
          <w:sz w:val="28"/>
          <w:szCs w:val="28"/>
        </w:rPr>
        <w:t xml:space="preserve">2024年中心客服工作计划精选范本</w:t>
      </w:r>
    </w:p>
    <w:p>
      <w:pPr>
        <w:ind w:left="0" w:right="0" w:firstLine="560"/>
        <w:spacing w:before="450" w:after="450" w:line="312" w:lineRule="auto"/>
      </w:pPr>
      <w:r>
        <w:rPr>
          <w:rFonts w:ascii="宋体" w:hAnsi="宋体" w:eastAsia="宋体" w:cs="宋体"/>
          <w:color w:val="000"/>
          <w:sz w:val="28"/>
          <w:szCs w:val="28"/>
        </w:rPr>
        <w:t xml:space="preserve">2024年网格员疫情防控工作总结范文五篇</w:t>
      </w:r>
    </w:p>
    <w:p>
      <w:pPr>
        <w:ind w:left="0" w:right="0" w:firstLine="560"/>
        <w:spacing w:before="450" w:after="450" w:line="312" w:lineRule="auto"/>
      </w:pPr>
      <w:r>
        <w:rPr>
          <w:rFonts w:ascii="宋体" w:hAnsi="宋体" w:eastAsia="宋体" w:cs="宋体"/>
          <w:color w:val="000"/>
          <w:sz w:val="28"/>
          <w:szCs w:val="28"/>
        </w:rPr>
        <w:t xml:space="preserve">2024年中心园工作计划范本 中心园工作计划最新范文</w:t>
      </w:r>
    </w:p>
    <w:p>
      <w:pPr>
        <w:ind w:left="0" w:right="0" w:firstLine="560"/>
        <w:spacing w:before="450" w:after="450" w:line="312" w:lineRule="auto"/>
      </w:pPr>
      <w:r>
        <w:rPr>
          <w:rFonts w:ascii="宋体" w:hAnsi="宋体" w:eastAsia="宋体" w:cs="宋体"/>
          <w:color w:val="000"/>
          <w:sz w:val="28"/>
          <w:szCs w:val="28"/>
        </w:rPr>
        <w:t xml:space="preserve">2024年中心客服工作计划范本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2024-09-20T17:29:19+08:00</dcterms:created>
  <dcterms:modified xsi:type="dcterms:W3CDTF">2024-09-20T17:29:19+08:00</dcterms:modified>
</cp:coreProperties>
</file>

<file path=docProps/custom.xml><?xml version="1.0" encoding="utf-8"?>
<Properties xmlns="http://schemas.openxmlformats.org/officeDocument/2006/custom-properties" xmlns:vt="http://schemas.openxmlformats.org/officeDocument/2006/docPropsVTypes"/>
</file>