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树立正确的金钱观和消费观</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生活离不开钱，人们有了钱，可以买到漂亮的房子、高档的家具、名贵的汽车，可以游览名山大川、周游世界……生活离不开消费，衣食住行、柴米油盐，样样都是消费。但是，如何对待金钱，如何进行消费，反映着一个人的人生观、价值观。古往今来，由于每个人的价值...</w:t>
      </w:r>
    </w:p>
    <w:p>
      <w:pPr>
        <w:ind w:left="0" w:right="0" w:firstLine="560"/>
        <w:spacing w:before="450" w:after="450" w:line="312" w:lineRule="auto"/>
      </w:pPr>
      <w:r>
        <w:rPr>
          <w:rFonts w:ascii="宋体" w:hAnsi="宋体" w:eastAsia="宋体" w:cs="宋体"/>
          <w:color w:val="000"/>
          <w:sz w:val="28"/>
          <w:szCs w:val="28"/>
        </w:rPr>
        <w:t xml:space="preserve">生活离不开钱，人们有了钱，可以买到漂亮的房子、高档的家具、名贵的汽车，可以游览名山大川、周游世界……生活离不开消费，衣食住行、柴米油盐，样样都是消费。但是，如何对待金钱，如何进行消费，反映着一个人的人生观、价值观。古往今来，由于每个人的价值观念不同，对待金钱、消费的态度便不同，导致的结果也截然不同。新的历史时期，自觉继承和发扬我党我军艰苦奋斗的优良传统，抵制腐朽生活方式的影响，树立正确的金钱观和消费观，养成节俭朴素的良好习惯，既是实现我国跨世纪发展宏伟目标的时代要求，也是保证每个革命军人健康成长的需要。</w:t>
      </w:r>
    </w:p>
    <w:p>
      <w:pPr>
        <w:ind w:left="0" w:right="0" w:firstLine="560"/>
        <w:spacing w:before="450" w:after="450" w:line="312" w:lineRule="auto"/>
      </w:pPr>
      <w:r>
        <w:rPr>
          <w:rFonts w:ascii="宋体" w:hAnsi="宋体" w:eastAsia="宋体" w:cs="宋体"/>
          <w:color w:val="000"/>
          <w:sz w:val="28"/>
          <w:szCs w:val="28"/>
        </w:rPr>
        <w:t xml:space="preserve">一、坚决反对拜金主义，树立正确的金钱观</w:t>
      </w:r>
    </w:p>
    <w:p>
      <w:pPr>
        <w:ind w:left="0" w:right="0" w:firstLine="560"/>
        <w:spacing w:before="450" w:after="450" w:line="312" w:lineRule="auto"/>
      </w:pPr>
      <w:r>
        <w:rPr>
          <w:rFonts w:ascii="宋体" w:hAnsi="宋体" w:eastAsia="宋体" w:cs="宋体"/>
          <w:color w:val="000"/>
          <w:sz w:val="28"/>
          <w:szCs w:val="28"/>
        </w:rPr>
        <w:t xml:space="preserve">自觉抵制拜金主义的影响，破除“金钱万能”、“有钱能使鬼推磨”的错误观念，是树立正确的金钱观的前提和基础。而要树立正确的金钱观，就必须首先反对拜金主义，划清金钱问题上的是非界限，做金钱的主人而非奴仆。</w:t>
      </w:r>
    </w:p>
    <w:p>
      <w:pPr>
        <w:ind w:left="0" w:right="0" w:firstLine="560"/>
        <w:spacing w:before="450" w:after="450" w:line="312" w:lineRule="auto"/>
      </w:pPr>
      <w:r>
        <w:rPr>
          <w:rFonts w:ascii="宋体" w:hAnsi="宋体" w:eastAsia="宋体" w:cs="宋体"/>
          <w:color w:val="000"/>
          <w:sz w:val="28"/>
          <w:szCs w:val="28"/>
        </w:rPr>
        <w:t xml:space="preserve">(一)拜金主义的实质和危害</w:t>
      </w:r>
    </w:p>
    <w:p>
      <w:pPr>
        <w:ind w:left="0" w:right="0" w:firstLine="560"/>
        <w:spacing w:before="450" w:after="450" w:line="312" w:lineRule="auto"/>
      </w:pPr>
      <w:r>
        <w:rPr>
          <w:rFonts w:ascii="宋体" w:hAnsi="宋体" w:eastAsia="宋体" w:cs="宋体"/>
          <w:color w:val="000"/>
          <w:sz w:val="28"/>
          <w:szCs w:val="28"/>
        </w:rPr>
        <w:t xml:space="preserve">何谓“拜金主义”?顾名思义就是对金钱的顶礼膜拜，奉金钱为上帝，鼓吹“金钱万能、金钱至上”的一种思想观念。作为一种人生价值观，拜金主义是私有制的产物，是剥削阶级的人生追求。私有制的产生，使社会分裂为剥削与被剥削两大阶级。剥削阶级凭借手中的特权大量占有社会财富，终日无所事事，沉迷于吃喝玩乐。为了追求更大的刺激，攫取更多的社会财富，他们相互之间争权夺利，贪婪无度地占有劳动人民辛勤创造的财富，骄奢淫逸，因而给人类社会造成了极大的危害。一是严重破坏了社会经济生活。由于剥削阶级和所有拜金主义者不劳而获，极尽所能地疯狂占有、挥霍社会财富，非正常耗费的成倍增长，极大地降低了社会扩大再生产的资金积累，导致资金短缺，严重制约了生产力的发展，延缓了社会发展进程，造成了不可挽回的经济损失。二是腐蚀人的灵魂。拜金主义视金钱为上帝，鼓吹尽情享受，尽情纵欲，宣扬不劳而获，坐享其成，既败坏了社会道德，毒害了人们的心灵，特别是影响了一代又一代的青年人，又毒化了社会风气，破坏了正常的人际关系，人与人之间的关系逐渐蜕变为赤裸裸的金钱关系，亲情、友情、爱情全部以金钱来衡量，因而灵魂的污染、人性的堕落也就随之而来。三是败坏党风政风。受拜金主义的影响，一些党员干部忘记了全心全意为人民服务的宗旨，凡事必以金钱开道，以金钱论大小轻重，不是想方设法为群众排忧解难，扶贫帮困，而是千方百计收受贿赂，捞取钱财；不是脚踏实地做出一番事业，而是想尽办法挥霍浪费，追求舒适安逸。近几年全国各地所查处的一系列党员干部违法犯罪案件，绝大多数都是经济案件或与经济问题密切相关，虽然这些人都受到了党纪国法的制裁，但是他们在人民群众的内心深处却留下了不同程度的阴影和隔阂，严重影响了党同人民群众的关系，败坏了党风政风。现在，连西方国家的一些有识之士也为拜金主义者骄奢淫逸、挥霍浪费造成的社会腐败和实力下降而忧心仲仲。我们就更应该坚决消除拜金主义的流毒，大力打击惩处贪污腐化现象，还人民一个清新的社会风气，给人民特别是青年人营造一个健康向上的成长环境。总之，拜金主义是社会的毒瘤，它与社会主义市场经济格格不入，我们必须划清是非界限，旗帜鲜明地反对拜金主义及其所衍生的贪图享受、享乐至上等错误思想，保持艰苦朴素的生活作风，艰苦奋斗，艰苦创业。</w:t>
      </w:r>
    </w:p>
    <w:p>
      <w:pPr>
        <w:ind w:left="0" w:right="0" w:firstLine="560"/>
        <w:spacing w:before="450" w:after="450" w:line="312" w:lineRule="auto"/>
      </w:pPr>
      <w:r>
        <w:rPr>
          <w:rFonts w:ascii="宋体" w:hAnsi="宋体" w:eastAsia="宋体" w:cs="宋体"/>
          <w:color w:val="000"/>
          <w:sz w:val="28"/>
          <w:szCs w:val="28"/>
        </w:rPr>
        <w:t xml:space="preserve">(二)做金钱的主人</w:t>
      </w:r>
    </w:p>
    <w:p>
      <w:pPr>
        <w:ind w:left="0" w:right="0" w:firstLine="560"/>
        <w:spacing w:before="450" w:after="450" w:line="312" w:lineRule="auto"/>
      </w:pPr>
      <w:r>
        <w:rPr>
          <w:rFonts w:ascii="宋体" w:hAnsi="宋体" w:eastAsia="宋体" w:cs="宋体"/>
          <w:color w:val="000"/>
          <w:sz w:val="28"/>
          <w:szCs w:val="28"/>
        </w:rPr>
        <w:t xml:space="preserve">在现实生活中，人们既离不开钱、需要钱，又不能过分地追求钱、捞取钱，崇尚拜金主义。有的人把金钱奉为神明，拜倒在“孔方兄”的脚下，为捞取钱而神魂颠倒，为得到钱而不择手段，甚至不惜损人利己，损公肥私。为了钱，他们对工作挑肥拣瘦；为了钱，可以把公共财富据为已有；为了钱，可以把自己的幸福生活建立在他人痛苦之上，以至走上犯罪道路，其结果大多都是可悲的。当然，我们也绝不是主张“口不言钱”、“眼不视利”，永远过清苦贫穷生活。正当的收入是必要的，但最要紧的是千万不能把安逸和享乐当成生活的惟一目的，钻到钱眼里，甘心做金钱的奴仆。为此，必须强化三个意识：一是金钱有很大作用，但金钱不是万能的；二是人生价值的大小，不能用金钱来衡量；三是幸福离不开金钱，但不是钱越多越幸福。正如一位哲人所说，钱能买到床铺但不能买到睡眠，钱能买到房屋但买不到家庭，钱能买到药物但不能买到健康，钱能买到书籍但不能买到知识，钱能买到婚姻但不能买到幸福……等等。由此可见，人最宝贵的是高尚的情操和崇高的事业心，这些都是用金钱买不来、换不到的。作为跨世纪的一代革命军人，我们应该有坚定的理想和信念，自觉抵制金钱的诱惑，摒弃非分的金钱物欲，努力把自己培养成新时代的“四有”革命军人。</w:t>
      </w:r>
    </w:p>
    <w:p>
      <w:pPr>
        <w:ind w:left="0" w:right="0" w:firstLine="560"/>
        <w:spacing w:before="450" w:after="450" w:line="312" w:lineRule="auto"/>
      </w:pPr>
      <w:r>
        <w:rPr>
          <w:rFonts w:ascii="宋体" w:hAnsi="宋体" w:eastAsia="宋体" w:cs="宋体"/>
          <w:color w:val="000"/>
          <w:sz w:val="28"/>
          <w:szCs w:val="28"/>
        </w:rPr>
        <w:t xml:space="preserve">(三)树立正确的金钱观的基本要求</w:t>
      </w:r>
    </w:p>
    <w:p>
      <w:pPr>
        <w:ind w:left="0" w:right="0" w:firstLine="560"/>
        <w:spacing w:before="450" w:after="450" w:line="312" w:lineRule="auto"/>
      </w:pPr>
      <w:r>
        <w:rPr>
          <w:rFonts w:ascii="宋体" w:hAnsi="宋体" w:eastAsia="宋体" w:cs="宋体"/>
          <w:color w:val="000"/>
          <w:sz w:val="28"/>
          <w:szCs w:val="28"/>
        </w:rPr>
        <w:t xml:space="preserve">树立正确的金钱观，明确对待金钱的科学态度，是实现合理消费的必要条件。因此，我们对树立正确的金钱观提出了非常严格的要求，主要是必须始终遵循以下三项原则：</w:t>
      </w:r>
    </w:p>
    <w:p>
      <w:pPr>
        <w:ind w:left="0" w:right="0" w:firstLine="560"/>
        <w:spacing w:before="450" w:after="450" w:line="312" w:lineRule="auto"/>
      </w:pPr>
      <w:r>
        <w:rPr>
          <w:rFonts w:ascii="宋体" w:hAnsi="宋体" w:eastAsia="宋体" w:cs="宋体"/>
          <w:color w:val="000"/>
          <w:sz w:val="28"/>
          <w:szCs w:val="28"/>
        </w:rPr>
        <w:t xml:space="preserve">1．坚持清正廉洁，反对以职谋钱、以权谋私。权力是人民赋予的，是用来为人民服务的，绝不能用来谋取个人私利，要坚决反对把权力金钱化，把职业商品化。切实可行的方法是按照江泽民同志提出的正确对待“权钱色”，过好“权力、金钱、女色”三关，自觉且心甘情愿地做人民的公仆，努力实践为人民服务的宗旨，经受权力、金钱、女色的考验，想人民所想，急人民所急，解人民所难。</w:t>
      </w:r>
    </w:p>
    <w:p>
      <w:pPr>
        <w:ind w:left="0" w:right="0" w:firstLine="560"/>
        <w:spacing w:before="450" w:after="450" w:line="312" w:lineRule="auto"/>
      </w:pPr>
      <w:r>
        <w:rPr>
          <w:rFonts w:ascii="宋体" w:hAnsi="宋体" w:eastAsia="宋体" w:cs="宋体"/>
          <w:color w:val="000"/>
          <w:sz w:val="28"/>
          <w:szCs w:val="28"/>
        </w:rPr>
        <w:t xml:space="preserve">2．提倡劳动挣钱，反对赚昧心钱。挣钱的正当途径只能是劳动。既不想劳动又想得到钱，必然走向违法犯罪的道路。我们一定要牢固树立“劳动挣钱光荣，不劳而获可耻”的观念。作为革命军人，更应以“爱劳动”为荣，以为祖国、为社会主义经济建设奉献力量为光荣义务，在党中央、中央军委的统一领导下，投身于祖国的社会主义现代化建设之中，作出自己的贡献。</w:t>
      </w:r>
    </w:p>
    <w:p>
      <w:pPr>
        <w:ind w:left="0" w:right="0" w:firstLine="560"/>
        <w:spacing w:before="450" w:after="450" w:line="312" w:lineRule="auto"/>
      </w:pPr>
      <w:r>
        <w:rPr>
          <w:rFonts w:ascii="宋体" w:hAnsi="宋体" w:eastAsia="宋体" w:cs="宋体"/>
          <w:color w:val="000"/>
          <w:sz w:val="28"/>
          <w:szCs w:val="28"/>
        </w:rPr>
        <w:t xml:space="preserve">3．严格遵纪守法，反对非法捞钱。近几年部队中以谋取金钱为目的的违法犯罪行为明显增多，对此，我们应当高度警惕和防范。我们每个革命军人，一定要自尊自爱，遵纪守法，决不能为了谋取金钱、私利和贪图享受而千方百计捞取钱财，昧心收贿受贿，甚至侵占战士的应得利益，这是党纪国法不能容忍的，最终都会走上违法犯罪道路，沦为可耻的罪人。特别是驻守在经济特区、沿海开放城市、经济发达地区的部队，更应抓紧党纪国法教育，自觉抵“制“酒绿灯红”的腐蚀引诱，正确对待个人得失和金钱，发扬艰苦奋斗精神，保持勤俭节约的作风，这样才能保持部队的战斗力、凝聚力，才能肩负起保卫祖国的神圣使命。</w:t>
      </w:r>
    </w:p>
    <w:p>
      <w:pPr>
        <w:ind w:left="0" w:right="0" w:firstLine="560"/>
        <w:spacing w:before="450" w:after="450" w:line="312" w:lineRule="auto"/>
      </w:pPr>
      <w:r>
        <w:rPr>
          <w:rFonts w:ascii="宋体" w:hAnsi="宋体" w:eastAsia="宋体" w:cs="宋体"/>
          <w:color w:val="000"/>
          <w:sz w:val="28"/>
          <w:szCs w:val="28"/>
        </w:rPr>
        <w:t xml:space="preserve">二、树立正确的消费观</w:t>
      </w:r>
    </w:p>
    <w:p>
      <w:pPr>
        <w:ind w:left="0" w:right="0" w:firstLine="560"/>
        <w:spacing w:before="450" w:after="450" w:line="312" w:lineRule="auto"/>
      </w:pPr>
      <w:r>
        <w:rPr>
          <w:rFonts w:ascii="宋体" w:hAnsi="宋体" w:eastAsia="宋体" w:cs="宋体"/>
          <w:color w:val="000"/>
          <w:sz w:val="28"/>
          <w:szCs w:val="28"/>
        </w:rPr>
        <w:t xml:space="preserve">所谓消费，是指人们使用和消耗社会产品的过程。从性质上讲，它可以分为使用和消耗生产资料的生产消费和满足人们物质文化生活需要的生活消费；从形式上看，它可分为物质消费和精神消费；从范围上说，它又可以分为个人消费和社会消费。我们这里所要讲的，是指个人生活消费。个人生活消费在整个社会消费中有着极为重要的地位，一方面，它与家庭、社会消费紧密相联，另一方面，它又与社会生产息息相关。随着改革开放的深入和社会主义市场经济的发展，我国综合国力显著增强，人民生活水平不断改善，邓小平提出的我国经济发展“三步走”的战略目标已经实现了</w:t>
      </w:r>
    </w:p>
    <w:p>
      <w:pPr>
        <w:ind w:left="0" w:right="0" w:firstLine="560"/>
        <w:spacing w:before="450" w:after="450" w:line="312" w:lineRule="auto"/>
      </w:pPr>
      <w:r>
        <w:rPr>
          <w:rFonts w:ascii="宋体" w:hAnsi="宋体" w:eastAsia="宋体" w:cs="宋体"/>
          <w:color w:val="000"/>
          <w:sz w:val="28"/>
          <w:szCs w:val="28"/>
        </w:rPr>
        <w:t xml:space="preserve">第二步，正在向第三步即从本世纪末到下世纪中叶达到中等发达国家水平迈进。这是十分可喜的事情。但是，社会上一些人却由此滋生了贪图享乐的思想，讲排场、摆阔气，盲目追求高消费。受这股不良风气的影响，追求享受、盲目超前消费等现象开始在部队出现。摆在我们面前的严峻现实和迫切需要解决的实际问题就是：如何澄清在消费问题上的模糊认识，如何正确对待消费问题，以及如何引导广大官兵树立正确的消费观和进行合理正当的消费。</w:t>
      </w:r>
    </w:p>
    <w:p>
      <w:pPr>
        <w:ind w:left="0" w:right="0" w:firstLine="560"/>
        <w:spacing w:before="450" w:after="450" w:line="312" w:lineRule="auto"/>
      </w:pPr>
      <w:r>
        <w:rPr>
          <w:rFonts w:ascii="宋体" w:hAnsi="宋体" w:eastAsia="宋体" w:cs="宋体"/>
          <w:color w:val="000"/>
          <w:sz w:val="28"/>
          <w:szCs w:val="28"/>
        </w:rPr>
        <w:t xml:space="preserve">(一)正确认识和对待消费是一个重大问题</w:t>
      </w:r>
    </w:p>
    <w:p>
      <w:pPr>
        <w:ind w:left="0" w:right="0" w:firstLine="560"/>
        <w:spacing w:before="450" w:after="450" w:line="312" w:lineRule="auto"/>
      </w:pPr>
      <w:r>
        <w:rPr>
          <w:rFonts w:ascii="宋体" w:hAnsi="宋体" w:eastAsia="宋体" w:cs="宋体"/>
          <w:color w:val="000"/>
          <w:sz w:val="28"/>
          <w:szCs w:val="28"/>
        </w:rPr>
        <w:t xml:space="preserve">有的同志说，过去家里穷，想花没有钱，现在富裕了，吃好、穿好、玩好、住好是应该的。也有的人认为，钱是自己的，想怎么花就怎么花，是生活小节，多花点没什么大惊小怪的，也用不着别人操心。事实上，如何正确认识和对待消费，决不是个人的生活小事，而是关系到国家和军队建设以及个人健康成长的大事，必须引起我们高度重视。</w:t>
      </w:r>
    </w:p>
    <w:p>
      <w:pPr>
        <w:ind w:left="0" w:right="0" w:firstLine="560"/>
        <w:spacing w:before="450" w:after="450" w:line="312" w:lineRule="auto"/>
      </w:pPr>
      <w:r>
        <w:rPr>
          <w:rFonts w:ascii="宋体" w:hAnsi="宋体" w:eastAsia="宋体" w:cs="宋体"/>
          <w:color w:val="000"/>
          <w:sz w:val="28"/>
          <w:szCs w:val="28"/>
        </w:rPr>
        <w:t xml:space="preserve">1．盲目消费、超前消费不符合国情。生产决定消费。人们的消费水平的提高有赖于社会生产力的发展。只有把国家的经济建设搞上去，人民的生活水平才能得到提高。就我国而言，我们的社会主义脱胎于半殖民地半封建社会，经济基础薄弱，科学文化相对落后，人口多，底子薄，建国50年来经济建设虽然有了很大发展，但从总体上讲，我国还处于并将长期处于社会主义初级阶段，这就是现阶段我们的最大国情。正如党的十四大报告所指出的：“我国底子薄，目前正处在实现四个现代化的创业阶段，需要有更多的资金用于建设，一定要继承发扬艰苦奋斗、勤俭建国的优良传统，提倡祟尚节约的社会风气。”如果离开我国的具体国情和目前生产力发展水平去奢谈高消费，甚至只讲消费不讲积累，就会影响国民经济乃至整个民族的发展，延缓现代化建设的进程。即使到了下个世纪中叶，我国达到了中等发达国家水平，我们仍然要提倡艰苦奋斗、艰苦创业精神。因为“艰苦奋斗是我们的传统，艰苦朴素的教育今后要抓紧，一直要抓六十到七十年。我们的国家越发展，越要抓艰苦创业。”(《毛泽东邓小平著作土兵读本》第盟3页。</w:t>
      </w:r>
    </w:p>
    <w:p>
      <w:pPr>
        <w:ind w:left="0" w:right="0" w:firstLine="560"/>
        <w:spacing w:before="450" w:after="450" w:line="312" w:lineRule="auto"/>
      </w:pPr>
      <w:r>
        <w:rPr>
          <w:rFonts w:ascii="宋体" w:hAnsi="宋体" w:eastAsia="宋体" w:cs="宋体"/>
          <w:color w:val="000"/>
          <w:sz w:val="28"/>
          <w:szCs w:val="28"/>
        </w:rPr>
        <w:t xml:space="preserve">2．盲目消费、超前消费不符合军情。军旅生活与艰苦相伴是一种普遍现象，军营从来就不是高消费和舒适享乐的场所。这首先是因为军队多数是驻守在比较偏僻艰苦的地方，根本谈不上舒适和享受。而军人以服从命令为天职，哪里有祖国的安全利益，就应该到哪里去设防和战斗，去履行军人的神圣职责和义务。舒适、享受、奢侈、豪华，都与真正的军人无缘，选择了军人这一职业，就必须有吃苦的思想准备。其次，吃苦耐劳精神是构成部队战斗力的重要因素。贪图安逸不是军人应有的思想和作风。古罗马军团的衰败，满清“八旗军”的颓废，国民党军队的骄奢淫逸，等等，都无一例外地说明了这样一个道理：凡是不愿吃苦耐劳而养尊处优的军队，都是没有战斗力的，是不可能打胜仗的，必将被战争舞台所无情淘汰；只有勇于吃苦，经过艰苦生活磨练的部队，才能产生强大的战斗力，才能在战场上所向披靡，成为战争的宠儿。再次，我军是中国共产党领导的新型人民军队，全心全意为人民服务是这支军队的惟一宗旨，这就决定了我军官兵不能脱离群众去追求高消费。作为人民的子弟兵，要以国家经济建设大局为重，始终保持艰苦奋斗、勤俭建军的优良传统和作风。所以邓小平提出“军队要忍耐”。如果我们不自觉“忍耐”，而去讲究吃喝玩乐，追求享受安逸，那就违背了我军的性质、宗旨和优良传统，不仅会影响国家经济建设，而且会影响军队建设，延缓现代化建设的进程。</w:t>
      </w:r>
    </w:p>
    <w:p>
      <w:pPr>
        <w:ind w:left="0" w:right="0" w:firstLine="560"/>
        <w:spacing w:before="450" w:after="450" w:line="312" w:lineRule="auto"/>
      </w:pPr>
      <w:r>
        <w:rPr>
          <w:rFonts w:ascii="宋体" w:hAnsi="宋体" w:eastAsia="宋体" w:cs="宋体"/>
          <w:color w:val="000"/>
          <w:sz w:val="28"/>
          <w:szCs w:val="28"/>
        </w:rPr>
        <w:t xml:space="preserve">3．盲目消费、超前消费不符合家情。一个人的生活消费，不仅受到社会生产力水平的制约，而且受到家庭经济状况的制约。这些年来，官兵的家庭生活是比过去富裕了，但真正率先致富、达到小康水平的家庭还不多，绝大多数还是刚解决了温饱问题，正在向小康水平迈进，“大款”毕竟是极少数。城镇籍的官兵家庭大多数是“工薪阶层”，靠父母的工资供养全家。农村籍的官兵不少家乡经济还不发达，收入水平还不高。就战土本人而言，每月只有几十元津贴，只能保证购买生活必需品，如果大手大脚就只有向父母伸手要。应该懂得，父母的钱是来之不易的，即便有一点积蓄，也是一点一滴积攒下来的，应该体谅父母的难处，不要给父母增加负担和压力。仔细想想，大家都是凹来岁的堂堂男子汉，为了自己的享受而挥霍父母的血汗钱，难道就能心安理得、问心无愧吗?</w:t>
      </w:r>
    </w:p>
    <w:p>
      <w:pPr>
        <w:ind w:left="0" w:right="0" w:firstLine="560"/>
        <w:spacing w:before="450" w:after="450" w:line="312" w:lineRule="auto"/>
      </w:pPr>
      <w:r>
        <w:rPr>
          <w:rFonts w:ascii="宋体" w:hAnsi="宋体" w:eastAsia="宋体" w:cs="宋体"/>
          <w:color w:val="000"/>
          <w:sz w:val="28"/>
          <w:szCs w:val="28"/>
        </w:rPr>
        <w:t xml:space="preserve">(二)自觉抵制错误消费观的影响</w:t>
      </w:r>
    </w:p>
    <w:p>
      <w:pPr>
        <w:ind w:left="0" w:right="0" w:firstLine="560"/>
        <w:spacing w:before="450" w:after="450" w:line="312" w:lineRule="auto"/>
      </w:pPr>
      <w:r>
        <w:rPr>
          <w:rFonts w:ascii="宋体" w:hAnsi="宋体" w:eastAsia="宋体" w:cs="宋体"/>
          <w:color w:val="000"/>
          <w:sz w:val="28"/>
          <w:szCs w:val="28"/>
        </w:rPr>
        <w:t xml:space="preserve">一个人如何进行生活消费，是受其思想支配的。近些年来，盲目超前消费之风之所以在部队滋长蔓延，除了受社会环境影响之外，一个很重要的原因，就是一些同志缺乏正确的消费观念，在消费问题上存在着不少模糊认识。因此，要克服盲目消费的现象，首先必须澄清思想上的错误认识，自觉抵制错误消费观的影响。从当前部队的思想反映看，应该着重认清以下三个问题：</w:t>
      </w:r>
    </w:p>
    <w:p>
      <w:pPr>
        <w:ind w:left="0" w:right="0" w:firstLine="560"/>
        <w:spacing w:before="450" w:after="450" w:line="312" w:lineRule="auto"/>
      </w:pPr>
      <w:r>
        <w:rPr>
          <w:rFonts w:ascii="宋体" w:hAnsi="宋体" w:eastAsia="宋体" w:cs="宋体"/>
          <w:color w:val="000"/>
          <w:sz w:val="28"/>
          <w:szCs w:val="28"/>
        </w:rPr>
        <w:t xml:space="preserve">1．人活着不是为了吃喝。时下社会上盛行的一种处世态度就是“人生在世，吃喝二字”，主张及时行乐，因而挥金如土、穷奢极欲。显然，这是一种享乐主义的人生观和消费观。因为仅仅把“吃喝”二字作为人生的目的，是对人的本质的歪曲，纯粹为吃喝而活着的人与动物没有什么区别。人不仅有吃喝等物质生活上的需要，更重要的是对社会的责任和贡献。著名物理学家爱因斯坦曾经说过，“我从来不把安逸和享乐看作是生活目的本身，这种伦理基础，我叫它猪栏的理想。”奥斯特洛夫斯基也有这样一句名言：“只为家庭活着，这是禽兽的私心；只为一个人活着，这是卑鄙；只为自己活着，这是耻辱。”这就说明，人生价值的实质在于创造，在于对社会的发展和人类的进步作出物质的、精神的贡献。如果人生在世，只是为了吃喝，那就显得太渺小了。</w:t>
      </w:r>
    </w:p>
    <w:p>
      <w:pPr>
        <w:ind w:left="0" w:right="0" w:firstLine="560"/>
        <w:spacing w:before="450" w:after="450" w:line="312" w:lineRule="auto"/>
      </w:pPr>
      <w:r>
        <w:rPr>
          <w:rFonts w:ascii="宋体" w:hAnsi="宋体" w:eastAsia="宋体" w:cs="宋体"/>
          <w:color w:val="000"/>
          <w:sz w:val="28"/>
          <w:szCs w:val="28"/>
        </w:rPr>
        <w:t xml:space="preserve">2．自己的钱也应该合理使用。“钱是我自己的，想怎么花就怎么花，别人管不着”，这种说法对不对?对这个问题，我们要具体分析。应当肯定，人们通过正当途径获取的金钱，个人当然拥有自由支配的权利，但是花自己的钱也应当节制，不能想花就花，任意挥霍。而且，究竟怎么花钱，反映了一个人的精神境界和道德情操。改革开放以来，确实有一部分人富了，腰包鼓了，出现了一些被称之为“大款”“富婆”的人。他们中的确有一些人自恃钱多而摆阔斗富、挥金如土。上餐馆，仅仅一个菜就花费成百上千甚至上万；下舞厅，为了“听歌”而竞相叫价，为的是博得众人的羡慕和小姐的“另眼相看”；还有的把钱花在赌博、吸毒、膘娟上，更有甚者比撕人民币，丧事烧真钱，等等。这种“高消费”所反映出来的是思想空虚、道德沦丧、精神愚昧，不仅不值得我们羡慕，相反应该受到世人的鄙视。而也有这样一些富有者，将钱用来为社会作贡献，受到了人们的称赞。在农村，他们扶贫帮困，带领大家共同致富；“希望工程”、抢险救灾，他们慷慨解囊，以实际行动受到了政府褒奖和人民群众的赞赏。被中央军委授予“新时期英雄战士”荣誉称号的李向群，来自海南特区，家有资产数百万，人伍前又是一个收人颇丰的小老板。入伍后，他也曾有过有钱就拼命花的想法，后来，经过军营生活的熏陶，他逐渐放弃了错误的想法，不仅将带来的钱存了起来，即使是每月的津贴费也计划着花，剩余部分全都存起来，用于资助有困难的战友和受灾的群众。在他牺牲后，战友整理他的遗物时发现了一个记录本，上面记录了他的每月生活开支：牙膏：1．5元，香皂：2元，洗衣粉：1．5元，卫生纸：1．5元，其他：3．5元。这就是一位富家子弟为自己制定的每月开支10元的计划。灯不拨不亮，账不算不明。指导员胡纯林在广泛调查核实的基础上为李向群算了一笔账：当兵20个月，总共领津贴费830元，人伍时带来900元，共计1730元。其中，日常用品每月开支10元，函授学费360元，累计捐款1030元，总共1590元，除此以外的其他开支只有140元。这笔账很快为全连干部战土所知，并迅速传开来，在部队引起了强烈反响，不少人都深有感慨地说：“李向群真是个‘贫穷的富家子弟”。李向群的行动为我们如何正确使用金钱提供了很好的借鉴。因此，每一个革命军人，都应以李向群为榜样，管好自己的钱，量人为出，合理开支，把有限的钱用在学习上，自觉养成节俭朴素的良好习惯。</w:t>
      </w:r>
    </w:p>
    <w:p>
      <w:pPr>
        <w:ind w:left="0" w:right="0" w:firstLine="560"/>
        <w:spacing w:before="450" w:after="450" w:line="312" w:lineRule="auto"/>
      </w:pPr>
      <w:r>
        <w:rPr>
          <w:rFonts w:ascii="宋体" w:hAnsi="宋体" w:eastAsia="宋体" w:cs="宋体"/>
          <w:color w:val="000"/>
          <w:sz w:val="28"/>
          <w:szCs w:val="28"/>
        </w:rPr>
        <w:t xml:space="preserve">3．讲排场、摆阔气不是潇洒气派。有的人羡慕社会上那些一掷千金的所谓“大款”，认为他们花钱大方，既潇洒又气派。其实，他们那种挥金如土的消费行为，表面上看是非常气派，实际上反映了他们内心世界十分空虚，因此历来为大多数人所鄙视。一位“大款”在参观了苏宁事迹展览后感慨地说，苏宁才是真正的富有者，才叫真正的潇洒，我们这些人除了金钱富有外，其他什么也没有。在改革开放的今天，真正的潇洒、气派和风度，绝不是体现在盲目花钱、挥霍浪费上。有理想有知识，勇于拼搏，事业有成，才是跨世纪青年人的精神风貌。我们革命军人的气派，是以崇高的理想、革命的精神来体现的。它集中表现在训练中英勇顽强的作风上，表现在全心全意为人民服务和发扬邓小平同志所倡导的“五种革命精神”上，表现在出色地完成各项任务上，表现在对知识、对事业的向往和奋斗上。1993年《解放军报》发表的一篇《当代女大学生心目中的军人形象》引起了军地双方青年人的强烈关注。该文指出，女大学生心目中的军人形象是：军容严整、举止端庄、谈吐文雅、艰苦朴素、乐于助人等等，认为这才是军营男子汉的气派和风度。而在她们眼里看来，那些吃吃喝喝、花钱大手大脚的军人则“很不顺眼”、“令人厌恶”。可见，一个人潇洒气派在于他的精神风貌和气质，它是以知识和修养为基础，通过言行举止和对社会的贡献表现出来的，而不是以花钱是否阔绰为判断标准的。</w:t>
      </w:r>
    </w:p>
    <w:p>
      <w:pPr>
        <w:ind w:left="0" w:right="0" w:firstLine="560"/>
        <w:spacing w:before="450" w:after="450" w:line="312" w:lineRule="auto"/>
      </w:pPr>
      <w:r>
        <w:rPr>
          <w:rFonts w:ascii="宋体" w:hAnsi="宋体" w:eastAsia="宋体" w:cs="宋体"/>
          <w:color w:val="000"/>
          <w:sz w:val="28"/>
          <w:szCs w:val="28"/>
        </w:rPr>
        <w:t xml:space="preserve">(三)树立勤俭节约、合理开支的消费观</w:t>
      </w:r>
    </w:p>
    <w:p>
      <w:pPr>
        <w:ind w:left="0" w:right="0" w:firstLine="560"/>
        <w:spacing w:before="450" w:after="450" w:line="312" w:lineRule="auto"/>
      </w:pPr>
      <w:r>
        <w:rPr>
          <w:rFonts w:ascii="宋体" w:hAnsi="宋体" w:eastAsia="宋体" w:cs="宋体"/>
          <w:color w:val="000"/>
          <w:sz w:val="28"/>
          <w:szCs w:val="28"/>
        </w:rPr>
        <w:t xml:space="preserve">艰苦奋斗、勤俭节约，是我们中华民族的传统美德，也是我们建国和建军的基本方针。作为新一代革命军人，一定要把这一优良传统发扬光大。为此，就要树立勤俭节约、合理开支的消费观，提倡计划用钱，反对盲目花钱；提倡高尚的精神消费，反对低级的挥霍享受。一是计划开支，量入为出。俗话说，吃不穷，穿不穷，计划不到要受穷。每月的津贴怎么花，心中要有个小计划。要根据自己的经济状况和实际需要作出安排，尽量做到精打细算。对必须花的钱，当然不要吝惜；对可花可不花的钱，要少花或不花，力求保证每月收支平衡，并有节余，尽量不要出现“赤字”。二是注意储蓄，保障重点。积少成多的道理大家都很清楚，把节余的津贴存入银行，既安全、可靠、有利息，又有利于支援国家建设，更便于我们应急时集中“财力”保障重点开支，这对我们每个革命军人都大有益处。有了一定的积蓄，关键时就可以迅速派上用场。如参加函授学习、购买学习用品、捐助受困战友和群众等等。三是努力克服生活陋习。像抽烟，在官兵中比较普遍，这不仅对身体有害，而且增加了经济负担。即便是廉价烟，一包也要二三元，一天抽一包，每月至少要花费五六十元。更不用说盲目攀比讲阔气的比抽名烟、外烟了。另外还有喝酒、赌博等等，这些都会给我们带来沉重的经济负担。因此，无论从身心健康还是从节约开支上来看，都应下决心戒除这些不良习惯。四是营造健康合理的“攀比”环境。简单地说，就是要向雷锋同志学习，做到“工作上向高标准看齐，生活上向低标准看齐”，反对讲排场、摆阔气、盲目攀比的风气，把主要精力放在比贡献、比本领、比成长进步上，抵制错误消费观念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2024-09-20T21:40:42+08:00</dcterms:created>
  <dcterms:modified xsi:type="dcterms:W3CDTF">2024-09-20T21:40:42+08:00</dcterms:modified>
</cp:coreProperties>
</file>

<file path=docProps/custom.xml><?xml version="1.0" encoding="utf-8"?>
<Properties xmlns="http://schemas.openxmlformats.org/officeDocument/2006/custom-properties" xmlns:vt="http://schemas.openxmlformats.org/officeDocument/2006/docPropsVTypes"/>
</file>