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2024年残疾人专门协会工作总结范文 残疾人专门协会工作总结报告汇总</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2024年残疾人专门协会工作总结范文一</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 “国际残疾人日”等重大节日以及高温日期间，社区主要领导亲自带领下，上门慰问特困残疾户，组织社区工作者和志愿者给他们提供无偿服务。及时为他们解决一些生活上的实际困难；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2024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2024年残疾人专门协会工作总结范文二</w:t>
      </w:r>
    </w:p>
    <w:p>
      <w:pPr>
        <w:ind w:left="0" w:right="0" w:firstLine="560"/>
        <w:spacing w:before="450" w:after="450" w:line="312" w:lineRule="auto"/>
      </w:pPr>
      <w:r>
        <w:rPr>
          <w:rFonts w:ascii="宋体" w:hAnsi="宋体" w:eastAsia="宋体" w:cs="宋体"/>
          <w:color w:val="000"/>
          <w:sz w:val="28"/>
          <w:szCs w:val="28"/>
        </w:rPr>
        <w:t xml:space="preserve">xx年11月，县残疾人联合会成立，办公室设在县民政局。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依据《中华人民共和国残疾人保障法》和国务院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实现台账式网络管理服务。20xx年4～7月，全面开展了残疾人入户普查工作，至年底，严格按有关规定为2159位残疾人办理发放残疾人证书，为6218位残疾人建档立卡，实现了台账式网络管理服务。残疾人康复工作服务面逐步扩大。按时拨付残疾人康复补助经费，做到准确清楚，不出错漏。至20xx年底，为7人安装了腿部假肢，做白内障复明手术208例，组织供应轮椅车65辆，拐杖16副，助听器10个，助视器9个。同时，进行了残疾人需求和可康复数的普查和上报工作，开展了无障碍设施建设的工作。扶持残疾儿童上学工作取得实效。根据省人民政府的有关规定，主动与教育部门联系协商，免除了全县所有残疾学生的学杂费。</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7。8万元，把党和政府对残疾人的关怀送到残疾人家里。</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2024年残疾人专门协会工作总结范文三</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五）提升服务发展能力，深入推进“暖企”服务年。继续提升窗口服务效能，探索建立与产业园区、重大招商引资项目、村居委更加紧密的市场准入服务机制，全力助推禅城产业升级和城市升级。加强登记业务培训，强化分局窗口的互动与学习，推广好的做法和经验，全面提高全局窗口服务水平。并大力推进网上登记，提升网上登记注册大厅的办事率，确保工作达标。提供更加专业的商标战略服务，按照“重在使用”的工作原则，想办法，拿措施发挥证明商标、集体商标带动区域经济发展的引领效应。并进一步优化商标孵化库，增强商标孵化库的吸引力和凝聚力，激励更多的企业争创驰著名商标。</w:t>
      </w:r>
    </w:p>
    <w:p>
      <w:pPr>
        <w:ind w:left="0" w:right="0" w:firstLine="560"/>
        <w:spacing w:before="450" w:after="450" w:line="312" w:lineRule="auto"/>
      </w:pPr>
      <w:r>
        <w:rPr>
          <w:rFonts w:ascii="宋体" w:hAnsi="宋体" w:eastAsia="宋体" w:cs="宋体"/>
          <w:color w:val="000"/>
          <w:sz w:val="28"/>
          <w:szCs w:val="28"/>
        </w:rPr>
        <w:t xml:space="preserve">（六）提升网格监管效能，落实好属地监管责任。</w:t>
      </w:r>
    </w:p>
    <w:p>
      <w:pPr>
        <w:ind w:left="0" w:right="0" w:firstLine="560"/>
        <w:spacing w:before="450" w:after="450" w:line="312" w:lineRule="auto"/>
      </w:pPr>
      <w:r>
        <w:rPr>
          <w:rFonts w:ascii="宋体" w:hAnsi="宋体" w:eastAsia="宋体" w:cs="宋体"/>
          <w:color w:val="000"/>
          <w:sz w:val="28"/>
          <w:szCs w:val="28"/>
        </w:rPr>
        <w:t xml:space="preserve">抓好网格化监管相关制度的落实，适时开展网格化监管专项的工作调研，重点回顾几年来实施网格化监管中，遇到的问题，集中各基层监管分局尤其是一线监管人员的意见与建议，认真谋划，提出可行性建议。</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20xx年，我局将在县政府的正确领导和各有关部门的紧密配合下，进一步调动全县司法行政干警工作积极性、主动性，与时俱进，开拓创新，扎实做好司法行政各项工作，为构建和谐幸福石台，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一是加大村级人民调解委员会的规范化建设和工作指导力度，严格执行人民调解案件补贴制度。二是继续积极推进行业性专业性调解组织建设工作，扩大人民调解工作的覆盖面。三是进一步加强和完善规范化、制度化建设。四是加强人民调解员培训工作，不断提高服务大局和履行职能的能力和水平。五是深入学习枫桥经验，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一是学习贯彻落实十八届三中全会《中共中央关于全面深化改革若干重大问题的决定》中提出的“完善对违法犯罪行为的惩治和矫正法律，健全社区矫正制度”，继续深化并完善档案管理、社区矫正人员考核及分类管理制度等各项工作。二是加强对社区矫正对象等重点人群的管理工作，严格把好入口、出口关。三是加强各成员单位的协同合作，健全衔接管控机制，进一步探索创新教育学习和组织公益劳动的方式方法。进一步健全针对困难人员临时性、过渡性的帮扶措施。四是利用监狱民警挂职社区矫正机构的契机，加大社区矫正执法培训，提升社区矫正执法规范性。</w:t>
      </w:r>
    </w:p>
    <w:p>
      <w:pPr>
        <w:ind w:left="0" w:right="0" w:firstLine="560"/>
        <w:spacing w:before="450" w:after="450" w:line="312" w:lineRule="auto"/>
      </w:pPr>
      <w:r>
        <w:rPr>
          <w:rFonts w:ascii="宋体" w:hAnsi="宋体" w:eastAsia="宋体" w:cs="宋体"/>
          <w:color w:val="000"/>
          <w:sz w:val="28"/>
          <w:szCs w:val="28"/>
        </w:rPr>
        <w:t xml:space="preserve">一是按照有关工作部署，精心准备，确保顺利通过 “六五”普法省、市检查验收。二是继续擦亮普法品牌，认真开展“江淮普法行”及12.4全国法制宣传日活动。三是完善普法阵地建设，检查督促各司法所做好法制宣传橱窗（栏）的维护、保养工作；结合“美好乡村”建设工作，积极探索开辟“法治文化墙”等新的普法阵地，使法制宣传更加深入民心。四是抓好重点对象的普法教育，探索建立不同层次、不同对象、不同载体的法制宣传模式，深化普法效果。五是紧紧围绕县委、政府重点工作（项目建设），定期开展针对性的法制宣传活动，为全县经济发展营造良好的法治氛围。</w:t>
      </w:r>
    </w:p>
    <w:p>
      <w:pPr>
        <w:ind w:left="0" w:right="0" w:firstLine="560"/>
        <w:spacing w:before="450" w:after="450" w:line="312" w:lineRule="auto"/>
      </w:pPr>
      <w:r>
        <w:rPr>
          <w:rFonts w:ascii="宋体" w:hAnsi="宋体" w:eastAsia="宋体" w:cs="宋体"/>
          <w:color w:val="000"/>
          <w:sz w:val="28"/>
          <w:szCs w:val="28"/>
        </w:rPr>
        <w:t xml:space="preserve">一是突出法援服务民生工作，彰显法律援助服务民生的功能，发挥12348法律援助热线服务功能。二是进一步提高法律援助质量，细化和明确工作职责、目标，严格首问责任制、服务承诺制、限时办结制等工作制度，理顺刑事法律援助案件指派程序。三是进一步加强对法律援助律师的规范化管理，提高基层法律援助的能力和水平。四是高质量完成2024年法援办案量，加大司法确认案件承办力度，开展法援案件质量检查和评比。</w:t>
      </w:r>
    </w:p>
    <w:p>
      <w:pPr>
        <w:ind w:left="0" w:right="0" w:firstLine="560"/>
        <w:spacing w:before="450" w:after="450" w:line="312" w:lineRule="auto"/>
      </w:pPr>
      <w:r>
        <w:rPr>
          <w:rFonts w:ascii="宋体" w:hAnsi="宋体" w:eastAsia="宋体" w:cs="宋体"/>
          <w:color w:val="000"/>
          <w:sz w:val="28"/>
          <w:szCs w:val="28"/>
        </w:rPr>
        <w:t xml:space="preserve">一是严格履行律师管理职责，继续加强我县律师事务所规范化建设，做好对律师队伍的日常服务和监督管理工作。二是继续开展好公证行业创建群众满意窗口活动，进一步完善便民措施，提供高效优质的公证法律服务。三是加强与住建委、民政、国土等部门对接，争取工作支持，建立资源共享机制。四是加大公证宣传力度，积极拓展公证服务范围，发挥公证在工程招投标、金融业务等领域的作用。</w:t>
      </w:r>
    </w:p>
    <w:p>
      <w:pPr>
        <w:ind w:left="0" w:right="0" w:firstLine="560"/>
        <w:spacing w:before="450" w:after="450" w:line="312" w:lineRule="auto"/>
      </w:pPr>
      <w:r>
        <w:rPr>
          <w:rFonts w:ascii="宋体" w:hAnsi="宋体" w:eastAsia="宋体" w:cs="宋体"/>
          <w:color w:val="000"/>
          <w:sz w:val="28"/>
          <w:szCs w:val="28"/>
        </w:rPr>
        <w:t xml:space="preserve">一是深入贯彻学习十八届三中全会精神，开展党的群众路线教育实践活动，增强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规范化司法所”评比活动，进一步发挥典型引领作用，推进司法所规范化建设，以群众路线教育实践活动长效机制推动队伍整体发展。</w:t>
      </w:r>
    </w:p>
    <w:p>
      <w:pPr>
        <w:ind w:left="0" w:right="0" w:firstLine="560"/>
        <w:spacing w:before="450" w:after="450" w:line="312" w:lineRule="auto"/>
      </w:pPr>
      <w:r>
        <w:rPr>
          <w:rFonts w:ascii="宋体" w:hAnsi="宋体" w:eastAsia="宋体" w:cs="宋体"/>
          <w:color w:val="000"/>
          <w:sz w:val="28"/>
          <w:szCs w:val="28"/>
        </w:rPr>
        <w:t xml:space="preserve">一是加快司法业务用房装修进度，争取2024年6月前入驻。二是继续推进我局司法行政信息化工作平台建设和视频监控系统建设。</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2024年残疾人专门协会工作总结范文四</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4。2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宋体" w:hAnsi="宋体" w:eastAsia="宋体" w:cs="宋体"/>
          <w:color w:val="000"/>
          <w:sz w:val="28"/>
          <w:szCs w:val="28"/>
        </w:rPr>
        <w:t xml:space="preserve">【2024年残疾人专门协会工作总结范文 残疾人专门协会工作总结报告汇总】相关推荐文章: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残疾人协会上半年工作总结</w:t>
      </w:r>
    </w:p>
    <w:p>
      <w:pPr>
        <w:ind w:left="0" w:right="0" w:firstLine="560"/>
        <w:spacing w:before="450" w:after="450" w:line="312" w:lineRule="auto"/>
      </w:pPr>
      <w:r>
        <w:rPr>
          <w:rFonts w:ascii="宋体" w:hAnsi="宋体" w:eastAsia="宋体" w:cs="宋体"/>
          <w:color w:val="000"/>
          <w:sz w:val="28"/>
          <w:szCs w:val="28"/>
        </w:rPr>
        <w:t xml:space="preserve">社区2024年残疾人协会工作总结</w:t>
      </w:r>
    </w:p>
    <w:p>
      <w:pPr>
        <w:ind w:left="0" w:right="0" w:firstLine="560"/>
        <w:spacing w:before="450" w:after="450" w:line="312" w:lineRule="auto"/>
      </w:pPr>
      <w:r>
        <w:rPr>
          <w:rFonts w:ascii="宋体" w:hAnsi="宋体" w:eastAsia="宋体" w:cs="宋体"/>
          <w:color w:val="000"/>
          <w:sz w:val="28"/>
          <w:szCs w:val="28"/>
        </w:rPr>
        <w:t xml:space="preserve">2024年残疾人工作个人工作总结 残疾人工作总结范文五篇</w:t>
      </w:r>
    </w:p>
    <w:p>
      <w:pPr>
        <w:ind w:left="0" w:right="0" w:firstLine="560"/>
        <w:spacing w:before="450" w:after="450" w:line="312" w:lineRule="auto"/>
      </w:pPr>
      <w:r>
        <w:rPr>
          <w:rFonts w:ascii="宋体" w:hAnsi="宋体" w:eastAsia="宋体" w:cs="宋体"/>
          <w:color w:val="000"/>
          <w:sz w:val="28"/>
          <w:szCs w:val="28"/>
        </w:rPr>
        <w:t xml:space="preserve">2024年村残疾人工作总结范文 村残疾人工作总结报告多篇</w:t>
      </w:r>
    </w:p>
    <w:p>
      <w:pPr>
        <w:ind w:left="0" w:right="0" w:firstLine="560"/>
        <w:spacing w:before="450" w:after="450" w:line="312" w:lineRule="auto"/>
      </w:pPr>
      <w:r>
        <w:rPr>
          <w:rFonts w:ascii="宋体" w:hAnsi="宋体" w:eastAsia="宋体" w:cs="宋体"/>
          <w:color w:val="000"/>
          <w:sz w:val="28"/>
          <w:szCs w:val="28"/>
        </w:rPr>
        <w:t xml:space="preserve">2024年体育协会工作总结和计划范文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2024-09-20T23:49:11+08:00</dcterms:created>
  <dcterms:modified xsi:type="dcterms:W3CDTF">2024-09-20T23:49:11+08:00</dcterms:modified>
</cp:coreProperties>
</file>

<file path=docProps/custom.xml><?xml version="1.0" encoding="utf-8"?>
<Properties xmlns="http://schemas.openxmlformats.org/officeDocument/2006/custom-properties" xmlns:vt="http://schemas.openxmlformats.org/officeDocument/2006/docPropsVTypes"/>
</file>