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多媒体教室工作总结本学期新建设的多媒体教室非常漂亮，我荣幸的承担了管理员。现对我入职以来多媒体教室的管理工作小结如下：一、完善制度，加强管理1、我一年里接手了多媒体教室的管理。结合上级电教站的各种规章制度，我完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四家子中心小学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管理工作总结。由于我又是新接手管理多媒体教室的管理工作，对多媒体教室的管理没有经验，因此，多媒体教室的管理工作千头万绪，工作起来比较吃力，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时间过的真快，我来到周田小学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周田小学，就接手了多媒体教室的管理。结合上级多媒体教室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2、做到使用前申请，使用后有记录</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 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宋体" w:hAnsi="宋体" w:eastAsia="宋体" w:cs="宋体"/>
          <w:color w:val="000"/>
          <w:sz w:val="28"/>
          <w:szCs w:val="28"/>
        </w:rPr>
        <w:t xml:space="preserve">2024-2024学年周田小学多媒体室管理工作计划</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七、配合学校的教研活动工作</w:t>
      </w:r>
    </w:p>
    <w:p>
      <w:pPr>
        <w:ind w:left="0" w:right="0" w:firstLine="560"/>
        <w:spacing w:before="450" w:after="450" w:line="312" w:lineRule="auto"/>
      </w:pPr>
      <w:r>
        <w:rPr>
          <w:rFonts w:ascii="宋体" w:hAnsi="宋体" w:eastAsia="宋体" w:cs="宋体"/>
          <w:color w:val="000"/>
          <w:sz w:val="28"/>
          <w:szCs w:val="28"/>
        </w:rPr>
        <w:t xml:space="preserve">我发现我们学校多媒体教室经常举办校级公开课及教研活动。特别是教研活动的开展要满足不同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2024-09-20T13:30:27+08:00</dcterms:created>
  <dcterms:modified xsi:type="dcterms:W3CDTF">2024-09-20T13:30:27+08:00</dcterms:modified>
</cp:coreProperties>
</file>

<file path=docProps/custom.xml><?xml version="1.0" encoding="utf-8"?>
<Properties xmlns="http://schemas.openxmlformats.org/officeDocument/2006/custom-properties" xmlns:vt="http://schemas.openxmlformats.org/officeDocument/2006/docPropsVTypes"/>
</file>