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2024年财务科年度工作总结报告 财务科年度工作总结范文精选</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2024年财务科年度工作总结报告一</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2024年财务科年度工作总结报告二</w:t>
      </w:r>
    </w:p>
    <w:p>
      <w:pPr>
        <w:ind w:left="0" w:right="0" w:firstLine="560"/>
        <w:spacing w:before="450" w:after="450" w:line="312" w:lineRule="auto"/>
      </w:pPr>
      <w:r>
        <w:rPr>
          <w:rFonts w:ascii="宋体" w:hAnsi="宋体" w:eastAsia="宋体" w:cs="宋体"/>
          <w:color w:val="000"/>
          <w:sz w:val="28"/>
          <w:szCs w:val="28"/>
        </w:rPr>
        <w:t xml:space="preserve">随着20__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2024年财务科年度工作总结报告三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w:t>
      </w:r>
    </w:p>
    <w:p>
      <w:pPr>
        <w:ind w:left="0" w:right="0" w:firstLine="560"/>
        <w:spacing w:before="450" w:after="450" w:line="312" w:lineRule="auto"/>
      </w:pPr>
      <w:r>
        <w:rPr>
          <w:rFonts w:ascii="宋体" w:hAnsi="宋体" w:eastAsia="宋体" w:cs="宋体"/>
          <w:color w:val="000"/>
          <w:sz w:val="28"/>
          <w:szCs w:val="28"/>
        </w:rPr>
        <w:t xml:space="preserve">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2024年财务科年度工作总结报告四</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x余项;二是根据公司审前工作会的部署，及时安排和要求__公司和机关各处室对照内控制度严格自查，整改不合规范事项x余项;三是会同__公司和相关处室联合审查、共同把关审前和审计过程中提报的各项资料;四是针对审计组反馈的x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x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4"/>
          <w:szCs w:val="34"/>
          <w:b w:val="1"/>
          <w:bCs w:val="1"/>
        </w:rPr>
        <w:t xml:space="preserve">2024年财务科年度工作总结报告五</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x亿目前已投资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【2024年财务科年度工作总结报告 财务科年度工作总结范文精选】相关推荐文章: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560"/>
        <w:spacing w:before="450" w:after="450" w:line="312" w:lineRule="auto"/>
      </w:pPr>
      <w:r>
        <w:rPr>
          <w:rFonts w:ascii="宋体" w:hAnsi="宋体" w:eastAsia="宋体" w:cs="宋体"/>
          <w:color w:val="000"/>
          <w:sz w:val="28"/>
          <w:szCs w:val="28"/>
        </w:rPr>
        <w:t xml:space="preserve">2024年学校年度工作总结报告范文</w:t>
      </w:r>
    </w:p>
    <w:p>
      <w:pPr>
        <w:ind w:left="0" w:right="0" w:firstLine="560"/>
        <w:spacing w:before="450" w:after="450" w:line="312" w:lineRule="auto"/>
      </w:pPr>
      <w:r>
        <w:rPr>
          <w:rFonts w:ascii="宋体" w:hAnsi="宋体" w:eastAsia="宋体" w:cs="宋体"/>
          <w:color w:val="000"/>
          <w:sz w:val="28"/>
          <w:szCs w:val="28"/>
        </w:rPr>
        <w:t xml:space="preserve">2024年幼儿园年度工作总结报告和工作计划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2024-09-20T19:27:48+08:00</dcterms:created>
  <dcterms:modified xsi:type="dcterms:W3CDTF">2024-09-20T19:27:48+08:00</dcterms:modified>
</cp:coreProperties>
</file>

<file path=docProps/custom.xml><?xml version="1.0" encoding="utf-8"?>
<Properties xmlns="http://schemas.openxmlformats.org/officeDocument/2006/custom-properties" xmlns:vt="http://schemas.openxmlformats.org/officeDocument/2006/docPropsVTypes"/>
</file>