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论文思路</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论文思路写作批次：201202论文题目：对企业人力资源管理工作的探讨写作要点：（一）选题思路1.可从企业涉及的范围上进一步缩小选题。如可泛泛地从一般企业人力资源管理的角度谈，也可进一步细化到某个行业的人力资源管理分析，或对某一个特...</w:t>
      </w:r>
    </w:p>
    <w:p>
      <w:pPr>
        <w:ind w:left="0" w:right="0" w:firstLine="560"/>
        <w:spacing w:before="450" w:after="450" w:line="312" w:lineRule="auto"/>
      </w:pPr>
      <w:r>
        <w:rPr>
          <w:rFonts w:ascii="黑体" w:hAnsi="黑体" w:eastAsia="黑体" w:cs="黑体"/>
          <w:color w:val="000000"/>
          <w:sz w:val="36"/>
          <w:szCs w:val="36"/>
          <w:b w:val="1"/>
          <w:bCs w:val="1"/>
        </w:rPr>
        <w:t xml:space="preserve">第一篇：论文思路</w:t>
      </w:r>
    </w:p>
    <w:p>
      <w:pPr>
        <w:ind w:left="0" w:right="0" w:firstLine="560"/>
        <w:spacing w:before="450" w:after="450" w:line="312" w:lineRule="auto"/>
      </w:pPr>
      <w:r>
        <w:rPr>
          <w:rFonts w:ascii="宋体" w:hAnsi="宋体" w:eastAsia="宋体" w:cs="宋体"/>
          <w:color w:val="000"/>
          <w:sz w:val="28"/>
          <w:szCs w:val="28"/>
        </w:rPr>
        <w:t xml:space="preserve">写作批次：201202</w:t>
      </w:r>
    </w:p>
    <w:p>
      <w:pPr>
        <w:ind w:left="0" w:right="0" w:firstLine="560"/>
        <w:spacing w:before="450" w:after="450" w:line="312" w:lineRule="auto"/>
      </w:pPr>
      <w:r>
        <w:rPr>
          <w:rFonts w:ascii="宋体" w:hAnsi="宋体" w:eastAsia="宋体" w:cs="宋体"/>
          <w:color w:val="000"/>
          <w:sz w:val="28"/>
          <w:szCs w:val="28"/>
        </w:rPr>
        <w:t xml:space="preserve">论文题目：对企业人力资源管理工作的探讨</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（一）选题思路</w:t>
      </w:r>
    </w:p>
    <w:p>
      <w:pPr>
        <w:ind w:left="0" w:right="0" w:firstLine="560"/>
        <w:spacing w:before="450" w:after="450" w:line="312" w:lineRule="auto"/>
      </w:pPr>
      <w:r>
        <w:rPr>
          <w:rFonts w:ascii="宋体" w:hAnsi="宋体" w:eastAsia="宋体" w:cs="宋体"/>
          <w:color w:val="000"/>
          <w:sz w:val="28"/>
          <w:szCs w:val="28"/>
        </w:rPr>
        <w:t xml:space="preserve">1.可从企业涉及的范围上进一步缩小选题。如可泛泛地从一般企业人力资源管理的角度谈，也可进一步细化到某个行业的人力资源管理分析，或对某一个特定公司企业的人力资源管理展开分析。如对企业人力资源管理的探讨；对××公司组织结构变革的分析探讨，等等。</w:t>
      </w:r>
    </w:p>
    <w:p>
      <w:pPr>
        <w:ind w:left="0" w:right="0" w:firstLine="560"/>
        <w:spacing w:before="450" w:after="450" w:line="312" w:lineRule="auto"/>
      </w:pPr>
      <w:r>
        <w:rPr>
          <w:rFonts w:ascii="宋体" w:hAnsi="宋体" w:eastAsia="宋体" w:cs="宋体"/>
          <w:color w:val="000"/>
          <w:sz w:val="28"/>
          <w:szCs w:val="28"/>
        </w:rPr>
        <w:t xml:space="preserve">2.可从企业类型上进一步缩小选题。如对国有企业人力资源管理的探讨；对民营企业人力资源管理的探讨；对中小企业人力资源管理的探讨；对家族企业人力资源管理的探讨；等等。</w:t>
      </w:r>
    </w:p>
    <w:p>
      <w:pPr>
        <w:ind w:left="0" w:right="0" w:firstLine="560"/>
        <w:spacing w:before="450" w:after="450" w:line="312" w:lineRule="auto"/>
      </w:pPr>
      <w:r>
        <w:rPr>
          <w:rFonts w:ascii="宋体" w:hAnsi="宋体" w:eastAsia="宋体" w:cs="宋体"/>
          <w:color w:val="000"/>
          <w:sz w:val="28"/>
          <w:szCs w:val="28"/>
        </w:rPr>
        <w:t xml:space="preserve">3.可从企业人力资源管理的发展趋势上进一步缩小选题。如对知识经济条件下企业人力资源管理发展趋势及对策的分析；对知识经济条件下企业人力资源管理理念创新的探讨；对知识经济条件下企业人力资源管理模式变革的探讨；对我国劳务派遣中存在的问题及对策研究；关于网络环境下人力资源管理的探讨；试论劳动合同法对企业人力资源管理的影响及思考；等等。</w:t>
      </w:r>
    </w:p>
    <w:p>
      <w:pPr>
        <w:ind w:left="0" w:right="0" w:firstLine="560"/>
        <w:spacing w:before="450" w:after="450" w:line="312" w:lineRule="auto"/>
      </w:pPr>
      <w:r>
        <w:rPr>
          <w:rFonts w:ascii="宋体" w:hAnsi="宋体" w:eastAsia="宋体" w:cs="宋体"/>
          <w:color w:val="000"/>
          <w:sz w:val="28"/>
          <w:szCs w:val="28"/>
        </w:rPr>
        <w:t xml:space="preserve">4.可从企业人力资源管理的内容上进一步缩小选题。如对企业人员招聘工作的探讨；对企业用人机制问题的探讨；对企业员工培训工作的探讨；对企业绩效管理管理工作的探讨；对企业薪酬管理工作的探讨；对企业激励工作的探讨；对企业人力资源管理外包的探讨；对企业人才资源管理信息化的探讨；对企业并购中的人力资源整合的探讨；等等。</w:t>
      </w:r>
    </w:p>
    <w:p>
      <w:pPr>
        <w:ind w:left="0" w:right="0" w:firstLine="560"/>
        <w:spacing w:before="450" w:after="450" w:line="312" w:lineRule="auto"/>
      </w:pPr>
      <w:r>
        <w:rPr>
          <w:rFonts w:ascii="宋体" w:hAnsi="宋体" w:eastAsia="宋体" w:cs="宋体"/>
          <w:color w:val="000"/>
          <w:sz w:val="28"/>
          <w:szCs w:val="28"/>
        </w:rPr>
        <w:t xml:space="preserve">5.可从企业的不同发展阶段上进一步缩小选题。如对创业期企业人力资源管理模式的探讨；对成长期企业人力资源管理模式的探讨；对成熟期企业人力资源管理模式的探讨；等等。</w:t>
      </w:r>
    </w:p>
    <w:p>
      <w:pPr>
        <w:ind w:left="0" w:right="0" w:firstLine="560"/>
        <w:spacing w:before="450" w:after="450" w:line="312" w:lineRule="auto"/>
      </w:pPr>
      <w:r>
        <w:rPr>
          <w:rFonts w:ascii="宋体" w:hAnsi="宋体" w:eastAsia="宋体" w:cs="宋体"/>
          <w:color w:val="000"/>
          <w:sz w:val="28"/>
          <w:szCs w:val="28"/>
        </w:rPr>
        <w:t xml:space="preserve">（二）写作要点举例</w:t>
      </w:r>
    </w:p>
    <w:p>
      <w:pPr>
        <w:ind w:left="0" w:right="0" w:firstLine="560"/>
        <w:spacing w:before="450" w:after="450" w:line="312" w:lineRule="auto"/>
      </w:pPr>
      <w:r>
        <w:rPr>
          <w:rFonts w:ascii="宋体" w:hAnsi="宋体" w:eastAsia="宋体" w:cs="宋体"/>
          <w:color w:val="000"/>
          <w:sz w:val="28"/>
          <w:szCs w:val="28"/>
        </w:rPr>
        <w:t xml:space="preserve">例一：“××公司人力资源管理存在的问题及对策分析”。分析中首先要揭示××公司人力资源管理的基本现状；其次分析公司现行人力资源管理存在的问题和原因；最后提出公司人力资源管理的设想和对策建议。</w:t>
      </w:r>
    </w:p>
    <w:p>
      <w:pPr>
        <w:ind w:left="0" w:right="0" w:firstLine="560"/>
        <w:spacing w:before="450" w:after="450" w:line="312" w:lineRule="auto"/>
      </w:pPr>
      <w:r>
        <w:rPr>
          <w:rFonts w:ascii="宋体" w:hAnsi="宋体" w:eastAsia="宋体" w:cs="宋体"/>
          <w:color w:val="000"/>
          <w:sz w:val="28"/>
          <w:szCs w:val="28"/>
        </w:rPr>
        <w:t xml:space="preserve">例二：“关于企业人力资源外包风险分析及其防范”。分析中首先应明确人力资源外包的概念及内容；其次对企业人力资源外包的风险展开分析；最后提出企业人力资源外包风险的防范对策。</w:t>
      </w:r>
    </w:p>
    <w:p>
      <w:pPr>
        <w:ind w:left="0" w:right="0" w:firstLine="560"/>
        <w:spacing w:before="450" w:after="450" w:line="312" w:lineRule="auto"/>
      </w:pPr>
      <w:r>
        <w:rPr>
          <w:rFonts w:ascii="宋体" w:hAnsi="宋体" w:eastAsia="宋体" w:cs="宋体"/>
          <w:color w:val="000"/>
          <w:sz w:val="28"/>
          <w:szCs w:val="28"/>
        </w:rPr>
        <w:t xml:space="preserve">参考文献：参考文献，请根据情况自行选择参考使用：</w:t>
      </w:r>
    </w:p>
    <w:p>
      <w:pPr>
        <w:ind w:left="0" w:right="0" w:firstLine="560"/>
        <w:spacing w:before="450" w:after="450" w:line="312" w:lineRule="auto"/>
      </w:pPr>
      <w:r>
        <w:rPr>
          <w:rFonts w:ascii="宋体" w:hAnsi="宋体" w:eastAsia="宋体" w:cs="宋体"/>
          <w:color w:val="000"/>
          <w:sz w:val="28"/>
          <w:szCs w:val="28"/>
        </w:rPr>
        <w:t xml:space="preserve">1.郑晓明.人力资源管理导论.机械工业出版社，2024</w:t>
      </w:r>
    </w:p>
    <w:p>
      <w:pPr>
        <w:ind w:left="0" w:right="0" w:firstLine="560"/>
        <w:spacing w:before="450" w:after="450" w:line="312" w:lineRule="auto"/>
      </w:pPr>
      <w:r>
        <w:rPr>
          <w:rFonts w:ascii="宋体" w:hAnsi="宋体" w:eastAsia="宋体" w:cs="宋体"/>
          <w:color w:val="000"/>
          <w:sz w:val="28"/>
          <w:szCs w:val="28"/>
        </w:rPr>
        <w:t xml:space="preserve">2.郑海航.企业人力资源管理—理论•实务•案例.经济管理出版社，2024</w:t>
      </w:r>
    </w:p>
    <w:p>
      <w:pPr>
        <w:ind w:left="0" w:right="0" w:firstLine="560"/>
        <w:spacing w:before="450" w:after="450" w:line="312" w:lineRule="auto"/>
      </w:pPr>
      <w:r>
        <w:rPr>
          <w:rFonts w:ascii="宋体" w:hAnsi="宋体" w:eastAsia="宋体" w:cs="宋体"/>
          <w:color w:val="000"/>
          <w:sz w:val="28"/>
          <w:szCs w:val="28"/>
        </w:rPr>
        <w:t xml:space="preserve">3.张剑.现代人力资源管理理论与实务.清华大学出版社，2024</w:t>
      </w:r>
    </w:p>
    <w:p>
      <w:pPr>
        <w:ind w:left="0" w:right="0" w:firstLine="560"/>
        <w:spacing w:before="450" w:after="450" w:line="312" w:lineRule="auto"/>
      </w:pPr>
      <w:r>
        <w:rPr>
          <w:rFonts w:ascii="宋体" w:hAnsi="宋体" w:eastAsia="宋体" w:cs="宋体"/>
          <w:color w:val="000"/>
          <w:sz w:val="28"/>
          <w:szCs w:val="28"/>
        </w:rPr>
        <w:t xml:space="preserve">4.编辑部中.国企业人力资源管理政策文件全书.中国人事出版社，2024</w:t>
      </w:r>
    </w:p>
    <w:p>
      <w:pPr>
        <w:ind w:left="0" w:right="0" w:firstLine="560"/>
        <w:spacing w:before="450" w:after="450" w:line="312" w:lineRule="auto"/>
      </w:pPr>
      <w:r>
        <w:rPr>
          <w:rFonts w:ascii="宋体" w:hAnsi="宋体" w:eastAsia="宋体" w:cs="宋体"/>
          <w:color w:val="000"/>
          <w:sz w:val="28"/>
          <w:szCs w:val="28"/>
        </w:rPr>
        <w:t xml:space="preserve">5.张炳申.民营企业人力资源管理:基于企业成长的视角.中国金融出版社，2024</w:t>
      </w:r>
    </w:p>
    <w:p>
      <w:pPr>
        <w:ind w:left="0" w:right="0" w:firstLine="560"/>
        <w:spacing w:before="450" w:after="450" w:line="312" w:lineRule="auto"/>
      </w:pPr>
      <w:r>
        <w:rPr>
          <w:rFonts w:ascii="宋体" w:hAnsi="宋体" w:eastAsia="宋体" w:cs="宋体"/>
          <w:color w:val="000"/>
          <w:sz w:val="28"/>
          <w:szCs w:val="28"/>
        </w:rPr>
        <w:t xml:space="preserve">6.肖霞.战略性人力资源管理若干问题探讨.企业经济，2024，1</w:t>
      </w:r>
    </w:p>
    <w:p>
      <w:pPr>
        <w:ind w:left="0" w:right="0" w:firstLine="560"/>
        <w:spacing w:before="450" w:after="450" w:line="312" w:lineRule="auto"/>
      </w:pPr>
      <w:r>
        <w:rPr>
          <w:rFonts w:ascii="宋体" w:hAnsi="宋体" w:eastAsia="宋体" w:cs="宋体"/>
          <w:color w:val="000"/>
          <w:sz w:val="28"/>
          <w:szCs w:val="28"/>
        </w:rPr>
        <w:t xml:space="preserve">7.楼旭明.人力资源管理的新趋势：虚拟人力资源管理.当代财经，2024，7</w:t>
      </w:r>
    </w:p>
    <w:p>
      <w:pPr>
        <w:ind w:left="0" w:right="0" w:firstLine="560"/>
        <w:spacing w:before="450" w:after="450" w:line="312" w:lineRule="auto"/>
      </w:pPr>
      <w:r>
        <w:rPr>
          <w:rFonts w:ascii="宋体" w:hAnsi="宋体" w:eastAsia="宋体" w:cs="宋体"/>
          <w:color w:val="000"/>
          <w:sz w:val="28"/>
          <w:szCs w:val="28"/>
        </w:rPr>
        <w:t xml:space="preserve">8.郝月.知识经济时代的人力资源管理创新策略.化工管理，2024，12</w:t>
      </w:r>
    </w:p>
    <w:p>
      <w:pPr>
        <w:ind w:left="0" w:right="0" w:firstLine="560"/>
        <w:spacing w:before="450" w:after="450" w:line="312" w:lineRule="auto"/>
      </w:pPr>
      <w:r>
        <w:rPr>
          <w:rFonts w:ascii="宋体" w:hAnsi="宋体" w:eastAsia="宋体" w:cs="宋体"/>
          <w:color w:val="000"/>
          <w:sz w:val="28"/>
          <w:szCs w:val="28"/>
        </w:rPr>
        <w:t xml:space="preserve">9.汪政.柔性管理是21世纪企业人力资源管理的新趋势.中国石化，2024，1</w:t>
      </w:r>
    </w:p>
    <w:p>
      <w:pPr>
        <w:ind w:left="0" w:right="0" w:firstLine="560"/>
        <w:spacing w:before="450" w:after="450" w:line="312" w:lineRule="auto"/>
      </w:pPr>
      <w:r>
        <w:rPr>
          <w:rFonts w:ascii="宋体" w:hAnsi="宋体" w:eastAsia="宋体" w:cs="宋体"/>
          <w:color w:val="000"/>
          <w:sz w:val="28"/>
          <w:szCs w:val="28"/>
        </w:rPr>
        <w:t xml:space="preserve">10.蔡翔.人力资源管理的最新趋势.商业研究，2024，4</w:t>
      </w:r>
    </w:p>
    <w:p>
      <w:pPr>
        <w:ind w:left="0" w:right="0" w:firstLine="560"/>
        <w:spacing w:before="450" w:after="450" w:line="312" w:lineRule="auto"/>
      </w:pPr>
      <w:r>
        <w:rPr>
          <w:rFonts w:ascii="宋体" w:hAnsi="宋体" w:eastAsia="宋体" w:cs="宋体"/>
          <w:color w:val="000"/>
          <w:sz w:val="28"/>
          <w:szCs w:val="28"/>
        </w:rPr>
        <w:t xml:space="preserve">11.丁哲学.民营中小企业人力资源问题原因解析.北方论丛, 2024,(02)</w:t>
      </w:r>
    </w:p>
    <w:p>
      <w:pPr>
        <w:ind w:left="0" w:right="0" w:firstLine="560"/>
        <w:spacing w:before="450" w:after="450" w:line="312" w:lineRule="auto"/>
      </w:pPr>
      <w:r>
        <w:rPr>
          <w:rFonts w:ascii="宋体" w:hAnsi="宋体" w:eastAsia="宋体" w:cs="宋体"/>
          <w:color w:val="000"/>
          <w:sz w:val="28"/>
          <w:szCs w:val="28"/>
        </w:rPr>
        <w:t xml:space="preserve">12.张天球.民营企业人力资源风险管理的问题及策略研究.市场论坛, 2024,(07)</w:t>
      </w:r>
    </w:p>
    <w:p>
      <w:pPr>
        <w:ind w:left="0" w:right="0" w:firstLine="560"/>
        <w:spacing w:before="450" w:after="450" w:line="312" w:lineRule="auto"/>
      </w:pPr>
      <w:r>
        <w:rPr>
          <w:rFonts w:ascii="宋体" w:hAnsi="宋体" w:eastAsia="宋体" w:cs="宋体"/>
          <w:color w:val="000"/>
          <w:sz w:val="28"/>
          <w:szCs w:val="28"/>
        </w:rPr>
        <w:t xml:space="preserve">13.尹万全.论我国民营企业人力资源管理现状.科技信息, 2024,(07)</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指导教师邮箱：</w:t>
      </w:r>
    </w:p>
    <w:p>
      <w:pPr>
        <w:ind w:left="0" w:right="0" w:firstLine="560"/>
        <w:spacing w:before="450" w:after="450" w:line="312" w:lineRule="auto"/>
      </w:pPr>
      <w:r>
        <w:rPr>
          <w:rFonts w:ascii="宋体" w:hAnsi="宋体" w:eastAsia="宋体" w:cs="宋体"/>
          <w:color w:val="000"/>
          <w:sz w:val="28"/>
          <w:szCs w:val="28"/>
        </w:rPr>
        <w:t xml:space="preserve">论文管理邮箱：lunwen@cmr.com.cn</w:t>
      </w:r>
    </w:p>
    <w:p>
      <w:pPr>
        <w:ind w:left="0" w:right="0" w:firstLine="560"/>
        <w:spacing w:before="450" w:after="450" w:line="312" w:lineRule="auto"/>
      </w:pPr>
      <w:r>
        <w:rPr>
          <w:rFonts w:ascii="黑体" w:hAnsi="黑体" w:eastAsia="黑体" w:cs="黑体"/>
          <w:color w:val="000000"/>
          <w:sz w:val="36"/>
          <w:szCs w:val="36"/>
          <w:b w:val="1"/>
          <w:bCs w:val="1"/>
        </w:rPr>
        <w:t xml:space="preserve">第二篇：论文思路</w:t>
      </w:r>
    </w:p>
    <w:p>
      <w:pPr>
        <w:ind w:left="0" w:right="0" w:firstLine="560"/>
        <w:spacing w:before="450" w:after="450" w:line="312" w:lineRule="auto"/>
      </w:pPr>
      <w:r>
        <w:rPr>
          <w:rFonts w:ascii="宋体" w:hAnsi="宋体" w:eastAsia="宋体" w:cs="宋体"/>
          <w:color w:val="000"/>
          <w:sz w:val="28"/>
          <w:szCs w:val="28"/>
        </w:rPr>
        <w:t xml:space="preserve">阅读文献：</w:t>
      </w:r>
    </w:p>
    <w:p>
      <w:pPr>
        <w:ind w:left="0" w:right="0" w:firstLine="560"/>
        <w:spacing w:before="450" w:after="450" w:line="312" w:lineRule="auto"/>
      </w:pPr>
      <w:r>
        <w:rPr>
          <w:rFonts w:ascii="宋体" w:hAnsi="宋体" w:eastAsia="宋体" w:cs="宋体"/>
          <w:color w:val="000"/>
          <w:sz w:val="28"/>
          <w:szCs w:val="28"/>
        </w:rPr>
        <w:t xml:space="preserve">[1]宋婷婷.城市化进程中农民工的住房问题研究[J].商业经济.2024,(18).15-16</w:t>
      </w:r>
    </w:p>
    <w:p>
      <w:pPr>
        <w:ind w:left="0" w:right="0" w:firstLine="560"/>
        <w:spacing w:before="450" w:after="450" w:line="312" w:lineRule="auto"/>
      </w:pPr>
      <w:r>
        <w:rPr>
          <w:rFonts w:ascii="宋体" w:hAnsi="宋体" w:eastAsia="宋体" w:cs="宋体"/>
          <w:color w:val="000"/>
          <w:sz w:val="28"/>
          <w:szCs w:val="28"/>
        </w:rPr>
        <w:t xml:space="preserve">[2]黄金, 凌竺, 黄萍.农民工保障性住房问题的研究综述[J].东方企业文化.2024,(14).163-164</w:t>
      </w:r>
    </w:p>
    <w:p>
      <w:pPr>
        <w:ind w:left="0" w:right="0" w:firstLine="560"/>
        <w:spacing w:before="450" w:after="450" w:line="312" w:lineRule="auto"/>
      </w:pPr>
      <w:r>
        <w:rPr>
          <w:rFonts w:ascii="宋体" w:hAnsi="宋体" w:eastAsia="宋体" w:cs="宋体"/>
          <w:color w:val="000"/>
          <w:sz w:val="28"/>
          <w:szCs w:val="28"/>
        </w:rPr>
        <w:t xml:space="preserve">[3]胡福光, 周婷婷, 李金花.农民工对廉租房需求的实证研究——以南京市为例[J].华中农业大学学报(社会科学版).2024,(02).49-54</w:t>
      </w:r>
    </w:p>
    <w:p>
      <w:pPr>
        <w:ind w:left="0" w:right="0" w:firstLine="560"/>
        <w:spacing w:before="450" w:after="450" w:line="312" w:lineRule="auto"/>
      </w:pPr>
      <w:r>
        <w:rPr>
          <w:rFonts w:ascii="宋体" w:hAnsi="宋体" w:eastAsia="宋体" w:cs="宋体"/>
          <w:color w:val="000"/>
          <w:sz w:val="28"/>
          <w:szCs w:val="28"/>
        </w:rPr>
        <w:t xml:space="preserve">[4]张智.北京市农民工住房选择行为及其影响因素分析[J].建筑经济.2024,(01).5-8</w:t>
      </w:r>
    </w:p>
    <w:p>
      <w:pPr>
        <w:ind w:left="0" w:right="0" w:firstLine="560"/>
        <w:spacing w:before="450" w:after="450" w:line="312" w:lineRule="auto"/>
      </w:pPr>
      <w:r>
        <w:rPr>
          <w:rFonts w:ascii="宋体" w:hAnsi="宋体" w:eastAsia="宋体" w:cs="宋体"/>
          <w:color w:val="000"/>
          <w:sz w:val="28"/>
          <w:szCs w:val="28"/>
        </w:rPr>
        <w:t xml:space="preserve">[5]张道航.城市农民工住房现状及其解决路径[J].大连大学学报.2024,(01).86-90</w:t>
      </w:r>
    </w:p>
    <w:p>
      <w:pPr>
        <w:ind w:left="0" w:right="0" w:firstLine="560"/>
        <w:spacing w:before="450" w:after="450" w:line="312" w:lineRule="auto"/>
      </w:pPr>
      <w:r>
        <w:rPr>
          <w:rFonts w:ascii="宋体" w:hAnsi="宋体" w:eastAsia="宋体" w:cs="宋体"/>
          <w:color w:val="000"/>
          <w:sz w:val="28"/>
          <w:szCs w:val="28"/>
        </w:rPr>
        <w:t xml:space="preserve">[6]张道航.城市农民工住房现状及其解决路径[J].中共南京市委党校学报.2024,(05).86-90</w:t>
      </w:r>
    </w:p>
    <w:p>
      <w:pPr>
        <w:ind w:left="0" w:right="0" w:firstLine="560"/>
        <w:spacing w:before="450" w:after="450" w:line="312" w:lineRule="auto"/>
      </w:pPr>
      <w:r>
        <w:rPr>
          <w:rFonts w:ascii="宋体" w:hAnsi="宋体" w:eastAsia="宋体" w:cs="宋体"/>
          <w:color w:val="000"/>
          <w:sz w:val="28"/>
          <w:szCs w:val="28"/>
        </w:rPr>
        <w:t xml:space="preserve">[7]黄艳辉, 汤腊梅.农民工住房现状及发展对策[J].湖南城市学院学报.2024,(06).70-73</w:t>
      </w:r>
    </w:p>
    <w:p>
      <w:pPr>
        <w:ind w:left="0" w:right="0" w:firstLine="560"/>
        <w:spacing w:before="450" w:after="450" w:line="312" w:lineRule="auto"/>
      </w:pPr>
      <w:r>
        <w:rPr>
          <w:rFonts w:ascii="宋体" w:hAnsi="宋体" w:eastAsia="宋体" w:cs="宋体"/>
          <w:color w:val="000"/>
          <w:sz w:val="28"/>
          <w:szCs w:val="28"/>
        </w:rPr>
        <w:t xml:space="preserve">[8]丰友元, 董平.解决农民工住房问题的途径与办法[J].中华建设.2024,(10).48-49</w:t>
      </w:r>
    </w:p>
    <w:p>
      <w:pPr>
        <w:ind w:left="0" w:right="0" w:firstLine="560"/>
        <w:spacing w:before="450" w:after="450" w:line="312" w:lineRule="auto"/>
      </w:pPr>
      <w:r>
        <w:rPr>
          <w:rFonts w:ascii="宋体" w:hAnsi="宋体" w:eastAsia="宋体" w:cs="宋体"/>
          <w:color w:val="000"/>
          <w:sz w:val="28"/>
          <w:szCs w:val="28"/>
        </w:rPr>
        <w:t xml:space="preserve">[9]韩丹.中国农民工住房保障的基本框架和发展策略[J].前沿.2024,(18).120-123</w:t>
      </w:r>
    </w:p>
    <w:p>
      <w:pPr>
        <w:ind w:left="0" w:right="0" w:firstLine="560"/>
        <w:spacing w:before="450" w:after="450" w:line="312" w:lineRule="auto"/>
      </w:pPr>
      <w:r>
        <w:rPr>
          <w:rFonts w:ascii="宋体" w:hAnsi="宋体" w:eastAsia="宋体" w:cs="宋体"/>
          <w:color w:val="000"/>
          <w:sz w:val="28"/>
          <w:szCs w:val="28"/>
        </w:rPr>
        <w:t xml:space="preserve">[10]滕远, 王庆辉.试论农民工的住房支持问题[J].世纪桥.2024,(21).69-70</w:t>
      </w:r>
    </w:p>
    <w:p>
      <w:pPr>
        <w:ind w:left="0" w:right="0" w:firstLine="560"/>
        <w:spacing w:before="450" w:after="450" w:line="312" w:lineRule="auto"/>
      </w:pPr>
      <w:r>
        <w:rPr>
          <w:rFonts w:ascii="宋体" w:hAnsi="宋体" w:eastAsia="宋体" w:cs="宋体"/>
          <w:color w:val="000"/>
          <w:sz w:val="28"/>
          <w:szCs w:val="28"/>
        </w:rPr>
        <w:t xml:space="preserve">[11]黄烈佳, 童心, 王勇.武汉市农民工住房现状调查分析及其保障对策探讨[J].湖北经济学院学报(人文社会科学版).2024,(02).21-22</w:t>
      </w:r>
    </w:p>
    <w:p>
      <w:pPr>
        <w:ind w:left="0" w:right="0" w:firstLine="560"/>
        <w:spacing w:before="450" w:after="450" w:line="312" w:lineRule="auto"/>
      </w:pPr>
      <w:r>
        <w:rPr>
          <w:rFonts w:ascii="宋体" w:hAnsi="宋体" w:eastAsia="宋体" w:cs="宋体"/>
          <w:color w:val="000"/>
          <w:sz w:val="28"/>
          <w:szCs w:val="28"/>
        </w:rPr>
        <w:t xml:space="preserve">[12]刘双良.农民工城市住房保障问题分析与对策研究[J].经济与管理研究.2024,(01).50-55</w:t>
      </w:r>
    </w:p>
    <w:p>
      <w:pPr>
        <w:ind w:left="0" w:right="0" w:firstLine="560"/>
        <w:spacing w:before="450" w:after="450" w:line="312" w:lineRule="auto"/>
      </w:pPr>
      <w:r>
        <w:rPr>
          <w:rFonts w:ascii="宋体" w:hAnsi="宋体" w:eastAsia="宋体" w:cs="宋体"/>
          <w:color w:val="000"/>
          <w:sz w:val="28"/>
          <w:szCs w:val="28"/>
        </w:rPr>
        <w:t xml:space="preserve">[13]王凯, 侯爱敏, 翟青.城市农民工住房问题的研究综述[J].城市发展研究.2024,(01).118-122</w:t>
      </w:r>
    </w:p>
    <w:p>
      <w:pPr>
        <w:ind w:left="0" w:right="0" w:firstLine="560"/>
        <w:spacing w:before="450" w:after="450" w:line="312" w:lineRule="auto"/>
      </w:pPr>
      <w:r>
        <w:rPr>
          <w:rFonts w:ascii="宋体" w:hAnsi="宋体" w:eastAsia="宋体" w:cs="宋体"/>
          <w:color w:val="000"/>
          <w:sz w:val="28"/>
          <w:szCs w:val="28"/>
        </w:rPr>
        <w:t xml:space="preserve">[14]丁成日, 邱爱军, 王瑾.中国快速城市化时期农民工住房类型及其评价[J].城市发展研究.2024,(06).49-54</w:t>
      </w:r>
    </w:p>
    <w:p>
      <w:pPr>
        <w:ind w:left="0" w:right="0" w:firstLine="560"/>
        <w:spacing w:before="450" w:after="450" w:line="312" w:lineRule="auto"/>
      </w:pPr>
      <w:r>
        <w:rPr>
          <w:rFonts w:ascii="宋体" w:hAnsi="宋体" w:eastAsia="宋体" w:cs="宋体"/>
          <w:color w:val="000"/>
          <w:sz w:val="28"/>
          <w:szCs w:val="28"/>
        </w:rPr>
        <w:t xml:space="preserve">文章思路：</w:t>
      </w:r>
    </w:p>
    <w:p>
      <w:pPr>
        <w:ind w:left="0" w:right="0" w:firstLine="560"/>
        <w:spacing w:before="450" w:after="450" w:line="312" w:lineRule="auto"/>
      </w:pPr>
      <w:r>
        <w:rPr>
          <w:rFonts w:ascii="宋体" w:hAnsi="宋体" w:eastAsia="宋体" w:cs="宋体"/>
          <w:color w:val="000"/>
          <w:sz w:val="28"/>
          <w:szCs w:val="28"/>
        </w:rPr>
        <w:t xml:space="preserve">第一，解释什么叫做城市化以及中国和国外在城市化道路上有什么区别与联系，然后指出中国在快速城市化道路上存在的问题及这些问题出现的大概原因是什么。然后就农民工，即我国特有的城乡二元体制的产物和我国在特殊的历史时期出现的一个特殊的社会群体，在城市住房问题方面进行研究。</w:t>
      </w:r>
    </w:p>
    <w:p>
      <w:pPr>
        <w:ind w:left="0" w:right="0" w:firstLine="560"/>
        <w:spacing w:before="450" w:after="450" w:line="312" w:lineRule="auto"/>
      </w:pPr>
      <w:r>
        <w:rPr>
          <w:rFonts w:ascii="宋体" w:hAnsi="宋体" w:eastAsia="宋体" w:cs="宋体"/>
          <w:color w:val="000"/>
          <w:sz w:val="28"/>
          <w:szCs w:val="28"/>
        </w:rPr>
        <w:t xml:space="preserve">第二，先解释什么是农民工，以及中国农民工的现状及其在城市中的大体分布及主要从事的行业，现在住房的大体情况（这一部分会做一部分调查问卷进行调查）。然后讨论农民工为什么在城市中难以找到自己的安生之地，找出问题的根由，从而为下一步的策略提供依据。第三，分析解决农民工住房问题的必要性。现在随着城市化进程的加剧，越来越多的农民工流入城市，而城市的建设也越来越依靠农民工，特别是基层建设和特别苦，特别累以及城市居民不愿意做的工作。所以处理好农民工的住房问题越来越紧迫。</w:t>
      </w:r>
    </w:p>
    <w:p>
      <w:pPr>
        <w:ind w:left="0" w:right="0" w:firstLine="560"/>
        <w:spacing w:before="450" w:after="450" w:line="312" w:lineRule="auto"/>
      </w:pPr>
      <w:r>
        <w:rPr>
          <w:rFonts w:ascii="宋体" w:hAnsi="宋体" w:eastAsia="宋体" w:cs="宋体"/>
          <w:color w:val="000"/>
          <w:sz w:val="28"/>
          <w:szCs w:val="28"/>
        </w:rPr>
        <w:t xml:space="preserve">第四，对城市中的农民工先进行分层。大体上有3种情况。第一种是在农忙季节要回去务农的农民工，这种农民工不会在城市落脚。第二种是家里无田或者田地已出租，常年在外打工，但居无定所，第3种是有固定工作，固定收入和固定住所的农民工。这类农民工是留在城市可能性最大的。然后就每个类型的农民工提供不同的住房措施，解决他们的住房问题。使他们能够更好的在城市中安身立命。</w:t>
      </w:r>
    </w:p>
    <w:p>
      <w:pPr>
        <w:ind w:left="0" w:right="0" w:firstLine="560"/>
        <w:spacing w:before="450" w:after="450" w:line="312" w:lineRule="auto"/>
      </w:pPr>
      <w:r>
        <w:rPr>
          <w:rFonts w:ascii="宋体" w:hAnsi="宋体" w:eastAsia="宋体" w:cs="宋体"/>
          <w:color w:val="000"/>
          <w:sz w:val="28"/>
          <w:szCs w:val="28"/>
        </w:rPr>
        <w:t xml:space="preserve">最后，对未来农民工住房做一些展望，期望能够早日解决好农民工城市住房问题。</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第三篇：幼儿教育论文思路（模版）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利用生活中的物品席子、塑料台布自制成的滚筒，让幼儿尝试进行运动，幼儿可以用身体趴着或站着将席子、塑料台布自制成的滚筒向前进行滚动，还可以用其它的办法来玩，激发幼儿对玩此游戏的兴趣，让幼儿在玩中其乐融融。运动目标：</w:t>
      </w:r>
    </w:p>
    <w:p>
      <w:pPr>
        <w:ind w:left="0" w:right="0" w:firstLine="560"/>
        <w:spacing w:before="450" w:after="450" w:line="312" w:lineRule="auto"/>
      </w:pPr>
      <w:r>
        <w:rPr>
          <w:rFonts w:ascii="宋体" w:hAnsi="宋体" w:eastAsia="宋体" w:cs="宋体"/>
          <w:color w:val="000"/>
          <w:sz w:val="28"/>
          <w:szCs w:val="28"/>
        </w:rPr>
        <w:t xml:space="preserve">1、有兴趣尝试“滚动的宝宝”的运动游戏。</w:t>
      </w:r>
    </w:p>
    <w:p>
      <w:pPr>
        <w:ind w:left="0" w:right="0" w:firstLine="560"/>
        <w:spacing w:before="450" w:after="450" w:line="312" w:lineRule="auto"/>
      </w:pPr>
      <w:r>
        <w:rPr>
          <w:rFonts w:ascii="宋体" w:hAnsi="宋体" w:eastAsia="宋体" w:cs="宋体"/>
          <w:color w:val="000"/>
          <w:sz w:val="28"/>
          <w:szCs w:val="28"/>
        </w:rPr>
        <w:t xml:space="preserve">2、体验合作玩的快乐。</w:t>
      </w:r>
    </w:p>
    <w:p>
      <w:pPr>
        <w:ind w:left="0" w:right="0" w:firstLine="560"/>
        <w:spacing w:before="450" w:after="450" w:line="312" w:lineRule="auto"/>
      </w:pPr>
      <w:r>
        <w:rPr>
          <w:rFonts w:ascii="宋体" w:hAnsi="宋体" w:eastAsia="宋体" w:cs="宋体"/>
          <w:color w:val="000"/>
          <w:sz w:val="28"/>
          <w:szCs w:val="28"/>
        </w:rPr>
        <w:t xml:space="preserve">运动材料：席子、塑料台布自制成的滚筒若干。</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一、教师介绍运动内容，激发兴趣</w:t>
      </w:r>
    </w:p>
    <w:p>
      <w:pPr>
        <w:ind w:left="0" w:right="0" w:firstLine="560"/>
        <w:spacing w:before="450" w:after="450" w:line="312" w:lineRule="auto"/>
      </w:pPr>
      <w:r>
        <w:rPr>
          <w:rFonts w:ascii="宋体" w:hAnsi="宋体" w:eastAsia="宋体" w:cs="宋体"/>
          <w:color w:val="000"/>
          <w:sz w:val="28"/>
          <w:szCs w:val="28"/>
        </w:rPr>
        <w:t xml:space="preserve">二、幼儿尝试运动</w:t>
      </w:r>
    </w:p>
    <w:p>
      <w:pPr>
        <w:ind w:left="0" w:right="0" w:firstLine="560"/>
        <w:spacing w:before="450" w:after="450" w:line="312" w:lineRule="auto"/>
      </w:pPr>
      <w:r>
        <w:rPr>
          <w:rFonts w:ascii="宋体" w:hAnsi="宋体" w:eastAsia="宋体" w:cs="宋体"/>
          <w:color w:val="000"/>
          <w:sz w:val="28"/>
          <w:szCs w:val="28"/>
        </w:rPr>
        <w:t xml:space="preserve">1、这些用席子、塑料台布自制成的滚筒可以怎么玩？</w:t>
      </w:r>
    </w:p>
    <w:p>
      <w:pPr>
        <w:ind w:left="0" w:right="0" w:firstLine="560"/>
        <w:spacing w:before="450" w:after="450" w:line="312" w:lineRule="auto"/>
      </w:pPr>
      <w:r>
        <w:rPr>
          <w:rFonts w:ascii="宋体" w:hAnsi="宋体" w:eastAsia="宋体" w:cs="宋体"/>
          <w:color w:val="000"/>
          <w:sz w:val="28"/>
          <w:szCs w:val="28"/>
        </w:rPr>
        <w:t xml:space="preserve">2、怎样玩才能使席子、塑料台布自制成的滚筒向前移动？（幼儿讨论）</w:t>
      </w:r>
    </w:p>
    <w:p>
      <w:pPr>
        <w:ind w:left="0" w:right="0" w:firstLine="560"/>
        <w:spacing w:before="450" w:after="450" w:line="312" w:lineRule="auto"/>
      </w:pPr>
      <w:r>
        <w:rPr>
          <w:rFonts w:ascii="宋体" w:hAnsi="宋体" w:eastAsia="宋体" w:cs="宋体"/>
          <w:color w:val="000"/>
          <w:sz w:val="28"/>
          <w:szCs w:val="28"/>
        </w:rPr>
        <w:t xml:space="preserve">3、幼儿自选器械尝试运动</w:t>
      </w:r>
    </w:p>
    <w:p>
      <w:pPr>
        <w:ind w:left="0" w:right="0" w:firstLine="560"/>
        <w:spacing w:before="450" w:after="450" w:line="312" w:lineRule="auto"/>
      </w:pPr>
      <w:r>
        <w:rPr>
          <w:rFonts w:ascii="宋体" w:hAnsi="宋体" w:eastAsia="宋体" w:cs="宋体"/>
          <w:color w:val="000"/>
          <w:sz w:val="28"/>
          <w:szCs w:val="28"/>
        </w:rPr>
        <w:t xml:space="preserve">幼儿在尝试运动过程中，教师进行观察，并进行适时引导。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三、幼儿展示交流</w:t>
      </w:r>
    </w:p>
    <w:p>
      <w:pPr>
        <w:ind w:left="0" w:right="0" w:firstLine="560"/>
        <w:spacing w:before="450" w:after="450" w:line="312" w:lineRule="auto"/>
      </w:pPr>
      <w:r>
        <w:rPr>
          <w:rFonts w:ascii="宋体" w:hAnsi="宋体" w:eastAsia="宋体" w:cs="宋体"/>
          <w:color w:val="000"/>
          <w:sz w:val="28"/>
          <w:szCs w:val="28"/>
        </w:rPr>
        <w:t xml:space="preserve">1、幼儿集中，请部分幼儿将自己的玩法进行展示与交流。</w:t>
      </w:r>
    </w:p>
    <w:p>
      <w:pPr>
        <w:ind w:left="0" w:right="0" w:firstLine="560"/>
        <w:spacing w:before="450" w:after="450" w:line="312" w:lineRule="auto"/>
      </w:pPr>
      <w:r>
        <w:rPr>
          <w:rFonts w:ascii="宋体" w:hAnsi="宋体" w:eastAsia="宋体" w:cs="宋体"/>
          <w:color w:val="000"/>
          <w:sz w:val="28"/>
          <w:szCs w:val="28"/>
        </w:rPr>
        <w:t xml:space="preserve">2、教师和幼儿共同进行评价。</w:t>
      </w:r>
    </w:p>
    <w:p>
      <w:pPr>
        <w:ind w:left="0" w:right="0" w:firstLine="560"/>
        <w:spacing w:before="450" w:after="450" w:line="312" w:lineRule="auto"/>
      </w:pPr>
      <w:r>
        <w:rPr>
          <w:rFonts w:ascii="宋体" w:hAnsi="宋体" w:eastAsia="宋体" w:cs="宋体"/>
          <w:color w:val="000"/>
          <w:sz w:val="28"/>
          <w:szCs w:val="28"/>
        </w:rPr>
        <w:t xml:space="preserve">3、教师进行提示：</w:t>
      </w:r>
    </w:p>
    <w:p>
      <w:pPr>
        <w:ind w:left="0" w:right="0" w:firstLine="560"/>
        <w:spacing w:before="450" w:after="450" w:line="312" w:lineRule="auto"/>
      </w:pPr>
      <w:r>
        <w:rPr>
          <w:rFonts w:ascii="宋体" w:hAnsi="宋体" w:eastAsia="宋体" w:cs="宋体"/>
          <w:color w:val="000"/>
          <w:sz w:val="28"/>
          <w:szCs w:val="28"/>
        </w:rPr>
        <w:t xml:space="preserve">（1）除了用身体趴着将滚筒向前进行滚动外，我们还可以怎么样将其向前滚动？</w:t>
      </w:r>
    </w:p>
    <w:p>
      <w:pPr>
        <w:ind w:left="0" w:right="0" w:firstLine="560"/>
        <w:spacing w:before="450" w:after="450" w:line="312" w:lineRule="auto"/>
      </w:pPr>
      <w:r>
        <w:rPr>
          <w:rFonts w:ascii="宋体" w:hAnsi="宋体" w:eastAsia="宋体" w:cs="宋体"/>
          <w:color w:val="000"/>
          <w:sz w:val="28"/>
          <w:szCs w:val="28"/>
        </w:rPr>
        <w:t xml:space="preserve">（2）合作玩怎样玩？</w:t>
      </w:r>
    </w:p>
    <w:p>
      <w:pPr>
        <w:ind w:left="0" w:right="0" w:firstLine="560"/>
        <w:spacing w:before="450" w:after="450" w:line="312" w:lineRule="auto"/>
      </w:pPr>
      <w:r>
        <w:rPr>
          <w:rFonts w:ascii="宋体" w:hAnsi="宋体" w:eastAsia="宋体" w:cs="宋体"/>
          <w:color w:val="000"/>
          <w:sz w:val="28"/>
          <w:szCs w:val="28"/>
        </w:rPr>
        <w:t xml:space="preserve">四、幼儿再次进行运动</w:t>
      </w:r>
    </w:p>
    <w:p>
      <w:pPr>
        <w:ind w:left="0" w:right="0" w:firstLine="560"/>
        <w:spacing w:before="450" w:after="450" w:line="312" w:lineRule="auto"/>
      </w:pPr>
      <w:r>
        <w:rPr>
          <w:rFonts w:ascii="宋体" w:hAnsi="宋体" w:eastAsia="宋体" w:cs="宋体"/>
          <w:color w:val="000"/>
          <w:sz w:val="28"/>
          <w:szCs w:val="28"/>
        </w:rPr>
        <w:t xml:space="preserve">幼儿再次进行运动时，教师观察幼儿是否有新的玩法产生。</w:t>
      </w:r>
    </w:p>
    <w:p>
      <w:pPr>
        <w:ind w:left="0" w:right="0" w:firstLine="560"/>
        <w:spacing w:before="450" w:after="450" w:line="312" w:lineRule="auto"/>
      </w:pPr>
      <w:r>
        <w:rPr>
          <w:rFonts w:ascii="宋体" w:hAnsi="宋体" w:eastAsia="宋体" w:cs="宋体"/>
          <w:color w:val="000"/>
          <w:sz w:val="28"/>
          <w:szCs w:val="28"/>
        </w:rPr>
        <w:t xml:space="preserve">重点：引导幼儿能合作玩</w:t>
      </w:r>
    </w:p>
    <w:p>
      <w:pPr>
        <w:ind w:left="0" w:right="0" w:firstLine="560"/>
        <w:spacing w:before="450" w:after="450" w:line="312" w:lineRule="auto"/>
      </w:pPr>
      <w:r>
        <w:rPr>
          <w:rFonts w:ascii="黑体" w:hAnsi="黑体" w:eastAsia="黑体" w:cs="黑体"/>
          <w:color w:val="000000"/>
          <w:sz w:val="36"/>
          <w:szCs w:val="36"/>
          <w:b w:val="1"/>
          <w:bCs w:val="1"/>
        </w:rPr>
        <w:t xml:space="preserve">第四篇：论文中期思路总结</w:t>
      </w:r>
    </w:p>
    <w:p>
      <w:pPr>
        <w:ind w:left="0" w:right="0" w:firstLine="560"/>
        <w:spacing w:before="450" w:after="450" w:line="312" w:lineRule="auto"/>
      </w:pPr>
      <w:r>
        <w:rPr>
          <w:rFonts w:ascii="宋体" w:hAnsi="宋体" w:eastAsia="宋体" w:cs="宋体"/>
          <w:color w:val="000"/>
          <w:sz w:val="28"/>
          <w:szCs w:val="28"/>
        </w:rPr>
        <w:t xml:space="preserve">PEAD:是指公司盈利公告后股票价格对盈余公告信息产生反应的一种特殊现象，即盈余 公告后，意外盈余为正的公司，股票价格持续向上漂移;意外盈余为负的公司，股票价格持续向下漂移。</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中国作为一个新兴市场，机构投资者和散户分别在PEAD异象中起到什么样的作用？</w:t>
      </w:r>
    </w:p>
    <w:p>
      <w:pPr>
        <w:ind w:left="0" w:right="0" w:firstLine="560"/>
        <w:spacing w:before="450" w:after="450" w:line="312" w:lineRule="auto"/>
      </w:pPr>
      <w:r>
        <w:rPr>
          <w:rFonts w:ascii="宋体" w:hAnsi="宋体" w:eastAsia="宋体" w:cs="宋体"/>
          <w:color w:val="000"/>
          <w:sz w:val="28"/>
          <w:szCs w:val="28"/>
        </w:rPr>
        <w:t xml:space="preserve">（1）机构投资者作为信息占据优势的专业投资者，其行为如何影响PEAD形态？</w:t>
      </w:r>
    </w:p>
    <w:p>
      <w:pPr>
        <w:ind w:left="0" w:right="0" w:firstLine="560"/>
        <w:spacing w:before="450" w:after="450" w:line="312" w:lineRule="auto"/>
      </w:pPr>
      <w:r>
        <w:rPr>
          <w:rFonts w:ascii="宋体" w:hAnsi="宋体" w:eastAsia="宋体" w:cs="宋体"/>
          <w:color w:val="000"/>
          <w:sz w:val="28"/>
          <w:szCs w:val="28"/>
        </w:rPr>
        <w:t xml:space="preserve">（2）散户的行为如何影响PEAD形态？</w:t>
      </w:r>
    </w:p>
    <w:p>
      <w:pPr>
        <w:ind w:left="0" w:right="0" w:firstLine="560"/>
        <w:spacing w:before="450" w:after="450" w:line="312" w:lineRule="auto"/>
      </w:pPr>
      <w:r>
        <w:rPr>
          <w:rFonts w:ascii="宋体" w:hAnsi="宋体" w:eastAsia="宋体" w:cs="宋体"/>
          <w:color w:val="000"/>
          <w:sz w:val="28"/>
          <w:szCs w:val="28"/>
        </w:rPr>
        <w:t xml:space="preserve">2.假设发展：</w:t>
      </w:r>
    </w:p>
    <w:p>
      <w:pPr>
        <w:ind w:left="0" w:right="0" w:firstLine="560"/>
        <w:spacing w:before="450" w:after="450" w:line="312" w:lineRule="auto"/>
      </w:pPr>
      <w:r>
        <w:rPr>
          <w:rFonts w:ascii="宋体" w:hAnsi="宋体" w:eastAsia="宋体" w:cs="宋体"/>
          <w:color w:val="000"/>
          <w:sz w:val="28"/>
          <w:szCs w:val="28"/>
        </w:rPr>
        <w:t xml:space="preserve">（1）不同的交易者根据不同的信号作出反应，从而造成了不同形式的漂移。</w:t>
      </w:r>
    </w:p>
    <w:p>
      <w:pPr>
        <w:ind w:left="0" w:right="0" w:firstLine="560"/>
        <w:spacing w:before="450" w:after="450" w:line="312" w:lineRule="auto"/>
      </w:pPr>
      <w:r>
        <w:rPr>
          <w:rFonts w:ascii="宋体" w:hAnsi="宋体" w:eastAsia="宋体" w:cs="宋体"/>
          <w:color w:val="000"/>
          <w:sz w:val="28"/>
          <w:szCs w:val="28"/>
        </w:rPr>
        <w:t xml:space="preserve">假设1：盈余公告之后，中小投资者更可能基于随机游走模型进行交易</w:t>
      </w:r>
    </w:p>
    <w:p>
      <w:pPr>
        <w:ind w:left="0" w:right="0" w:firstLine="560"/>
        <w:spacing w:before="450" w:after="450" w:line="312" w:lineRule="auto"/>
      </w:pPr>
      <w:r>
        <w:rPr>
          <w:rFonts w:ascii="宋体" w:hAnsi="宋体" w:eastAsia="宋体" w:cs="宋体"/>
          <w:color w:val="000"/>
          <w:sz w:val="28"/>
          <w:szCs w:val="28"/>
        </w:rPr>
        <w:t xml:space="preserve">假设2：盈余公告之后，机构投资者更可能按照分析师预测的盈余进行交易</w:t>
      </w:r>
    </w:p>
    <w:p>
      <w:pPr>
        <w:ind w:left="0" w:right="0" w:firstLine="560"/>
        <w:spacing w:before="450" w:after="450" w:line="312" w:lineRule="auto"/>
      </w:pPr>
      <w:r>
        <w:rPr>
          <w:rFonts w:ascii="宋体" w:hAnsi="宋体" w:eastAsia="宋体" w:cs="宋体"/>
          <w:color w:val="000"/>
          <w:sz w:val="28"/>
          <w:szCs w:val="28"/>
        </w:rPr>
        <w:t xml:space="preserve">CARit/DRIFTit/EXBMS_Smallit/EXBMS_Largeit =β0+β1RWit+β2AFit+￡it</w:t>
      </w:r>
    </w:p>
    <w:p>
      <w:pPr>
        <w:ind w:left="0" w:right="0" w:firstLine="560"/>
        <w:spacing w:before="450" w:after="450" w:line="312" w:lineRule="auto"/>
      </w:pPr>
      <w:r>
        <w:rPr>
          <w:rFonts w:ascii="宋体" w:hAnsi="宋体" w:eastAsia="宋体" w:cs="宋体"/>
          <w:color w:val="000"/>
          <w:sz w:val="28"/>
          <w:szCs w:val="28"/>
        </w:rPr>
        <w:t xml:space="preserve">CAR:采用盈余公告公布的（-1,1）天为窗口期计算累计超额收益率</w:t>
      </w:r>
    </w:p>
    <w:p>
      <w:pPr>
        <w:ind w:left="0" w:right="0" w:firstLine="560"/>
        <w:spacing w:before="450" w:after="450" w:line="312" w:lineRule="auto"/>
      </w:pPr>
      <w:r>
        <w:rPr>
          <w:rFonts w:ascii="宋体" w:hAnsi="宋体" w:eastAsia="宋体" w:cs="宋体"/>
          <w:color w:val="000"/>
          <w:sz w:val="28"/>
          <w:szCs w:val="28"/>
        </w:rPr>
        <w:t xml:space="preserve">DRIFT:采用盈余公告公布后（-45,-6）天为窗口期计算累计超额收益率</w:t>
      </w:r>
    </w:p>
    <w:p>
      <w:pPr>
        <w:ind w:left="0" w:right="0" w:firstLine="560"/>
        <w:spacing w:before="450" w:after="450" w:line="312" w:lineRule="auto"/>
      </w:pPr>
      <w:r>
        <w:rPr>
          <w:rFonts w:ascii="宋体" w:hAnsi="宋体" w:eastAsia="宋体" w:cs="宋体"/>
          <w:color w:val="000"/>
          <w:sz w:val="28"/>
          <w:szCs w:val="28"/>
        </w:rPr>
        <w:t xml:space="preserve">EXBMS_Small:小投资者累计超额交易量；</w:t>
      </w:r>
    </w:p>
    <w:p>
      <w:pPr>
        <w:ind w:left="0" w:right="0" w:firstLine="560"/>
        <w:spacing w:before="450" w:after="450" w:line="312" w:lineRule="auto"/>
      </w:pPr>
      <w:r>
        <w:rPr>
          <w:rFonts w:ascii="宋体" w:hAnsi="宋体" w:eastAsia="宋体" w:cs="宋体"/>
          <w:color w:val="000"/>
          <w:sz w:val="28"/>
          <w:szCs w:val="28"/>
        </w:rPr>
        <w:t xml:space="preserve">EXBMS_Large:机构投资者的累计超额交易量；</w:t>
      </w:r>
    </w:p>
    <w:p>
      <w:pPr>
        <w:ind w:left="0" w:right="0" w:firstLine="560"/>
        <w:spacing w:before="450" w:after="450" w:line="312" w:lineRule="auto"/>
      </w:pPr>
      <w:r>
        <w:rPr>
          <w:rFonts w:ascii="宋体" w:hAnsi="宋体" w:eastAsia="宋体" w:cs="宋体"/>
          <w:color w:val="000"/>
          <w:sz w:val="28"/>
          <w:szCs w:val="28"/>
        </w:rPr>
        <w:t xml:space="preserve">BMS: buy minus sell—(-1.1)窗口期的净交易量；</w:t>
      </w:r>
    </w:p>
    <w:p>
      <w:pPr>
        <w:ind w:left="0" w:right="0" w:firstLine="560"/>
        <w:spacing w:before="450" w:after="450" w:line="312" w:lineRule="auto"/>
      </w:pPr>
      <w:r>
        <w:rPr>
          <w:rFonts w:ascii="宋体" w:hAnsi="宋体" w:eastAsia="宋体" w:cs="宋体"/>
          <w:color w:val="000"/>
          <w:sz w:val="28"/>
          <w:szCs w:val="28"/>
        </w:rPr>
        <w:t xml:space="preserve">NBMS:(-45,-6)窗口期的交易量</w:t>
      </w:r>
    </w:p>
    <w:p>
      <w:pPr>
        <w:ind w:left="0" w:right="0" w:firstLine="560"/>
        <w:spacing w:before="450" w:after="450" w:line="312" w:lineRule="auto"/>
      </w:pPr>
      <w:r>
        <w:rPr>
          <w:rFonts w:ascii="宋体" w:hAnsi="宋体" w:eastAsia="宋体" w:cs="宋体"/>
          <w:color w:val="000"/>
          <w:sz w:val="28"/>
          <w:szCs w:val="28"/>
        </w:rPr>
        <w:t xml:space="preserve">NBMSi=∑k∈[-45,-6]BMSi,k/T</w:t>
      </w:r>
    </w:p>
    <w:p>
      <w:pPr>
        <w:ind w:left="0" w:right="0" w:firstLine="560"/>
        <w:spacing w:before="450" w:after="450" w:line="312" w:lineRule="auto"/>
      </w:pPr>
      <w:r>
        <w:rPr>
          <w:rFonts w:ascii="宋体" w:hAnsi="宋体" w:eastAsia="宋体" w:cs="宋体"/>
          <w:color w:val="000"/>
          <w:sz w:val="28"/>
          <w:szCs w:val="28"/>
        </w:rPr>
        <w:t xml:space="preserve">NBPS:（-45,-6）窗口期的交易量</w:t>
      </w:r>
    </w:p>
    <w:p>
      <w:pPr>
        <w:ind w:left="0" w:right="0" w:firstLine="560"/>
        <w:spacing w:before="450" w:after="450" w:line="312" w:lineRule="auto"/>
      </w:pPr>
      <w:r>
        <w:rPr>
          <w:rFonts w:ascii="宋体" w:hAnsi="宋体" w:eastAsia="宋体" w:cs="宋体"/>
          <w:color w:val="000"/>
          <w:sz w:val="28"/>
          <w:szCs w:val="28"/>
        </w:rPr>
        <w:t xml:space="preserve">NBPSi=∑k∈[-45,-6]BPSi,k/T</w:t>
      </w:r>
    </w:p>
    <w:p>
      <w:pPr>
        <w:ind w:left="0" w:right="0" w:firstLine="560"/>
        <w:spacing w:before="450" w:after="450" w:line="312" w:lineRule="auto"/>
      </w:pPr>
      <w:r>
        <w:rPr>
          <w:rFonts w:ascii="宋体" w:hAnsi="宋体" w:eastAsia="宋体" w:cs="宋体"/>
          <w:color w:val="000"/>
          <w:sz w:val="28"/>
          <w:szCs w:val="28"/>
        </w:rPr>
        <w:t xml:space="preserve">EXBMSi,k=∑(BMSi,k-NBMSi)/NBPSi</w:t>
      </w:r>
    </w:p>
    <w:p>
      <w:pPr>
        <w:ind w:left="0" w:right="0" w:firstLine="560"/>
        <w:spacing w:before="450" w:after="450" w:line="312" w:lineRule="auto"/>
      </w:pPr>
      <w:r>
        <w:rPr>
          <w:rFonts w:ascii="宋体" w:hAnsi="宋体" w:eastAsia="宋体" w:cs="宋体"/>
          <w:color w:val="000"/>
          <w:sz w:val="28"/>
          <w:szCs w:val="28"/>
        </w:rPr>
        <w:t xml:space="preserve">RW:随机游走模型下的累计超额收益率：</w:t>
      </w:r>
    </w:p>
    <w:p>
      <w:pPr>
        <w:ind w:left="0" w:right="0" w:firstLine="560"/>
        <w:spacing w:before="450" w:after="450" w:line="312" w:lineRule="auto"/>
      </w:pPr>
      <w:r>
        <w:rPr>
          <w:rFonts w:ascii="宋体" w:hAnsi="宋体" w:eastAsia="宋体" w:cs="宋体"/>
          <w:color w:val="000"/>
          <w:sz w:val="28"/>
          <w:szCs w:val="28"/>
        </w:rPr>
        <w:t xml:space="preserve">RW=(EPSt-EPSt-1)/Pt-1</w:t>
      </w:r>
    </w:p>
    <w:p>
      <w:pPr>
        <w:ind w:left="0" w:right="0" w:firstLine="560"/>
        <w:spacing w:before="450" w:after="450" w:line="312" w:lineRule="auto"/>
      </w:pPr>
      <w:r>
        <w:rPr>
          <w:rFonts w:ascii="宋体" w:hAnsi="宋体" w:eastAsia="宋体" w:cs="宋体"/>
          <w:color w:val="000"/>
          <w:sz w:val="28"/>
          <w:szCs w:val="28"/>
        </w:rPr>
        <w:t xml:space="preserve">AF：分析师预测模型下得累计超额收益率：</w:t>
      </w:r>
    </w:p>
    <w:p>
      <w:pPr>
        <w:ind w:left="0" w:right="0" w:firstLine="560"/>
        <w:spacing w:before="450" w:after="450" w:line="312" w:lineRule="auto"/>
      </w:pPr>
      <w:r>
        <w:rPr>
          <w:rFonts w:ascii="宋体" w:hAnsi="宋体" w:eastAsia="宋体" w:cs="宋体"/>
          <w:color w:val="000"/>
          <w:sz w:val="28"/>
          <w:szCs w:val="28"/>
        </w:rPr>
        <w:t xml:space="preserve">AF=（EPSt—EPSp、）/Pt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假设3：在盈余公告窗口期间，中小投资者基于随机游走模型的盈余进行交易越频繁，则盈余后漂移越少。</w:t>
      </w:r>
    </w:p>
    <w:p>
      <w:pPr>
        <w:ind w:left="0" w:right="0" w:firstLine="560"/>
        <w:spacing w:before="450" w:after="450" w:line="312" w:lineRule="auto"/>
      </w:pPr>
      <w:r>
        <w:rPr>
          <w:rFonts w:ascii="宋体" w:hAnsi="宋体" w:eastAsia="宋体" w:cs="宋体"/>
          <w:color w:val="000"/>
          <w:sz w:val="28"/>
          <w:szCs w:val="28"/>
        </w:rPr>
        <w:t xml:space="preserve">假设4：在盈余公公告窗口期间，机构投资者基于分析师预测的盈余进行的交易越频繁，则盈余后漂移越少。</w:t>
      </w:r>
    </w:p>
    <w:p>
      <w:pPr>
        <w:ind w:left="0" w:right="0" w:firstLine="560"/>
        <w:spacing w:before="450" w:after="450" w:line="312" w:lineRule="auto"/>
      </w:pPr>
      <w:r>
        <w:rPr>
          <w:rFonts w:ascii="宋体" w:hAnsi="宋体" w:eastAsia="宋体" w:cs="宋体"/>
          <w:color w:val="000"/>
          <w:sz w:val="28"/>
          <w:szCs w:val="28"/>
        </w:rPr>
        <w:t xml:space="preserve">检验模型：</w:t>
      </w:r>
    </w:p>
    <w:p>
      <w:pPr>
        <w:ind w:left="0" w:right="0" w:firstLine="560"/>
        <w:spacing w:before="450" w:after="450" w:line="312" w:lineRule="auto"/>
      </w:pPr>
      <w:r>
        <w:rPr>
          <w:rFonts w:ascii="宋体" w:hAnsi="宋体" w:eastAsia="宋体" w:cs="宋体"/>
          <w:color w:val="000"/>
          <w:sz w:val="28"/>
          <w:szCs w:val="28"/>
        </w:rPr>
        <w:t xml:space="preserve">DRIFTit=θ0+θ1RWit+θ2AFit+θ3 EXBMS_Smallit+θ4 EXBMS_Largeit+</w:t>
      </w:r>
    </w:p>
    <w:p>
      <w:pPr>
        <w:ind w:left="0" w:right="0" w:firstLine="560"/>
        <w:spacing w:before="450" w:after="450" w:line="312" w:lineRule="auto"/>
      </w:pPr>
      <w:r>
        <w:rPr>
          <w:rFonts w:ascii="宋体" w:hAnsi="宋体" w:eastAsia="宋体" w:cs="宋体"/>
          <w:color w:val="000"/>
          <w:sz w:val="28"/>
          <w:szCs w:val="28"/>
        </w:rPr>
        <w:t xml:space="preserve">θ5RWit。EXBMS_Smallit+θ6 AFit EXBMS_Largeit +θ7 RWit EXBMS_Largeit +</w:t>
      </w:r>
    </w:p>
    <w:p>
      <w:pPr>
        <w:ind w:left="0" w:right="0" w:firstLine="560"/>
        <w:spacing w:before="450" w:after="450" w:line="312" w:lineRule="auto"/>
      </w:pPr>
      <w:r>
        <w:rPr>
          <w:rFonts w:ascii="宋体" w:hAnsi="宋体" w:eastAsia="宋体" w:cs="宋体"/>
          <w:color w:val="000"/>
          <w:sz w:val="28"/>
          <w:szCs w:val="28"/>
        </w:rPr>
        <w:t xml:space="preserve">θ8 AFitEXBMS_Largeit+θ9 RWit TransCostit +θ10 AFit TransCostit+θ11 TransCostit +￡it</w:t>
      </w:r>
    </w:p>
    <w:p>
      <w:pPr>
        <w:ind w:left="0" w:right="0" w:firstLine="560"/>
        <w:spacing w:before="450" w:after="450" w:line="312" w:lineRule="auto"/>
      </w:pPr>
      <w:r>
        <w:rPr>
          <w:rFonts w:ascii="宋体" w:hAnsi="宋体" w:eastAsia="宋体" w:cs="宋体"/>
          <w:color w:val="000"/>
          <w:sz w:val="28"/>
          <w:szCs w:val="28"/>
        </w:rPr>
        <w:t xml:space="preserve">3.数据搜集</w:t>
      </w:r>
    </w:p>
    <w:p>
      <w:pPr>
        <w:ind w:left="0" w:right="0" w:firstLine="560"/>
        <w:spacing w:before="450" w:after="450" w:line="312" w:lineRule="auto"/>
      </w:pPr>
      <w:r>
        <w:rPr>
          <w:rFonts w:ascii="宋体" w:hAnsi="宋体" w:eastAsia="宋体" w:cs="宋体"/>
          <w:color w:val="000"/>
          <w:sz w:val="28"/>
          <w:szCs w:val="28"/>
        </w:rPr>
        <w:t xml:space="preserve">采用沪深两市A股上市公司2024-2024年季报公布的时间前后的[-1.1]天为窗口期，搜集相关数据。</w:t>
      </w:r>
    </w:p>
    <w:p>
      <w:pPr>
        <w:ind w:left="0" w:right="0" w:firstLine="560"/>
        <w:spacing w:before="450" w:after="450" w:line="312" w:lineRule="auto"/>
      </w:pPr>
      <w:r>
        <w:rPr>
          <w:rFonts w:ascii="宋体" w:hAnsi="宋体" w:eastAsia="宋体" w:cs="宋体"/>
          <w:color w:val="000"/>
          <w:sz w:val="28"/>
          <w:szCs w:val="28"/>
        </w:rPr>
        <w:t xml:space="preserve">经剔除，共得到1000左右的样本数量。</w:t>
      </w:r>
    </w:p>
    <w:p>
      <w:pPr>
        <w:ind w:left="0" w:right="0" w:firstLine="560"/>
        <w:spacing w:before="450" w:after="450" w:line="312" w:lineRule="auto"/>
      </w:pPr>
      <w:r>
        <w:rPr>
          <w:rFonts w:ascii="黑体" w:hAnsi="黑体" w:eastAsia="黑体" w:cs="黑体"/>
          <w:color w:val="000000"/>
          <w:sz w:val="36"/>
          <w:szCs w:val="36"/>
          <w:b w:val="1"/>
          <w:bCs w:val="1"/>
        </w:rPr>
        <w:t xml:space="preserve">第五篇：宗教学论文思路选项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1:关于朋霍费尔“成年的世界”背后的基督教思想研究 2:何本何化？——论卡尔巴特的“基督中心论” 3:论朋霍费尔在“凯撒王国”内的救赎</w:t>
      </w:r>
    </w:p>
    <w:p>
      <w:pPr>
        <w:ind w:left="0" w:right="0" w:firstLine="560"/>
        <w:spacing w:before="450" w:after="450" w:line="312" w:lineRule="auto"/>
      </w:pPr>
      <w:r>
        <w:rPr>
          <w:rFonts w:ascii="宋体" w:hAnsi="宋体" w:eastAsia="宋体" w:cs="宋体"/>
          <w:color w:val="000"/>
          <w:sz w:val="28"/>
          <w:szCs w:val="28"/>
        </w:rPr>
        <w:t xml:space="preserve">4：背弃的原罪——论游戏神学对教父派神学的“解放” 5:论基督教救赎的普世性质</w:t>
      </w:r>
    </w:p>
    <w:p>
      <w:pPr>
        <w:ind w:left="0" w:right="0" w:firstLine="560"/>
        <w:spacing w:before="450" w:after="450" w:line="312" w:lineRule="auto"/>
      </w:pPr>
      <w:r>
        <w:rPr>
          <w:rFonts w:ascii="宋体" w:hAnsi="宋体" w:eastAsia="宋体" w:cs="宋体"/>
          <w:color w:val="000"/>
          <w:sz w:val="28"/>
          <w:szCs w:val="28"/>
        </w:rPr>
        <w:t xml:space="preserve">6:现代福音派的传道思想研究——以葛培理为例</w:t>
      </w:r>
    </w:p>
    <w:p>
      <w:pPr>
        <w:ind w:left="0" w:right="0" w:firstLine="560"/>
        <w:spacing w:before="450" w:after="450" w:line="312" w:lineRule="auto"/>
      </w:pPr>
      <w:r>
        <w:rPr>
          <w:rFonts w:ascii="宋体" w:hAnsi="宋体" w:eastAsia="宋体" w:cs="宋体"/>
          <w:color w:val="000"/>
          <w:sz w:val="28"/>
          <w:szCs w:val="28"/>
        </w:rPr>
        <w:t xml:space="preserve">1:关于朋霍费尔“成年的世界”背后的基督教思想研究</w:t>
      </w:r>
    </w:p>
    <w:p>
      <w:pPr>
        <w:ind w:left="0" w:right="0" w:firstLine="560"/>
        <w:spacing w:before="450" w:after="450" w:line="312" w:lineRule="auto"/>
      </w:pPr>
      <w:r>
        <w:rPr>
          <w:rFonts w:ascii="宋体" w:hAnsi="宋体" w:eastAsia="宋体" w:cs="宋体"/>
          <w:color w:val="000"/>
          <w:sz w:val="28"/>
          <w:szCs w:val="28"/>
        </w:rPr>
        <w:t xml:space="preserve">“上帝已死”派神学，是继新正统派神学之后出现的一种激进派神学。朋霍费尔是“上帝已死”派的创始人和典型代表，朋霍费尔认为，以往的时代是“宗教时代”，那时人们幼稚、软弱、有依赖性。为了摆脱绝望、恐惧，得到内心平安就把希望寄托于上帝。这种信仰是自私的、是权宜之计。而当代已是“非宗教时代”，人类已经成熟了，人们可以独立自主，运用自由意志，对自己承担责任。于是人们不再需要通过一位上帝来解释世界了。他认为以往人们的上帝观是虚假的，他们把上帝看作是可以干预、影响、支配人们生活的超自然的存在，实际上是把上帝当成了另一位可以进行交还的“存在者”，进入“非宗教时代”后，虚假的上帝观念的消失，为《圣经》中真正超越的上帝开辟了道路。</w:t>
      </w:r>
    </w:p>
    <w:p>
      <w:pPr>
        <w:ind w:left="0" w:right="0" w:firstLine="560"/>
        <w:spacing w:before="450" w:after="450" w:line="312" w:lineRule="auto"/>
      </w:pPr>
      <w:r>
        <w:rPr>
          <w:rFonts w:ascii="宋体" w:hAnsi="宋体" w:eastAsia="宋体" w:cs="宋体"/>
          <w:color w:val="000"/>
          <w:sz w:val="28"/>
          <w:szCs w:val="28"/>
        </w:rPr>
        <w:t xml:space="preserve">朋霍费尔生活在人们苦难的二战时期，并最后因参与刺杀希特勒而被捕后被害。他对上帝的信仰不仅仅体现在道德领域，并且背上了上帝所赋予的责任的“十字架”。在《圣经》中，对于责任的体现，我认为最重要的无非是作为人的基督背上了上帝的“十字架”，接受了上帝的安排。那么朋霍费尔所背上的“十字架”恰恰正是这种思想的进一步发展，作为“成年的世界”，人类不再需要一个依靠性的上帝的形象，而是作为人的自由意志的选择。因此，学生认为朋霍费尔的“责任”（或“使命”）正是他所坚持的“获得生命”，也正是这种“参与上帝的苦难”使得上帝从伦理意义上的“归来”。</w:t>
      </w:r>
    </w:p>
    <w:p>
      <w:pPr>
        <w:ind w:left="0" w:right="0" w:firstLine="560"/>
        <w:spacing w:before="450" w:after="450" w:line="312" w:lineRule="auto"/>
      </w:pPr>
      <w:r>
        <w:rPr>
          <w:rFonts w:ascii="宋体" w:hAnsi="宋体" w:eastAsia="宋体" w:cs="宋体"/>
          <w:color w:val="000"/>
          <w:sz w:val="28"/>
          <w:szCs w:val="28"/>
        </w:rPr>
        <w:t xml:space="preserve">2:何本何化？——论卡尔巴特的“基督中心论”</w:t>
      </w:r>
    </w:p>
    <w:p>
      <w:pPr>
        <w:ind w:left="0" w:right="0" w:firstLine="560"/>
        <w:spacing w:before="450" w:after="450" w:line="312" w:lineRule="auto"/>
      </w:pPr>
      <w:r>
        <w:rPr>
          <w:rFonts w:ascii="宋体" w:hAnsi="宋体" w:eastAsia="宋体" w:cs="宋体"/>
          <w:color w:val="000"/>
          <w:sz w:val="28"/>
          <w:szCs w:val="28"/>
        </w:rPr>
        <w:t xml:space="preserve">在对众多宗教本质性问题悬置高阁之后，学者和信徒们将目光逐渐的从上帝转移到了人的维度，又或者过之以人的维度去衡量“不可知”的上帝。但是还是有很多宗教学家对于宗教的根本性问题进行了思考，并得出了不同的答案。但作为正统神学家的卡尔巴特在1919年出版的《罗马书释义》中强调，上帝乃是经耶稣与十字架所揭示的真理，并透过“十字架事件”向整个世界的文明与非真神信仰的宗教做出的一次严正挑战，人类应该要接受上帝的挑战，因为造物主并非默然不语的某一位，而是已经透过“十字架事件”向世人说话了的“那一位”。因而，学生从此又将目光从人投向了“那一位”。卡尔巴特认为基督必然是宗教的中心，又或者说是基督教的中心。因为原始的空洞的信仰（或者不能说是信仰，仅仅是迷茫）无法知道上帝的存在以及上帝的伟大，仅有在先行者第一次触摸到上帝的光辉之后，信仰才由此诞生。而卡尔巴特的观点不同于宗教现象学家的一点就是在这里，首位先知（宗教体验者）是“被”看到上帝自身的显现的，乃至到现在，我们仍在说道：“那一刻，上帝拣选了我”。也就是说，把主动交还于上帝。而巴特也认为，神学必须结束于上帝。这也正是“终末论”的观点。</w:t>
      </w:r>
    </w:p>
    <w:p>
      <w:pPr>
        <w:ind w:left="0" w:right="0" w:firstLine="560"/>
        <w:spacing w:before="450" w:after="450" w:line="312" w:lineRule="auto"/>
      </w:pPr>
      <w:r>
        <w:rPr>
          <w:rFonts w:ascii="宋体" w:hAnsi="宋体" w:eastAsia="宋体" w:cs="宋体"/>
          <w:color w:val="000"/>
          <w:sz w:val="28"/>
          <w:szCs w:val="28"/>
        </w:rPr>
        <w:t xml:space="preserve">学生打算用四个部分来论述“卡尔巴特的基督中心论”。第一部分为卡尔巴特的思想总观及理论思路。第二部分阐释卡尔巴特对于基督中心路的论述。第三部分探讨基督的权柄以及作为创造物的人的自由意志。第四部分阐释“基督中心论”与布伯、施莱尔马赫等思想的交叉以及对现今神学发展的影响。</w:t>
      </w:r>
    </w:p>
    <w:p>
      <w:pPr>
        <w:ind w:left="0" w:right="0" w:firstLine="560"/>
        <w:spacing w:before="450" w:after="450" w:line="312" w:lineRule="auto"/>
      </w:pPr>
      <w:r>
        <w:rPr>
          <w:rFonts w:ascii="宋体" w:hAnsi="宋体" w:eastAsia="宋体" w:cs="宋体"/>
          <w:color w:val="000"/>
          <w:sz w:val="28"/>
          <w:szCs w:val="28"/>
        </w:rPr>
        <w:t xml:space="preserve">3:论朋霍费尔在“凯撒王国”内的救赎</w:t>
      </w:r>
    </w:p>
    <w:p>
      <w:pPr>
        <w:ind w:left="0" w:right="0" w:firstLine="560"/>
        <w:spacing w:before="450" w:after="450" w:line="312" w:lineRule="auto"/>
      </w:pPr>
      <w:r>
        <w:rPr>
          <w:rFonts w:ascii="宋体" w:hAnsi="宋体" w:eastAsia="宋体" w:cs="宋体"/>
          <w:color w:val="000"/>
          <w:sz w:val="28"/>
          <w:szCs w:val="28"/>
        </w:rPr>
        <w:t xml:space="preserve">“凯撒的归凯撒，上帝的归上帝”这句话出自《圣经》，这句话的背景是不满于耶稣所传教义的人士提出问题为难耶稣，即如何处理宗教与世俗政权的关系，“上帝的归上帝,恺撒的归恺撒”是耶稣作出的回答。而当极权主义到来的时候，社会秩序完全由政治权力或国家权力达成，私人空间被压缩到几乎不存在的状态，自由被减至最低限度。上帝所赋予人的自由意志完全被世俗政权所辖制的时候，“平庸之恶”也因为对上帝的“视而不见”而不断的被扩张。对人性自由的渴求，对纳粹政权的反对，也正是朋霍费尔对于极权主义下的罪恶与救赎的思考。</w:t>
      </w:r>
    </w:p>
    <w:p>
      <w:pPr>
        <w:ind w:left="0" w:right="0" w:firstLine="560"/>
        <w:spacing w:before="450" w:after="450" w:line="312" w:lineRule="auto"/>
      </w:pPr>
      <w:r>
        <w:rPr>
          <w:rFonts w:ascii="宋体" w:hAnsi="宋体" w:eastAsia="宋体" w:cs="宋体"/>
          <w:color w:val="000"/>
          <w:sz w:val="28"/>
          <w:szCs w:val="28"/>
        </w:rPr>
        <w:t xml:space="preserve">4：背弃的原罪——论游戏神学对教父派神学的“解放”</w:t>
      </w:r>
    </w:p>
    <w:p>
      <w:pPr>
        <w:ind w:left="0" w:right="0" w:firstLine="560"/>
        <w:spacing w:before="450" w:after="450" w:line="312" w:lineRule="auto"/>
      </w:pPr>
      <w:r>
        <w:rPr>
          <w:rFonts w:ascii="宋体" w:hAnsi="宋体" w:eastAsia="宋体" w:cs="宋体"/>
          <w:color w:val="000"/>
          <w:sz w:val="28"/>
          <w:szCs w:val="28"/>
        </w:rPr>
        <w:t xml:space="preserve">游戏神学意指莫尔特曼《创造中首先被解放的人》中提到的“游戏神学”概念。在莫尔特曼看来，在上帝自由的游戏基础上，人类充满感恩与欢乐的参与进上帝的游戏，不是被原罪所逼迫，而是自由的进行的游戏。先不考虑莫尔特曼的“游戏神学”中所具备的审美性质，他的观点本身一定程度上抛弃了教父派神学的原罪观，虽然这是16世纪以来人的解放的大趋势，但这种对于上帝限于人身的根本的罪感使传统基督教文化毁灭殆尽。莫尔特曼的“游戏神学”使人们把目光从苦难的此世投向了上帝的国度，然后把上帝的自由的光辉映射到人身，从而得出了“复活节的欢笑才是耶稣的意义”以及“十字架上的盼望”等思想。</w:t>
      </w:r>
    </w:p>
    <w:p>
      <w:pPr>
        <w:ind w:left="0" w:right="0" w:firstLine="560"/>
        <w:spacing w:before="450" w:after="450" w:line="312" w:lineRule="auto"/>
      </w:pPr>
      <w:r>
        <w:rPr>
          <w:rFonts w:ascii="宋体" w:hAnsi="宋体" w:eastAsia="宋体" w:cs="宋体"/>
          <w:color w:val="000"/>
          <w:sz w:val="28"/>
          <w:szCs w:val="28"/>
        </w:rPr>
        <w:t xml:space="preserve">学生打算从四个部分来论述“原罪观在当今神学发展中的意义”，第一部分首先阐述教父派神学对于原罪与救赎等基督教人性观的构架，然后探讨莫尔特曼的“游戏神学（喜乐神学）”的理论思路。第二部分分析莫尔特曼的“游戏神学”对于“盼望神学”以及“终末论”的基础建构，然后分析在个体解放视域下的神学发展。第三部分探讨教父派神学对于基督教的建构性作用，并分析人性意义上对于上帝的“盼望”。第四部分反思罪感文化下的基督教，并从“人—神”关系上思考“原罪”的现实性意义。</w:t>
      </w:r>
    </w:p>
    <w:p>
      <w:pPr>
        <w:ind w:left="0" w:right="0" w:firstLine="560"/>
        <w:spacing w:before="450" w:after="450" w:line="312" w:lineRule="auto"/>
      </w:pPr>
      <w:r>
        <w:rPr>
          <w:rFonts w:ascii="宋体" w:hAnsi="宋体" w:eastAsia="宋体" w:cs="宋体"/>
          <w:color w:val="000"/>
          <w:sz w:val="28"/>
          <w:szCs w:val="28"/>
        </w:rPr>
        <w:t xml:space="preserve">搜集资料中，查到两篇相关文献：《奥古斯丁与莫尔特曼的时间观比较》《论莫尔特曼的时间观》。</w:t>
      </w:r>
    </w:p>
    <w:p>
      <w:pPr>
        <w:ind w:left="0" w:right="0" w:firstLine="560"/>
        <w:spacing w:before="450" w:after="450" w:line="312" w:lineRule="auto"/>
      </w:pPr>
      <w:r>
        <w:rPr>
          <w:rFonts w:ascii="宋体" w:hAnsi="宋体" w:eastAsia="宋体" w:cs="宋体"/>
          <w:color w:val="000"/>
          <w:sz w:val="28"/>
          <w:szCs w:val="28"/>
        </w:rPr>
        <w:t xml:space="preserve">5:论基督教救赎的普世性质</w:t>
      </w:r>
    </w:p>
    <w:p>
      <w:pPr>
        <w:ind w:left="0" w:right="0" w:firstLine="560"/>
        <w:spacing w:before="450" w:after="450" w:line="312" w:lineRule="auto"/>
      </w:pPr>
      <w:r>
        <w:rPr>
          <w:rFonts w:ascii="宋体" w:hAnsi="宋体" w:eastAsia="宋体" w:cs="宋体"/>
          <w:color w:val="000"/>
          <w:sz w:val="28"/>
          <w:szCs w:val="28"/>
        </w:rPr>
        <w:t xml:space="preserve">作为世界宗教的基督教在全球范围内进行传教，很大程度上因其具有超越种族与社团的一面。而19-20世纪兴起的主张“教会一家”的“普世教会”更是坚持自由、和平等普世价值，并极力促进基督教各大教会以及与各大宗教之间的对话。而因其基督教的经典《圣经》，信徒们对于耶稣基督的信仰绝对是不容置疑的。而基督所代表的是作为潜在的、不显人世的上帝与此在的“神圣对话”，彼得也因受圣灵而向外邦人宣讲受膏者的权柄，得此基督教才从民族宗教走向全世界。因此，学生认为基督救赎的普世性正是其基督教传道的救赎，而无论是作为佛教还是伊斯兰教，“不可知者”对于人的态度以及赋予人的恩典正是宗教传道的理由，在这种程度上，基督教耶稣的救赎恰恰是把基督教从神秘主义里解放出来并给予饱受苦难的犹太人的圣约。</w:t>
      </w:r>
    </w:p>
    <w:p>
      <w:pPr>
        <w:ind w:left="0" w:right="0" w:firstLine="560"/>
        <w:spacing w:before="450" w:after="450" w:line="312" w:lineRule="auto"/>
      </w:pPr>
      <w:r>
        <w:rPr>
          <w:rFonts w:ascii="宋体" w:hAnsi="宋体" w:eastAsia="宋体" w:cs="宋体"/>
          <w:color w:val="000"/>
          <w:sz w:val="28"/>
          <w:szCs w:val="28"/>
        </w:rPr>
        <w:t xml:space="preserve">6:现代福音派的传道思想研究——以葛培理为例  二十世纪四十年代兴起的现代福音派时期，强调的是圣经权威论、个体灵性归依和社会精神变革。在社会表现形态上，现代福音派具有以下三个特征。第一，它是超宗派性的；它本身不是一个传统意义上的宗派也不局限于某一具体的宗派形式。第二，它是存在于各主流宗派中的一种主要神学运动或趋势。第三，它本身在某种意义上就代表着一种普世性运动倾向；不论各自的宗派归属如何，在福音派中存在着一种超越传统宗派界限的自然亲和力与归属感。就其发展动态而言，福音派自二十世纪后期以来已成为当代基督教新教中发展最快、信众最多、宗教热情最高以及宗教活动最为活跃的流派。</w:t>
      </w:r>
    </w:p>
    <w:p>
      <w:pPr>
        <w:ind w:left="0" w:right="0" w:firstLine="560"/>
        <w:spacing w:before="450" w:after="450" w:line="312" w:lineRule="auto"/>
      </w:pPr>
      <w:r>
        <w:rPr>
          <w:rFonts w:ascii="宋体" w:hAnsi="宋体" w:eastAsia="宋体" w:cs="宋体"/>
          <w:color w:val="000"/>
          <w:sz w:val="28"/>
          <w:szCs w:val="28"/>
        </w:rPr>
        <w:t xml:space="preserve">学生在考虑“人——神”关系之余，试图去把握“宗教”这个概念的更大程度的内涵。宗教世俗化进程使得宗教研究更多的注重现象学，宗教团体的发展也开始慢慢演变为一个个正常的“社交团体”，而学生认为宗教的发展必然需要“传道士”的出现，或是“传道”，或是“弘法”，而不同于中世纪的欧洲，现代的人们在更大程度上自由的选择去接触某一宗教，而上帝赋予人们的“灵性”则不断的被掩盖，葛培理——福音派传教士——在当今宗教对话的大背景下对于不同信仰团体的人们给予理解，并通过传道去唤醒更多的人群认识到上帝的爱。学生在学习《论神圣》之时就有这样一个疑问，神学研究的目的是为了什么？在哲学上证明信仰的真实性？学生认为宗教学研究不应该仅仅是在哲学上理解“人---神”关系，并且也应该在神学上反思上帝所给予人们的“意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2024-09-21T02:45:31+08:00</dcterms:created>
  <dcterms:modified xsi:type="dcterms:W3CDTF">2024-09-21T02:45:31+08:00</dcterms:modified>
</cp:coreProperties>
</file>

<file path=docProps/custom.xml><?xml version="1.0" encoding="utf-8"?>
<Properties xmlns="http://schemas.openxmlformats.org/officeDocument/2006/custom-properties" xmlns:vt="http://schemas.openxmlformats.org/officeDocument/2006/docPropsVTypes"/>
</file>