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2024年楼长生活老师工作总结</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2024年楼长生活老师工作总结一</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2024年楼长生活老师工作总结二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4"/>
          <w:szCs w:val="34"/>
          <w:b w:val="1"/>
          <w:bCs w:val="1"/>
        </w:rPr>
        <w:t xml:space="preserve">2024年楼长生活老师工作总结三</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4"/>
          <w:szCs w:val="34"/>
          <w:b w:val="1"/>
          <w:bCs w:val="1"/>
        </w:rPr>
        <w:t xml:space="preserve">2024年楼长生活老师工作总结四</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在学生的面前从不批驳“对于新生事物的敏感性，学生强过老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老师的行为不当，学生的举止也好不到哪里去。因此，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首先熟悉了解学生，掌握学生动态，分析以前学生的状况，找个别学生谈话，从和他们谈话我能够了解和掌握学生的心理和动态，在和他们多次交谈以后，我认为他们都把我当成了朋友。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个天都要下寝室很多次。寝室是学生的第二个家，只有抓好寝室的卫生和纪律等常规，才能让学生有一个比安静，整洁的休息的良好环境。所以每一天我都会去寝室进行常规检查，为了搞好寝室工作，我决定发展学生实行“传、帮、带”让做得好的同学当“小老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但是关。我培养了几个干部。这样既提高了检查力度，又减轻了老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2024年楼长生活老师工作总结五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【2024年楼长生活老师工作总结】相关推荐文章:</w:t>
      </w:r>
    </w:p>
    <w:p>
      <w:pPr>
        <w:ind w:left="0" w:right="0" w:firstLine="560"/>
        <w:spacing w:before="450" w:after="450" w:line="312" w:lineRule="auto"/>
      </w:pPr>
      <w:r>
        <w:rPr>
          <w:rFonts w:ascii="宋体" w:hAnsi="宋体" w:eastAsia="宋体" w:cs="宋体"/>
          <w:color w:val="000"/>
          <w:sz w:val="28"/>
          <w:szCs w:val="28"/>
        </w:rPr>
        <w:t xml:space="preserve">生活老师楼层长工作总结 楼长生活老师工作总结5篇怎么写</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560"/>
        <w:spacing w:before="450" w:after="450" w:line="312" w:lineRule="auto"/>
      </w:pPr>
      <w:r>
        <w:rPr>
          <w:rFonts w:ascii="宋体" w:hAnsi="宋体" w:eastAsia="宋体" w:cs="宋体"/>
          <w:color w:val="000"/>
          <w:sz w:val="28"/>
          <w:szCs w:val="28"/>
        </w:rPr>
        <w:t xml:space="preserve">2024年生活老师年度工作总结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