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2024年乡镇卫生院护士晋升述职报告(六篇)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乡镇卫生院护士晋升述职报告篇一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乡镇卫生院护士晋升述职报告2[_TAG_h3]乡镇卫生院护士晋升述职报告篇二</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乡镇卫生院护士晋升述职报告篇三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乡镇卫生院护士晋升述职报告篇四</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乡镇卫生院护士晋升述职报告4[_TAG_h3]乡镇卫生院护士晋升述职报告篇五</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_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乡镇卫生院护士晋升述职报告篇六</w:t>
      </w:r>
    </w:p>
    <w:p>
      <w:pPr>
        <w:ind w:left="0" w:right="0" w:firstLine="560"/>
        <w:spacing w:before="450" w:after="450" w:line="312" w:lineRule="auto"/>
      </w:pPr>
      <w:r>
        <w:rPr>
          <w:rFonts w:ascii="宋体" w:hAnsi="宋体" w:eastAsia="宋体" w:cs="宋体"/>
          <w:color w:val="000"/>
          <w:sz w:val="28"/>
          <w:szCs w:val="28"/>
        </w:rPr>
        <w:t xml:space="preserve">一、围绕医院工作重心，用心开展工作半年来，我科在医院党政领导班子护理部及科主任的领导和关心</w:t>
      </w:r>
    </w:p>
    <w:p>
      <w:pPr>
        <w:ind w:left="0" w:right="0" w:firstLine="560"/>
        <w:spacing w:before="450" w:after="450" w:line="312" w:lineRule="auto"/>
      </w:pPr>
      <w:r>
        <w:rPr>
          <w:rFonts w:ascii="宋体" w:hAnsi="宋体" w:eastAsia="宋体" w:cs="宋体"/>
          <w:color w:val="000"/>
          <w:sz w:val="28"/>
          <w:szCs w:val="28"/>
        </w:rPr>
        <w:t xml:space="preserve">落实“创二甲”的各项准备工作，我科按照“创二甲”评审标准，就相关各项工作进行分解安排，要求各位在完成日常工作的前提下，确保质量地按照日程安排完成各项工作。护士长定期对各位护理人员的准备状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三、改善服务流程，提高服务质量。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带给各种生活上的便利，广泛听取病人及陪护对护理服务的意见，对存在的问题查找原因，提出整改措施，不断提高服务质量。半年来无病人投诉。</w:t>
      </w:r>
    </w:p>
    <w:p>
      <w:pPr>
        <w:ind w:left="0" w:right="0" w:firstLine="560"/>
        <w:spacing w:before="450" w:after="450" w:line="312" w:lineRule="auto"/>
      </w:pPr>
      <w:r>
        <w:rPr>
          <w:rFonts w:ascii="宋体" w:hAnsi="宋体" w:eastAsia="宋体" w:cs="宋体"/>
          <w:color w:val="000"/>
          <w:sz w:val="28"/>
          <w:szCs w:val="28"/>
        </w:rPr>
        <w:t xml:space="preserve">四、完善各项护理规章制度及操作流程，杜绝护理差错事故发生。1每周二晨会进行安全意识教育，查找工作中的不安全因素，提出整改措施，消除差错事故隐患，认真落实各项护理规章制度及操作流程，发挥科内质控员作用，定期和不定期检查各项护理制度的执行状况，</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(3)坚持填写输液卡，半年来无医疗事故发生。</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五、护理文书书写，力求做到准确、客观及连续。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好处，使每个护士能端正书写态度，同时加强监督检查力度，对危重病人每班检查上一班记录有无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六、规范病房管理，建立以人为本的住院环境，使病人到达理解治疗的身心状态。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落实岗位职责制，按分级护理标准护理病人，落实健康教育，加强基础护理及重危病人的个案护理，满足病人及家属的合理需要，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七、急救物品完好率到达100%。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急救物品进行“四定”管理，每周专管人员进行全面检查一次，护士长每半月检查，随时抽查，保证了急救物品始终处于应急状态。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八、按医院内感染管理标准，重点加强了医疗废物管理，完善了医疗废物管理制度，组织学习医疗废物分类及医疗废物处理流程，并进行了专项考核，院感小组兼职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九、半年来各个护理工作量统计大约如下：静脉输液人;静推人;肌注人;皮内注射人;皮下注射人;输血人;</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