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最新市场营销调研报告书(4篇)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市场营销调研报告书篇一随着市场经济的发展，人们的工作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市场营销调研报告书篇一</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厨房革命的标志产品微波炉以环保、健康、省时、省力、方便、卫生、安全的特点以及多种烹调方式迅速走入寻常百姓的家庭。人们日益体会到了微波炉烹饪带来的高效和便利，微波炉在大城市的家庭保有率不断的提升。</w:t>
      </w:r>
    </w:p>
    <w:p>
      <w:pPr>
        <w:ind w:left="0" w:right="0" w:firstLine="560"/>
        <w:spacing w:before="450" w:after="450" w:line="312" w:lineRule="auto"/>
      </w:pPr>
      <w:r>
        <w:rPr>
          <w:rFonts w:ascii="宋体" w:hAnsi="宋体" w:eastAsia="宋体" w:cs="宋体"/>
          <w:color w:val="000"/>
          <w:sz w:val="28"/>
          <w:szCs w:val="28"/>
        </w:rPr>
        <w:t xml:space="preserve">目前微波炉在重庆的普及率还是很低的，重庆市城镇居民的百户拥有量尚不足20台，在主要的家电产品中，微波炉的百户拥有量是最低的。重庆市的微波炉市场已经进入快速的增长期，微波炉的生产和销售每年均保持在相当高的增长水平。在这样的形势下，重庆市的微波炉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但是由于现今产品的同质化程度较高，差异化缩小，消费者购买趋向个性化发展，大多数企业运用价格战的手段已经不能吸引顾客，所以企业从考虑微波炉外观、售后服务、促销活动等出发来吸引顾客购买产品。</w:t>
      </w:r>
    </w:p>
    <w:p>
      <w:pPr>
        <w:ind w:left="0" w:right="0" w:firstLine="560"/>
        <w:spacing w:before="450" w:after="450" w:line="312" w:lineRule="auto"/>
      </w:pPr>
      <w:r>
        <w:rPr>
          <w:rFonts w:ascii="宋体" w:hAnsi="宋体" w:eastAsia="宋体" w:cs="宋体"/>
          <w:color w:val="000"/>
          <w:sz w:val="28"/>
          <w:szCs w:val="28"/>
        </w:rPr>
        <w:t xml:space="preserve">重庆格兰仕微波率近期所推出“以旧换新”“微波炉没事培训班”等促销活动来招揽顾客，为了了解这次促销活动的可行性，我们做了这次市场调研来得出结果。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----2024年5月国内微波炉市场前十强</w:t>
      </w:r>
    </w:p>
    <w:p>
      <w:pPr>
        <w:ind w:left="0" w:right="0" w:firstLine="560"/>
        <w:spacing w:before="450" w:after="450" w:line="312" w:lineRule="auto"/>
      </w:pPr>
      <w:r>
        <w:rPr>
          <w:rFonts w:ascii="宋体" w:hAnsi="宋体" w:eastAsia="宋体" w:cs="宋体"/>
          <w:color w:val="000"/>
          <w:sz w:val="28"/>
          <w:szCs w:val="28"/>
        </w:rPr>
        <w:t xml:space="preserve">名次 品牌 零售量份额 零售额份额</w:t>
      </w:r>
    </w:p>
    <w:p>
      <w:pPr>
        <w:ind w:left="0" w:right="0" w:firstLine="560"/>
        <w:spacing w:before="450" w:after="450" w:line="312" w:lineRule="auto"/>
      </w:pPr>
      <w:r>
        <w:rPr>
          <w:rFonts w:ascii="宋体" w:hAnsi="宋体" w:eastAsia="宋体" w:cs="宋体"/>
          <w:color w:val="000"/>
          <w:sz w:val="28"/>
          <w:szCs w:val="28"/>
        </w:rPr>
        <w:t xml:space="preserve">1 格兰仕52.10% 51.17%</w:t>
      </w:r>
    </w:p>
    <w:p>
      <w:pPr>
        <w:ind w:left="0" w:right="0" w:firstLine="560"/>
        <w:spacing w:before="450" w:after="450" w:line="312" w:lineRule="auto"/>
      </w:pPr>
      <w:r>
        <w:rPr>
          <w:rFonts w:ascii="宋体" w:hAnsi="宋体" w:eastAsia="宋体" w:cs="宋体"/>
          <w:color w:val="000"/>
          <w:sz w:val="28"/>
          <w:szCs w:val="28"/>
        </w:rPr>
        <w:t xml:space="preserve">2 美的 39.43% 36.31%</w:t>
      </w:r>
    </w:p>
    <w:p>
      <w:pPr>
        <w:ind w:left="0" w:right="0" w:firstLine="560"/>
        <w:spacing w:before="450" w:after="450" w:line="312" w:lineRule="auto"/>
      </w:pPr>
      <w:r>
        <w:rPr>
          <w:rFonts w:ascii="宋体" w:hAnsi="宋体" w:eastAsia="宋体" w:cs="宋体"/>
          <w:color w:val="000"/>
          <w:sz w:val="28"/>
          <w:szCs w:val="28"/>
        </w:rPr>
        <w:t xml:space="preserve">3 松下 3.18% 5.61%</w:t>
      </w:r>
    </w:p>
    <w:p>
      <w:pPr>
        <w:ind w:left="0" w:right="0" w:firstLine="560"/>
        <w:spacing w:before="450" w:after="450" w:line="312" w:lineRule="auto"/>
      </w:pPr>
      <w:r>
        <w:rPr>
          <w:rFonts w:ascii="宋体" w:hAnsi="宋体" w:eastAsia="宋体" w:cs="宋体"/>
          <w:color w:val="000"/>
          <w:sz w:val="28"/>
          <w:szCs w:val="28"/>
        </w:rPr>
        <w:t xml:space="preserve">4 lg 2.41% 3.16%</w:t>
      </w:r>
    </w:p>
    <w:p>
      <w:pPr>
        <w:ind w:left="0" w:right="0" w:firstLine="560"/>
        <w:spacing w:before="450" w:after="450" w:line="312" w:lineRule="auto"/>
      </w:pPr>
      <w:r>
        <w:rPr>
          <w:rFonts w:ascii="宋体" w:hAnsi="宋体" w:eastAsia="宋体" w:cs="宋体"/>
          <w:color w:val="000"/>
          <w:sz w:val="28"/>
          <w:szCs w:val="28"/>
        </w:rPr>
        <w:t xml:space="preserve">5 三洋 1.48% 2.09%</w:t>
      </w:r>
    </w:p>
    <w:p>
      <w:pPr>
        <w:ind w:left="0" w:right="0" w:firstLine="560"/>
        <w:spacing w:before="450" w:after="450" w:line="312" w:lineRule="auto"/>
      </w:pPr>
      <w:r>
        <w:rPr>
          <w:rFonts w:ascii="宋体" w:hAnsi="宋体" w:eastAsia="宋体" w:cs="宋体"/>
          <w:color w:val="000"/>
          <w:sz w:val="28"/>
          <w:szCs w:val="28"/>
        </w:rPr>
        <w:t xml:space="preserve">6 海尔 1.31% 1.50%</w:t>
      </w:r>
    </w:p>
    <w:p>
      <w:pPr>
        <w:ind w:left="0" w:right="0" w:firstLine="560"/>
        <w:spacing w:before="450" w:after="450" w:line="312" w:lineRule="auto"/>
      </w:pPr>
      <w:r>
        <w:rPr>
          <w:rFonts w:ascii="宋体" w:hAnsi="宋体" w:eastAsia="宋体" w:cs="宋体"/>
          <w:color w:val="000"/>
          <w:sz w:val="28"/>
          <w:szCs w:val="28"/>
        </w:rPr>
        <w:t xml:space="preserve">7 三星 0.04% 0.04%</w:t>
      </w:r>
    </w:p>
    <w:p>
      <w:pPr>
        <w:ind w:left="0" w:right="0" w:firstLine="560"/>
        <w:spacing w:before="450" w:after="450" w:line="312" w:lineRule="auto"/>
      </w:pPr>
      <w:r>
        <w:rPr>
          <w:rFonts w:ascii="宋体" w:hAnsi="宋体" w:eastAsia="宋体" w:cs="宋体"/>
          <w:color w:val="000"/>
          <w:sz w:val="28"/>
          <w:szCs w:val="28"/>
        </w:rPr>
        <w:t xml:space="preserve">8 西门子0.02% 0.07%</w:t>
      </w:r>
    </w:p>
    <w:p>
      <w:pPr>
        <w:ind w:left="0" w:right="0" w:firstLine="560"/>
        <w:spacing w:before="450" w:after="450" w:line="312" w:lineRule="auto"/>
      </w:pPr>
      <w:r>
        <w:rPr>
          <w:rFonts w:ascii="宋体" w:hAnsi="宋体" w:eastAsia="宋体" w:cs="宋体"/>
          <w:color w:val="000"/>
          <w:sz w:val="28"/>
          <w:szCs w:val="28"/>
        </w:rPr>
        <w:t xml:space="preserve">9惠而浦 0.01% 0.01%</w:t>
      </w:r>
    </w:p>
    <w:p>
      <w:pPr>
        <w:ind w:left="0" w:right="0" w:firstLine="560"/>
        <w:spacing w:before="450" w:after="450" w:line="312" w:lineRule="auto"/>
      </w:pPr>
      <w:r>
        <w:rPr>
          <w:rFonts w:ascii="宋体" w:hAnsi="宋体" w:eastAsia="宋体" w:cs="宋体"/>
          <w:color w:val="000"/>
          <w:sz w:val="28"/>
          <w:szCs w:val="28"/>
        </w:rPr>
        <w:t xml:space="preserve">10 澳柯玛 0.01% 0.01%</w:t>
      </w:r>
    </w:p>
    <w:p>
      <w:pPr>
        <w:ind w:left="0" w:right="0" w:firstLine="560"/>
        <w:spacing w:before="450" w:after="450" w:line="312" w:lineRule="auto"/>
      </w:pPr>
      <w:r>
        <w:rPr>
          <w:rFonts w:ascii="宋体" w:hAnsi="宋体" w:eastAsia="宋体" w:cs="宋体"/>
          <w:color w:val="000"/>
          <w:sz w:val="28"/>
          <w:szCs w:val="28"/>
        </w:rPr>
        <w:t xml:space="preserve">(备注：中怡康时代(cmm)的零售监测数据显示，2024年5月国内微波炉市场零售量为41.80万台，零售总额为2.49亿元。)</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5、了解顾客对“以旧换新”“微波炉美食培训班”活动的认可程度，并作消费者背景特征分析。</w:t>
      </w:r>
    </w:p>
    <w:p>
      <w:pPr>
        <w:ind w:left="0" w:right="0" w:firstLine="560"/>
        <w:spacing w:before="450" w:after="450" w:line="312" w:lineRule="auto"/>
      </w:pPr>
      <w:r>
        <w:rPr>
          <w:rFonts w:ascii="宋体" w:hAnsi="宋体" w:eastAsia="宋体" w:cs="宋体"/>
          <w:color w:val="000"/>
          <w:sz w:val="28"/>
          <w:szCs w:val="28"/>
        </w:rPr>
        <w:t xml:space="preserve">6、了解顾客对促销措施的期望。</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1、消费者对微波炉的消费形态(消费观念、消费习惯)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2、消费者对微波炉品牌的看法(看重品牌、哪些品牌)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3、消费者对微波炉功能的要求</w:t>
      </w:r>
    </w:p>
    <w:p>
      <w:pPr>
        <w:ind w:left="0" w:right="0" w:firstLine="560"/>
        <w:spacing w:before="450" w:after="450" w:line="312" w:lineRule="auto"/>
      </w:pPr>
      <w:r>
        <w:rPr>
          <w:rFonts w:ascii="宋体" w:hAnsi="宋体" w:eastAsia="宋体" w:cs="宋体"/>
          <w:color w:val="000"/>
          <w:sz w:val="28"/>
          <w:szCs w:val="28"/>
        </w:rPr>
        <w:t xml:space="preserve">4、消费者对格兰仕微波炉现行促销活动的看法</w:t>
      </w:r>
    </w:p>
    <w:p>
      <w:pPr>
        <w:ind w:left="0" w:right="0" w:firstLine="560"/>
        <w:spacing w:before="450" w:after="450" w:line="312" w:lineRule="auto"/>
      </w:pPr>
      <w:r>
        <w:rPr>
          <w:rFonts w:ascii="宋体" w:hAnsi="宋体" w:eastAsia="宋体" w:cs="宋体"/>
          <w:color w:val="000"/>
          <w:sz w:val="28"/>
          <w:szCs w:val="28"/>
        </w:rPr>
        <w:t xml:space="preserve">5、消费者对格兰仕微波炉“以旧换新”和“美食培训班”等促销活动的认可程度</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1、重庆市微波炉行业市场状况</w:t>
      </w:r>
    </w:p>
    <w:p>
      <w:pPr>
        <w:ind w:left="0" w:right="0" w:firstLine="560"/>
        <w:spacing w:before="450" w:after="450" w:line="312" w:lineRule="auto"/>
      </w:pPr>
      <w:r>
        <w:rPr>
          <w:rFonts w:ascii="宋体" w:hAnsi="宋体" w:eastAsia="宋体" w:cs="宋体"/>
          <w:color w:val="000"/>
          <w:sz w:val="28"/>
          <w:szCs w:val="28"/>
        </w:rPr>
        <w:t xml:space="preserve">2、重庆市消费者购买力</w:t>
      </w:r>
    </w:p>
    <w:p>
      <w:pPr>
        <w:ind w:left="0" w:right="0" w:firstLine="560"/>
        <w:spacing w:before="450" w:after="450" w:line="312" w:lineRule="auto"/>
      </w:pPr>
      <w:r>
        <w:rPr>
          <w:rFonts w:ascii="宋体" w:hAnsi="宋体" w:eastAsia="宋体" w:cs="宋体"/>
          <w:color w:val="000"/>
          <w:sz w:val="28"/>
          <w:szCs w:val="28"/>
        </w:rPr>
        <w:t xml:space="preserve">3、重庆市微波炉行业促销活动</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1、格兰仕微波炉的产品特征</w:t>
      </w:r>
    </w:p>
    <w:p>
      <w:pPr>
        <w:ind w:left="0" w:right="0" w:firstLine="560"/>
        <w:spacing w:before="450" w:after="450" w:line="312" w:lineRule="auto"/>
      </w:pPr>
      <w:r>
        <w:rPr>
          <w:rFonts w:ascii="宋体" w:hAnsi="宋体" w:eastAsia="宋体" w:cs="宋体"/>
          <w:color w:val="000"/>
          <w:sz w:val="28"/>
          <w:szCs w:val="28"/>
        </w:rPr>
        <w:t xml:space="preserve">2、格兰仕微波炉进行的促销活动</w:t>
      </w:r>
    </w:p>
    <w:p>
      <w:pPr>
        <w:ind w:left="0" w:right="0" w:firstLine="560"/>
        <w:spacing w:before="450" w:after="450" w:line="312" w:lineRule="auto"/>
      </w:pPr>
      <w:r>
        <w:rPr>
          <w:rFonts w:ascii="宋体" w:hAnsi="宋体" w:eastAsia="宋体" w:cs="宋体"/>
          <w:color w:val="000"/>
          <w:sz w:val="28"/>
          <w:szCs w:val="28"/>
        </w:rPr>
        <w:t xml:space="preserve">3、格兰仕微波炉售后服务状况</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以问卷调查为主：在特定的卖场对消费者进行问卷调查。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4、问卷调查费用低，成本低</w:t>
      </w:r>
    </w:p>
    <w:p>
      <w:pPr>
        <w:ind w:left="0" w:right="0" w:firstLine="560"/>
        <w:spacing w:before="450" w:after="450" w:line="312" w:lineRule="auto"/>
      </w:pPr>
      <w:r>
        <w:rPr>
          <w:rFonts w:ascii="宋体" w:hAnsi="宋体" w:eastAsia="宋体" w:cs="宋体"/>
          <w:color w:val="000"/>
          <w:sz w:val="28"/>
          <w:szCs w:val="28"/>
        </w:rPr>
        <w:t xml:space="preserve">五、样本设计</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消费者100位其中：家庭收入高35% 中50% 低15%</w:t>
      </w:r>
    </w:p>
    <w:p>
      <w:pPr>
        <w:ind w:left="0" w:right="0" w:firstLine="560"/>
        <w:spacing w:before="450" w:after="450" w:line="312" w:lineRule="auto"/>
      </w:pPr>
      <w:r>
        <w:rPr>
          <w:rFonts w:ascii="宋体" w:hAnsi="宋体" w:eastAsia="宋体" w:cs="宋体"/>
          <w:color w:val="000"/>
          <w:sz w:val="28"/>
          <w:szCs w:val="28"/>
        </w:rPr>
        <w:t xml:space="preserve">促销活动对其有影响的50% 没影响的30% 无所谓的20%</w:t>
      </w:r>
    </w:p>
    <w:p>
      <w:pPr>
        <w:ind w:left="0" w:right="0" w:firstLine="560"/>
        <w:spacing w:before="450" w:after="450" w:line="312" w:lineRule="auto"/>
      </w:pPr>
      <w:r>
        <w:rPr>
          <w:rFonts w:ascii="宋体" w:hAnsi="宋体" w:eastAsia="宋体" w:cs="宋体"/>
          <w:color w:val="000"/>
          <w:sz w:val="28"/>
          <w:szCs w:val="28"/>
        </w:rPr>
        <w:t xml:space="preserve">男50% 女50%</w:t>
      </w:r>
    </w:p>
    <w:p>
      <w:pPr>
        <w:ind w:left="0" w:right="0" w:firstLine="560"/>
        <w:spacing w:before="450" w:after="450" w:line="312" w:lineRule="auto"/>
      </w:pPr>
      <w:r>
        <w:rPr>
          <w:rFonts w:ascii="宋体" w:hAnsi="宋体" w:eastAsia="宋体" w:cs="宋体"/>
          <w:color w:val="000"/>
          <w:sz w:val="28"/>
          <w:szCs w:val="28"/>
        </w:rPr>
        <w:t xml:space="preserve">交叉控制表没做</w:t>
      </w:r>
    </w:p>
    <w:p>
      <w:pPr>
        <w:ind w:left="0" w:right="0" w:firstLine="560"/>
        <w:spacing w:before="450" w:after="450" w:line="312" w:lineRule="auto"/>
      </w:pPr>
      <w:r>
        <w:rPr>
          <w:rFonts w:ascii="宋体" w:hAnsi="宋体" w:eastAsia="宋体" w:cs="宋体"/>
          <w:color w:val="000"/>
          <w:sz w:val="28"/>
          <w:szCs w:val="28"/>
        </w:rPr>
        <w:t xml:space="preserve">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调查人员不要有意或无意的提示被调查者。</w:t>
      </w:r>
    </w:p>
    <w:p>
      <w:pPr>
        <w:ind w:left="0" w:right="0" w:firstLine="560"/>
        <w:spacing w:before="450" w:after="450" w:line="312" w:lineRule="auto"/>
      </w:pPr>
      <w:r>
        <w:rPr>
          <w:rFonts w:ascii="宋体" w:hAnsi="宋体" w:eastAsia="宋体" w:cs="宋体"/>
          <w:color w:val="000"/>
          <w:sz w:val="28"/>
          <w:szCs w:val="28"/>
        </w:rPr>
        <w:t xml:space="preserve">六、调查进度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七、调查预算表：(略)</w:t>
      </w:r>
    </w:p>
    <w:p>
      <w:pPr>
        <w:ind w:left="0" w:right="0" w:firstLine="560"/>
        <w:spacing w:before="450" w:after="450" w:line="312" w:lineRule="auto"/>
      </w:pPr>
      <w:r>
        <w:rPr>
          <w:rFonts w:ascii="黑体" w:hAnsi="黑体" w:eastAsia="黑体" w:cs="黑体"/>
          <w:color w:val="000000"/>
          <w:sz w:val="34"/>
          <w:szCs w:val="34"/>
          <w:b w:val="1"/>
          <w:bCs w:val="1"/>
        </w:rPr>
        <w:t xml:space="preserve">市场营销调研报告书篇二</w:t>
      </w:r>
    </w:p>
    <w:p>
      <w:pPr>
        <w:ind w:left="0" w:right="0" w:firstLine="560"/>
        <w:spacing w:before="450" w:after="450" w:line="312" w:lineRule="auto"/>
      </w:pPr>
      <w:r>
        <w:rPr>
          <w:rFonts w:ascii="宋体" w:hAnsi="宋体" w:eastAsia="宋体" w:cs="宋体"/>
          <w:color w:val="000"/>
          <w:sz w:val="28"/>
          <w:szCs w:val="28"/>
        </w:rPr>
        <w:t xml:space="preserve">一、超市冷柜背景分析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革命的标志产品冷柜以环保、健康、省时、省力、方便、卫生、安全的特点迅速走入寻常百姓的家庭和各大超市卖场。人们日益体会到了冷柜带来的高效和便利。目前冷柜在超市中普及率很高了，冷柜已经进入快速的增长期，冷柜的生产和销售每年均保持在相当高的增长水平。在这样的形势下，冷柜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但是由于现今产品的同质化程度较高，差异化缩小，为改变这一趋势，我们应当从性能发展，节能、环保是众多用户所热门关注的方面出发。</w:t>
      </w:r>
    </w:p>
    <w:p>
      <w:pPr>
        <w:ind w:left="0" w:right="0" w:firstLine="560"/>
        <w:spacing w:before="450" w:after="450" w:line="312" w:lineRule="auto"/>
      </w:pPr>
      <w:r>
        <w:rPr>
          <w:rFonts w:ascii="宋体" w:hAnsi="宋体" w:eastAsia="宋体" w:cs="宋体"/>
          <w:color w:val="000"/>
          <w:sz w:val="28"/>
          <w:szCs w:val="28"/>
        </w:rPr>
        <w:t xml:space="preserve">为进一步针对超市冷柜应用普通中空玻璃和我司真空玻璃耗能情况，我们做了这次市场调研。</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本次市场调查在特定的超市卖场中冷柜耗能情况进行调查访问和观察法等以达到以下目标：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1、了解冷柜在各大超市卖场的都有哪几种，以及是哪些品牌和型号，尺寸。</w:t>
      </w:r>
    </w:p>
    <w:p>
      <w:pPr>
        <w:ind w:left="0" w:right="0" w:firstLine="560"/>
        <w:spacing w:before="450" w:after="450" w:line="312" w:lineRule="auto"/>
      </w:pPr>
      <w:r>
        <w:rPr>
          <w:rFonts w:ascii="宋体" w:hAnsi="宋体" w:eastAsia="宋体" w:cs="宋体"/>
          <w:color w:val="000"/>
          <w:sz w:val="28"/>
          <w:szCs w:val="28"/>
        </w:rPr>
        <w:t xml:space="preserve">2、了解单台冷柜的日耗能量是多少。</w:t>
      </w:r>
    </w:p>
    <w:p>
      <w:pPr>
        <w:ind w:left="0" w:right="0" w:firstLine="560"/>
        <w:spacing w:before="450" w:after="450" w:line="312" w:lineRule="auto"/>
      </w:pPr>
      <w:r>
        <w:rPr>
          <w:rFonts w:ascii="宋体" w:hAnsi="宋体" w:eastAsia="宋体" w:cs="宋体"/>
          <w:color w:val="000"/>
          <w:sz w:val="28"/>
          <w:szCs w:val="28"/>
        </w:rPr>
        <w:t xml:space="preserve">3、了解低温冷柜在超市日耗能总量是多少，</w:t>
      </w:r>
    </w:p>
    <w:p>
      <w:pPr>
        <w:ind w:left="0" w:right="0" w:firstLine="560"/>
        <w:spacing w:before="450" w:after="450" w:line="312" w:lineRule="auto"/>
      </w:pPr>
      <w:r>
        <w:rPr>
          <w:rFonts w:ascii="宋体" w:hAnsi="宋体" w:eastAsia="宋体" w:cs="宋体"/>
          <w:color w:val="000"/>
          <w:sz w:val="28"/>
          <w:szCs w:val="28"/>
        </w:rPr>
        <w:t xml:space="preserve">4、了解低温冷柜占超市总耗能量的百分比。</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在北京各大超市卖场，便利店针对超市冷柜应用普通中空玻璃和我司真空玻璃耗能情况进行分析调查。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以问卷调查为主：在特定的超市卖场便利店对超市方进行问卷调查。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五、调查进度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第二阶段：制定计划 审定计划 确定修正计划</w:t>
      </w:r>
    </w:p>
    <w:p>
      <w:pPr>
        <w:ind w:left="0" w:right="0" w:firstLine="560"/>
        <w:spacing w:before="450" w:after="450" w:line="312" w:lineRule="auto"/>
      </w:pPr>
      <w:r>
        <w:rPr>
          <w:rFonts w:ascii="宋体" w:hAnsi="宋体" w:eastAsia="宋体" w:cs="宋体"/>
          <w:color w:val="000"/>
          <w:sz w:val="28"/>
          <w:szCs w:val="28"/>
        </w:rPr>
        <w:t xml:space="preserve">第三阶段：问卷设计 问卷修改确认</w:t>
      </w:r>
    </w:p>
    <w:p>
      <w:pPr>
        <w:ind w:left="0" w:right="0" w:firstLine="560"/>
        <w:spacing w:before="450" w:after="450" w:line="312" w:lineRule="auto"/>
      </w:pPr>
      <w:r>
        <w:rPr>
          <w:rFonts w:ascii="宋体" w:hAnsi="宋体" w:eastAsia="宋体" w:cs="宋体"/>
          <w:color w:val="000"/>
          <w:sz w:val="28"/>
          <w:szCs w:val="28"/>
        </w:rPr>
        <w:t xml:space="preserve">第四阶段：实施计划</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4"/>
          <w:szCs w:val="34"/>
          <w:b w:val="1"/>
          <w:bCs w:val="1"/>
        </w:rPr>
        <w:t xml:space="preserve">市场营销调研报告书篇三</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走出国门，做世界的美的，美的集团稳扎稳打从未停下前进的步伐。</w:t>
      </w:r>
    </w:p>
    <w:p>
      <w:pPr>
        <w:ind w:left="0" w:right="0" w:firstLine="560"/>
        <w:spacing w:before="450" w:after="450" w:line="312" w:lineRule="auto"/>
      </w:pPr>
      <w:r>
        <w:rPr>
          <w:rFonts w:ascii="宋体" w:hAnsi="宋体" w:eastAsia="宋体" w:cs="宋体"/>
          <w:color w:val="000"/>
          <w:sz w:val="28"/>
          <w:szCs w:val="28"/>
        </w:rPr>
        <w:t xml:space="preserve">2024年10月11日，美的宣布收购埃及miraco公司股权项目完成，使得美的的海外生产基地延伸至越南、埃及、白俄罗斯等地，同时还规划在印度、巴西等国设立生产基地。</w:t>
      </w:r>
    </w:p>
    <w:p>
      <w:pPr>
        <w:ind w:left="0" w:right="0" w:firstLine="560"/>
        <w:spacing w:before="450" w:after="450" w:line="312" w:lineRule="auto"/>
      </w:pPr>
      <w:r>
        <w:rPr>
          <w:rFonts w:ascii="宋体" w:hAnsi="宋体" w:eastAsia="宋体" w:cs="宋体"/>
          <w:color w:val="000"/>
          <w:sz w:val="28"/>
          <w:szCs w:val="28"/>
        </w:rPr>
        <w:t xml:space="preserve">2024年8月份，美的与开利签订股权收购协议，双方联合经营和拓展拉丁美洲地区空调业务。此举被认为是美的提高海外盈利贡献能力和抢占市场份额的重要一步，也是美的开始全球布局的关键步骤。</w:t>
      </w:r>
    </w:p>
    <w:p>
      <w:pPr>
        <w:ind w:left="0" w:right="0" w:firstLine="560"/>
        <w:spacing w:before="450" w:after="450" w:line="312" w:lineRule="auto"/>
      </w:pPr>
      <w:r>
        <w:rPr>
          <w:rFonts w:ascii="宋体" w:hAnsi="宋体" w:eastAsia="宋体" w:cs="宋体"/>
          <w:color w:val="000"/>
          <w:sz w:val="28"/>
          <w:szCs w:val="28"/>
        </w:rPr>
        <w:t xml:space="preserve">截至目前，美的集团旗下拥有4家上市公司、四大产业集团，14个国内生产基地，全球员工20万人;现拥有中国最大最完整的空调产业链、冰箱产业链、洗衣机产业链、微波炉产业链和洗碗机产业链。拥有中国最大最完整的小家电产品群和厨房家电产品群。在全球设有60多个海外分支机构，产品远销200多个国家和地区。同时，已完成全球产业布局，并与美国开利、伊莱克斯、ge等国际知名家电企业达成合资和合作。作为中国家电行业的领导品牌，美的正在以其独特与务实的方式，逐步落实国际化和全球化战略。</w:t>
      </w:r>
    </w:p>
    <w:p>
      <w:pPr>
        <w:ind w:left="0" w:right="0" w:firstLine="560"/>
        <w:spacing w:before="450" w:after="450" w:line="312" w:lineRule="auto"/>
      </w:pPr>
      <w:r>
        <w:rPr>
          <w:rFonts w:ascii="宋体" w:hAnsi="宋体" w:eastAsia="宋体" w:cs="宋体"/>
          <w:color w:val="000"/>
          <w:sz w:val="28"/>
          <w:szCs w:val="28"/>
        </w:rPr>
        <w:t xml:space="preserve">为了了解香港居民对于变频空调的需要和选择，我们做了这次市场调研来得出结果。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1、了解顾客能接受哪种价位的变频空调。</w:t>
      </w:r>
    </w:p>
    <w:p>
      <w:pPr>
        <w:ind w:left="0" w:right="0" w:firstLine="560"/>
        <w:spacing w:before="450" w:after="450" w:line="312" w:lineRule="auto"/>
      </w:pPr>
      <w:r>
        <w:rPr>
          <w:rFonts w:ascii="宋体" w:hAnsi="宋体" w:eastAsia="宋体" w:cs="宋体"/>
          <w:color w:val="000"/>
          <w:sz w:val="28"/>
          <w:szCs w:val="28"/>
        </w:rPr>
        <w:t xml:space="preserve">2、了解顾客在购买变频空调时是否看重品牌，以及是哪些品牌。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3、了解顾客看重变频空调的哪些功能等。</w:t>
      </w:r>
    </w:p>
    <w:p>
      <w:pPr>
        <w:ind w:left="0" w:right="0" w:firstLine="560"/>
        <w:spacing w:before="450" w:after="450" w:line="312" w:lineRule="auto"/>
      </w:pPr>
      <w:r>
        <w:rPr>
          <w:rFonts w:ascii="宋体" w:hAnsi="宋体" w:eastAsia="宋体" w:cs="宋体"/>
          <w:color w:val="000"/>
          <w:sz w:val="28"/>
          <w:szCs w:val="28"/>
        </w:rPr>
        <w:t xml:space="preserve">4、了解顾客购买变频空调的地点。</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1、消费者对变频空调的消费形态(消费观念、消费习惯)。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2、消费者对变频空调品牌的看法(看重品牌、哪些品牌)。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3、消费者对变频空调功能的要求。</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1、香港行业市场状况。</w:t>
      </w:r>
    </w:p>
    <w:p>
      <w:pPr>
        <w:ind w:left="0" w:right="0" w:firstLine="560"/>
        <w:spacing w:before="450" w:after="450" w:line="312" w:lineRule="auto"/>
      </w:pPr>
      <w:r>
        <w:rPr>
          <w:rFonts w:ascii="宋体" w:hAnsi="宋体" w:eastAsia="宋体" w:cs="宋体"/>
          <w:color w:val="000"/>
          <w:sz w:val="28"/>
          <w:szCs w:val="28"/>
        </w:rPr>
        <w:t xml:space="preserve">2、香港消费者的购买力。</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1、美的变频空调的产品特征。</w:t>
      </w:r>
    </w:p>
    <w:p>
      <w:pPr>
        <w:ind w:left="0" w:right="0" w:firstLine="560"/>
        <w:spacing w:before="450" w:after="450" w:line="312" w:lineRule="auto"/>
      </w:pPr>
      <w:r>
        <w:rPr>
          <w:rFonts w:ascii="宋体" w:hAnsi="宋体" w:eastAsia="宋体" w:cs="宋体"/>
          <w:color w:val="000"/>
          <w:sz w:val="28"/>
          <w:szCs w:val="28"/>
        </w:rPr>
        <w:t xml:space="preserve">2、美的变频空调进行的促销活动。</w:t>
      </w:r>
    </w:p>
    <w:p>
      <w:pPr>
        <w:ind w:left="0" w:right="0" w:firstLine="560"/>
        <w:spacing w:before="450" w:after="450" w:line="312" w:lineRule="auto"/>
      </w:pPr>
      <w:r>
        <w:rPr>
          <w:rFonts w:ascii="宋体" w:hAnsi="宋体" w:eastAsia="宋体" w:cs="宋体"/>
          <w:color w:val="000"/>
          <w:sz w:val="28"/>
          <w:szCs w:val="28"/>
        </w:rPr>
        <w:t xml:space="preserve">3、美的变频空调售后服务状况。</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调研对象：网络上潜在的消费者。</w:t>
      </w:r>
    </w:p>
    <w:p>
      <w:pPr>
        <w:ind w:left="0" w:right="0" w:firstLine="560"/>
        <w:spacing w:before="450" w:after="450" w:line="312" w:lineRule="auto"/>
      </w:pPr>
      <w:r>
        <w:rPr>
          <w:rFonts w:ascii="宋体" w:hAnsi="宋体" w:eastAsia="宋体" w:cs="宋体"/>
          <w:color w:val="000"/>
          <w:sz w:val="28"/>
          <w:szCs w:val="28"/>
        </w:rPr>
        <w:t xml:space="preserve">以问卷调查为主：在网上对消费者发布问卷。</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原因：1、调查时间和调查人员有限，在网上发布问卷不需要太多人员。</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4、问卷调查成本低。</w:t>
      </w:r>
    </w:p>
    <w:p>
      <w:pPr>
        <w:ind w:left="0" w:right="0" w:firstLine="560"/>
        <w:spacing w:before="450" w:after="450" w:line="312" w:lineRule="auto"/>
      </w:pPr>
      <w:r>
        <w:rPr>
          <w:rFonts w:ascii="宋体" w:hAnsi="宋体" w:eastAsia="宋体" w:cs="宋体"/>
          <w:color w:val="000"/>
          <w:sz w:val="28"/>
          <w:szCs w:val="28"/>
        </w:rPr>
        <w:t xml:space="preserve">以网络搜索为辅：通过互联网搜索关于变频空调的相关资料。</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消费者100位其中：收入高35% 中50% 低15%</w:t>
      </w:r>
    </w:p>
    <w:p>
      <w:pPr>
        <w:ind w:left="0" w:right="0" w:firstLine="560"/>
        <w:spacing w:before="450" w:after="450" w:line="312" w:lineRule="auto"/>
      </w:pPr>
      <w:r>
        <w:rPr>
          <w:rFonts w:ascii="宋体" w:hAnsi="宋体" w:eastAsia="宋体" w:cs="宋体"/>
          <w:color w:val="000"/>
          <w:sz w:val="28"/>
          <w:szCs w:val="28"/>
        </w:rPr>
        <w:t xml:space="preserve">五、调研实施、流程与日程安排</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1天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半天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4"/>
          <w:szCs w:val="34"/>
          <w:b w:val="1"/>
          <w:bCs w:val="1"/>
        </w:rPr>
        <w:t xml:space="preserve">市场营销调研报告书篇四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五、制定抽样计划</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六、设计问卷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七、调查进度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八、信息整理分析</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宋体" w:hAnsi="宋体" w:eastAsia="宋体" w:cs="宋体"/>
          <w:color w:val="000"/>
          <w:sz w:val="28"/>
          <w:szCs w:val="28"/>
        </w:rPr>
        <w:t xml:space="preserve">九、调查预算(略)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2024-10-02T22:24:25+08:00</dcterms:created>
  <dcterms:modified xsi:type="dcterms:W3CDTF">2024-10-02T22:24:25+08:00</dcterms:modified>
</cp:coreProperties>
</file>

<file path=docProps/custom.xml><?xml version="1.0" encoding="utf-8"?>
<Properties xmlns="http://schemas.openxmlformats.org/officeDocument/2006/custom-properties" xmlns:vt="http://schemas.openxmlformats.org/officeDocument/2006/docPropsVTypes"/>
</file>