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在全县招商引资工作调度会议上的讲话（精选五篇）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招商引资工作调度会议上的讲话同志们：县委、县政府召开这次全县招商引资工作调度会议，主要是总结今年以来的工作，正确分析形势，找准问题差距，动员全县上下进一步统一思想，增强紧迫感和压力感，有针对性地采取措施，确保完成或超额完成...</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矗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xx作出决定，取消了若干行政审批项目，我县清理压缩的行政审批项目也已公布终止执行，下步还要按照xx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w:t>
      </w:r>
    </w:p>
    <w:p>
      <w:pPr>
        <w:ind w:left="0" w:right="0" w:firstLine="560"/>
        <w:spacing w:before="450" w:after="450" w:line="312" w:lineRule="auto"/>
      </w:pPr>
      <w:r>
        <w:rPr>
          <w:rFonts w:ascii="宋体" w:hAnsi="宋体" w:eastAsia="宋体" w:cs="宋体"/>
          <w:color w:val="000"/>
          <w:sz w:val="28"/>
          <w:szCs w:val="28"/>
        </w:rPr>
        <w:t xml:space="preserve">××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第一个问题，肯定成绩，正视问题，切实增强招商引资的紧迫感和压力感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回顾总结前段的招商引资工作，主要有以下四个特点：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体。目前，已有88个项目进区或准备入区建设，协议总投资80多亿元。与此同时，各乡镇（街道）也充分利用各种机遇，或无中生有，或有中做大，加快了园区建设。××、龙都、辛兴、朱解、相州、郭家屯、九台等乡镇（街道）的园区建设有声有色，为下步超常规、跨越式发展奠定了基础。舜王街道抓住“城区北扩”的机遇，规划建设了占地1000亩的民营经济工业园和占地1200亩的舜王外商投资创业园，引进外资38亿元，兴办了汽车配件、环保设备、针织服装、木器加工、食用油等50多个项目。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肯定成绩，表扬先进，并不意味着我们的工作已尽善尽美。事实上，与上级要求和先进地区相比，从任务目标完成情况看，我们还存在很多问题和很大差距。突出表现在五个方面：一是重视不够，措施不力。现在已临近年底，一些基本完成或超额完成任务的单位，思想有所放松，工作抓得不紧，缺乏“更上一层楼”的精神；一些没有完成任务或至今没有实绩的单位，信心丧失，存在“破罐子破摔”的现象，缺乏压力感和紧迫感；个别单位主要领导把招商引资工作看作可干可不干的副业，不过问、不研究、不动作、不督促，对县委决策麻木不仁，无动于衷；还有的一味强调客观原因，唯条件论，工作上畏难发愁，缺乏过硬的招数和干事创业的魄力。二是差距拉大，发展不平衡。截止目前，全县有招商引资任务的210个单位，有61个单位完成或超额完成了全年任务，有60个单位完成了部分任务，还有89个单位至今毫无实绩。从我们本县范围内看，乡镇之间、部门之间、企业之间有差距，影响了全县招商引资实绩。与兄弟县县区比较，我们的差距也不小。从今年1—10月份招商引资合同数和实际到位数看，高密县分别比我们多出304亿元和68亿元，寿光县分别比我们多148亿元和26亿元，青州县的合同数虽然比我们少，但实际到位资金比我们多了4000多万元。位次居我们之后的几个县县区，差距也不太大，我们稍有不慎，就有被赶超的危险。我们必须看到面临的严峻形势，正视差距和不足，切实增强责任意识和危机意识。三是外资项目少，利用外资水平不高。应该说，今年我们引进的内资项目较多，利用境外资金项目太少。1-10月份，全县合同利用境外资金4100万美元，实际到位境外资金2741万美元，仅占实际到位县外资金的5%。前不久召开的（上级市）县利用外资工作会议上，又给各县县区追加了任务，合同利用外资额和实际利用外资额分别给我县追加了3000万美元和1300万美元，这样到年底我们必须完成合同利用外资7000万美元，实际利用外资4000万美元。这项任务非常艰巨，希望全县上下共同努力，想尽一切办法，确保完成任务。四是大项目特别是高新技术项目少。资源型、劳动密集型项目较多，真正投资规模大、技术含量高、拉动能力强的大项目、高新技术项目太少。五是瞒报、漏报、错报现象较为突出。（上级市）县改变招商引资的考核认定办法以后，个别单位对招商引资项目的上报程序不适应，对项目申报所需材料掌握不全面，造成许多项目上报以后不能认定；有些项目因为缺乏有关手续，不能及时提供上报材料，影响了我县在（上级市）的考核成绩；个别单位觉得已完成或超额完成全年任务，后来办成的项目便不再上报，打算留待下年使用。还有极个别单位自己完成任务后，私自外借招商引资指标，扰乱了正常的统计上报秩序，给全县的招商引资工作带来了不必要的麻烦。第二个问题，奋战45天，巩固招商成果，确保完成或超额完成全年招商引资工作任务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二）方式再创新，增强工作实效。今年以来，我们通过“走出去”、“请进来”，采取小分队招商、以商招商、以友招商、网上招商、委托代理招商、促进会招商等多种招商方式，收到了明显成效。实践证明，抓招商引资工作，“守株待兔”是行不通的,仅靠单一的招商方式也是不会有大的作为的,必须不断创新方式，善于动脑，勇于钻研，敢于实践，才能收到好的效果。下步要着重从五个方面用力：一要抓好政府招商。今年，县委、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今天这次会议，主要是调度一季度招商引资工作情况，进一步分析形势，议定措施，部署安排下步的招商引资工作。下面，我根据县委、县政府研究的意见，讲两个方面的问题：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今年一季度，在各级各部门的共同努力下，全县共引进县外资金项目47个，合同利用</w:t>
      </w:r>
    </w:p>
    <w:p>
      <w:pPr>
        <w:ind w:left="0" w:right="0" w:firstLine="560"/>
        <w:spacing w:before="450" w:after="450" w:line="312" w:lineRule="auto"/>
      </w:pPr>
      <w:r>
        <w:rPr>
          <w:rFonts w:ascii="宋体" w:hAnsi="宋体" w:eastAsia="宋体" w:cs="宋体"/>
          <w:color w:val="000"/>
          <w:sz w:val="28"/>
          <w:szCs w:val="28"/>
        </w:rPr>
        <w:t xml:space="preserve">外资2.8亿元，实际到位资金2.3亿元，占全年任务的14；其中乡镇引进项目38个，实际到位资金2.2亿元，县直部门引进项目9个，实际到位资金1216万元。从前段工作情况看，主要有以下几个特点：一是工作比较主动。大多数乡镇和部门在县里未下达任务前，就提前对招商引资工作进行了安排落实，特别是部分单位利用春节走访的机会进行招商引资，争取了工作主动。二是专业招商队伍得到加强。多数乡镇和经济主管部门建立了专门的招商办公室和工作班子，进一步充实了招商工作人员，为走出去招商引资奠定了基础。同时，充分发挥网上招商的作用，加强了招商网站建设，积极通过网络查信息、作宣传、引项目，收到了明显成效。三是小分队招商成效明显。今年以来，共组织小分队招商9次，参加人员50多人次，分别赴上海、温州、青岛等地开展了一系列招商引资活动，累计接洽客商130多个，落实项目8个。四是招商工作机制逐步完善。建立了县招商局、工业园办公室招商引资联席会议制度，坚持每周定期召开一次联席会议，及时汇总招商信息，议定工作措施，研究下步计划。进一步完善了考核机制，将各单位参加外出招商、信息提报、网上招商、服务环境等都纳入了考核范围，使考核办法更为科学、合理，较好地调动了各级各部门的积极性。今年以来，全县有4个乡镇和6个部门自行组织了外出招商活动，县招商局收到上报的招商信息30条，初步实现了招商资源共享。</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认识到，我县的招商引资工作也还存在一些问题和不足：一是总体进度较慢。1—3月份实际到位资金仅占全年任务的14，远远落后于时间进度，特别是与河东、蒙阴、罗庄等县区相比，总体进度差距较大。二是发展很不平衡。乡镇之间、县直部门与乡镇之间的差距进一步拉大。19个乡镇中有5个乡镇完成比例在25以上，但有9个乡镇不足15；县直部门中，只有5个部门破题，其他部门的实际到位资金仍为空白，“乡镇热、县直冷”的状况仍然没有大的改观。三是大招商、招大商的意识不够强。个别单位感到手里有项目或有在谈项目就自我满足，不是从更高的目标去努力，缺少能够直接拉动地方经济增长、增加财政收入和劳动就业的工业项目及农业深加工项目。四是外出招商只局限在招商局、工业园办公室等少数单位，大多数单位还没有真正行动起来、没有走出去；部分企业观念保守，缺乏借力发展的积极性、主动性，招商主体作用发挥得不好。五是软环境建设有待进一步加强，还不能适应招商引资工作的需要。六是宣传发动的深度和广度不够，全民招商的氛围不够浓厚。</w:t>
      </w:r>
    </w:p>
    <w:p>
      <w:pPr>
        <w:ind w:left="0" w:right="0" w:firstLine="560"/>
        <w:spacing w:before="450" w:after="450" w:line="312" w:lineRule="auto"/>
      </w:pPr>
      <w:r>
        <w:rPr>
          <w:rFonts w:ascii="宋体" w:hAnsi="宋体" w:eastAsia="宋体" w:cs="宋体"/>
          <w:color w:val="000"/>
          <w:sz w:val="28"/>
          <w:szCs w:val="28"/>
        </w:rPr>
        <w:t xml:space="preserve">对上述问题和不足，我们必须引起高度重视，采取切实措施，认真加以解决。同时，分析当前的招商引资工作形势，我们更是不能有丝毫的懈怠，必须将其牢牢抓在手上，切实抓出成效。首先，从大的方面看，我们正面临着发达地区劳动力紧缺、生产要素受限的新形势，面临着日韩产业向中国转移、国内南资北移的大好时机。各地招商引资的热情空前高涨，力度不断加大，在这种形势下，招商引资不是想抓不想抓的问题，而是必须要抓紧抓好，抓慢了、抓松了与先进地区的差距就会越来越大。我们必须保持清醒的头脑，增强发展意识、责任意识、机遇意识和竞争意识，切实提高对招商引资工作重要性的认识，积极引项目争资金，努力增强地方经济发展活力。其次，从科学发展观的角度出发，我们担负着发展一方经济，造福一方百姓的重任，没有理由不抓招商引资，也没有理由不抓好招商引资。近年来，县委、县政府对招商引资工作高度重视，先后制定出台了一系列鼓励招商引资的优惠政策，并在领导力量、经费保障等方面给予了重点倾斜，千方百计为招商引资创造良好条件，广大干部群众也都积极拥护，主动投入到这项工作中来。通过近几年的发展和积累，我们已经摸索出了一套较为成熟的招商引资工作经验，加之全县的载体功能不断完善，投资环境不断优化，这些都为做好今后的招商引资打下了坚实的基础。希望各乡镇、各部门的负责同志要切实担负起第一责任人的责任，进一步增强工作的紧迫感和压力感，做到思想再统一，认识再提高，力度再加大，真正把思想统一到县委、县政府的决策部署上来，统一到全县经济发展的大局上来，积极投身到招商引资工作中去，全力推动我县招商引资工作再上新台阶。</w:t>
      </w:r>
    </w:p>
    <w:p>
      <w:pPr>
        <w:ind w:left="0" w:right="0" w:firstLine="560"/>
        <w:spacing w:before="450" w:after="450" w:line="312" w:lineRule="auto"/>
      </w:pPr>
      <w:r>
        <w:rPr>
          <w:rFonts w:ascii="宋体" w:hAnsi="宋体" w:eastAsia="宋体" w:cs="宋体"/>
          <w:color w:val="000"/>
          <w:sz w:val="28"/>
          <w:szCs w:val="28"/>
        </w:rPr>
        <w:t xml:space="preserve">二、强化措施，狠抓落实，努力开创招商引资工作新局面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（一）要细化责任抓落实。今年市里下达给我县的招商引资任务是16亿元，与去年相比增长了78，接近翻了一番。前段时间，已经分解下达到各乡镇和各部门</w:t>
      </w:r>
    </w:p>
    <w:p>
      <w:pPr>
        <w:ind w:left="0" w:right="0" w:firstLine="560"/>
        <w:spacing w:before="450" w:after="450" w:line="312" w:lineRule="auto"/>
      </w:pPr>
      <w:r>
        <w:rPr>
          <w:rFonts w:ascii="宋体" w:hAnsi="宋体" w:eastAsia="宋体" w:cs="宋体"/>
          <w:color w:val="000"/>
          <w:sz w:val="28"/>
          <w:szCs w:val="28"/>
        </w:rPr>
        <w:t xml:space="preserve">。实事求是地说今年市里分配给我县的这一任务具有很大的挑战性，多数乡镇和部门的负责同志都能以正确的态度对待所分配的任务，积极议定措施，全面开展招商引资，但也有个别负责同志或多或少地表现出畏难发愁情绪，觉得任务太重，信心不足，这种思想要不得。我们经常讲，招商引资是第一亮点，是经济工作的要务之要务，那么在任务安排上就应当有所体现，工作标</w:t>
      </w:r>
    </w:p>
    <w:p>
      <w:pPr>
        <w:ind w:left="0" w:right="0" w:firstLine="560"/>
        <w:spacing w:before="450" w:after="450" w:line="312" w:lineRule="auto"/>
      </w:pPr>
      <w:r>
        <w:rPr>
          <w:rFonts w:ascii="宋体" w:hAnsi="宋体" w:eastAsia="宋体" w:cs="宋体"/>
          <w:color w:val="000"/>
          <w:sz w:val="28"/>
          <w:szCs w:val="28"/>
        </w:rPr>
        <w:t xml:space="preserve">准就高、要求就严。希望大家围绕各自任务目标，对全年的工作再梳理、再研究，全面谋划，把握重点，协调推进。特别是没有实质性进展的部门更要迅速行动起来，从现在起，强化领导，集中精力，一级抓一级地细化指标，一环扣一环地抓好落实，确保全年任务目标圆满完成。</w:t>
      </w:r>
    </w:p>
    <w:p>
      <w:pPr>
        <w:ind w:left="0" w:right="0" w:firstLine="560"/>
        <w:spacing w:before="450" w:after="450" w:line="312" w:lineRule="auto"/>
      </w:pPr>
      <w:r>
        <w:rPr>
          <w:rFonts w:ascii="宋体" w:hAnsi="宋体" w:eastAsia="宋体" w:cs="宋体"/>
          <w:color w:val="000"/>
          <w:sz w:val="28"/>
          <w:szCs w:val="28"/>
        </w:rPr>
        <w:t xml:space="preserve">（二）要提高素质抓队伍。招商引资是真功夫、实本事，来不得半点虚假，开展好这项工作，首要的就是要有一支战斗力强的专业队伍，这支队伍最基本的要求就是要职责专</w:t>
      </w:r>
    </w:p>
    <w:p>
      <w:pPr>
        <w:ind w:left="0" w:right="0" w:firstLine="560"/>
        <w:spacing w:before="450" w:after="450" w:line="312" w:lineRule="auto"/>
      </w:pPr>
      <w:r>
        <w:rPr>
          <w:rFonts w:ascii="宋体" w:hAnsi="宋体" w:eastAsia="宋体" w:cs="宋体"/>
          <w:color w:val="000"/>
          <w:sz w:val="28"/>
          <w:szCs w:val="28"/>
        </w:rPr>
        <w:t xml:space="preserve">一、人员精干、业务精通、敬业奉献。具体说，就是要设立专门的招商引资办公室或专门的招商工作班子，工作人员必须熟悉县情、乡情、村情，有丰富的专业知识，有较高的协调能力，有强烈的事业心和责任感，没有这样的队伍，要开展好招商引资就是一句空话。从去年开始，我们就提出大力加强专业招商队伍建设，现在县里的专业招商队伍建设已经取得了一定成效，部分乡镇也探索出了一套行之有效的办法，但有些乡镇和部门做得还很不理想。对这个问题，这次会议之后，各乡镇和各部门一定要抓紧行动起来，没有成立的抓紧成立，业务不规范的抓紧规范，乡镇招商办必须做到专职专人专责，经济主管部门必须组建招商班子，其他部门也要安排专人负责，努力在全县层层建立起精干高效的专业招商队伍。县招商局要切实加强对各单位专业招商队伍建设情况的调度，并抓好对专业招商人员的培训，按照新形势新任务的要求，重点加强对国家法律法规、产业政策和招商业务、项目洽谈等知识的培训，努力提高业务人员素质和工作水平。</w:t>
      </w:r>
    </w:p>
    <w:p>
      <w:pPr>
        <w:ind w:left="0" w:right="0" w:firstLine="560"/>
        <w:spacing w:before="450" w:after="450" w:line="312" w:lineRule="auto"/>
      </w:pPr>
      <w:r>
        <w:rPr>
          <w:rFonts w:ascii="宋体" w:hAnsi="宋体" w:eastAsia="宋体" w:cs="宋体"/>
          <w:color w:val="000"/>
          <w:sz w:val="28"/>
          <w:szCs w:val="28"/>
        </w:rPr>
        <w:t xml:space="preserve">（三）要保证经费抓投入。招商是有成本的，没有投入就不会有回报。市里的“三个倾斜”中很重要的一条就是财力上的倾斜，外出活动、资料宣传、人员经费都需要花钱，各级各有关部门要算大帐、打长谱，统筹安排资金投入到招商引资工作中。现在各级财政都很困难，尤其是乡镇，明年将全部取消农业税，乡镇财政靠什么，根本的一条就是靠招商引资。实践证明，乡镇抓好招商引资，上了大的项目，经济就会有大的发展，财政状况就会明显改观。同时，项目落户后，增加了劳动就业，促进了社会稳定，是一举多得的大好事。各乡镇、各部门要切实把抓好招商引资、加快经济发展作为要务之要务、中心之中心，按照有保有压的原则，集中财力保障招商经费需要，确保招商引资工作顺利进行。</w:t>
      </w:r>
    </w:p>
    <w:p>
      <w:pPr>
        <w:ind w:left="0" w:right="0" w:firstLine="560"/>
        <w:spacing w:before="450" w:after="450" w:line="312" w:lineRule="auto"/>
      </w:pPr>
      <w:r>
        <w:rPr>
          <w:rFonts w:ascii="宋体" w:hAnsi="宋体" w:eastAsia="宋体" w:cs="宋体"/>
          <w:color w:val="000"/>
          <w:sz w:val="28"/>
          <w:szCs w:val="28"/>
        </w:rPr>
        <w:t xml:space="preserve">（四）要积极主动走出去。今年县里把走出去招商纳入了综合考核内容。招商引资必须走出去，要重点考虑到哪里去、怎么去的问题，在走出去之前一定要提前搞好筹划，既要保证走出去，还要保证有效果，达到少花钱多办事的目的。工作中，要掌握好两个原则，一是要有重点地“走出去”。四面出击肯定不行，我们也没有这么多精力和财力，必须突出招商引资的区域和主攻方向，重点要以大连、京津唐地区为中心，主攻有产业转移意向的国有大企业；以青岛为中心，积极融入胶东半岛制造业基地，辐射日、韩；以上海、温州、深圳为中心，主攻长三角、珠三角地区，辐射港、澳、台以及东南亚地区。各乡镇和县直部门可以在这个大的框架下，结合自身的优势和特点，抓紧时间选准自己的主攻目标，派得力人员及时走出去。二是要有准备地“走出去”。要分析好自身优势，广泛联络，提前做好各项筹备工作，做到有备而去，有获而归，绝不能借招商之名行游玩之实。要高度重视对已交往客户的回访，加强相互间的交流，增进感情，拉近距离，找准机会，搞好突破，巩固扩大活动成果。三是要积极引导企业“走出去”。要充分发挥企业人才、技术、资源优势开展招商。近日，市财政局、外经贸局联合下发了《临沂市2024鼓励外经贸发展的政策》，确定对出口企业参加境外展览活动摊位费给予相应补贴，县财政局、外经贸局等有关部门要认真研究、吃透市里的文件精神，并迅速传达到各有关单位、企业，积极引导企业走出去搞好境外展洽活动及招商引资活动。</w:t>
      </w:r>
    </w:p>
    <w:p>
      <w:pPr>
        <w:ind w:left="0" w:right="0" w:firstLine="560"/>
        <w:spacing w:before="450" w:after="450" w:line="312" w:lineRule="auto"/>
      </w:pPr>
      <w:r>
        <w:rPr>
          <w:rFonts w:ascii="宋体" w:hAnsi="宋体" w:eastAsia="宋体" w:cs="宋体"/>
          <w:color w:val="000"/>
          <w:sz w:val="28"/>
          <w:szCs w:val="28"/>
        </w:rPr>
        <w:t xml:space="preserve">（五）要加强联系抓信息。从目前情况看，招商信息统计上报工作做得还很不够，其一是信息量不够，现在一提招商，有的同志第一反应就是很难，这其中最主要的原因就是信息量太少，手头上真正有价值的招商信息没有几条，找不到头绪开展工作；其二是信息渠道不畅，外面的投资信息进不来，哪些地区的企业要到哪里去投资我们不知道，我们的信息出不去，发到哪里、发给谁、怎么发我们不清楚，其结果是想投资的企业来不了，自己的优势也得不到发挥；其三是缺乏共享交流机制，单兵作战，不从全县的大局考虑，对不适合自己的招商信息一弃了之，造成信息资源浪费。针对以上问题，下步工作中要重点做好三点：第一要广开渠道找信息。发动广大群众通过各种关系搜集信息，政府的、民间的、企业的、亲戚朋友的都可以拿来，从中筛选出有价值或有潜在价值的信息，充实招商信息库。第二要多种形式发信息。努力通过外出活动，发放宣传资料，在电视、报刊、网络上发布招商信息等形式，把我们的投资环境、优惠政策、优势资源、招商项目等信息发布出去，努力提高沂水在外地的知名度，增强对投资者的吸引力。第三要加强调度报信息。从今年开始，县里将对各级信息提报工作情况进行考核，切实加强相互之间的信息交流。各单位要把招商信息搜集整理作为招商引资工作的重点之一，安排专人搞好本单位招商信息汇总，按规定要求提报。县招商局要定期筛选有价值的信息及时发布，在全县范围内实现信息资源共享，提高招商的成功率。</w:t>
      </w:r>
    </w:p>
    <w:p>
      <w:pPr>
        <w:ind w:left="0" w:right="0" w:firstLine="560"/>
        <w:spacing w:before="450" w:after="450" w:line="312" w:lineRule="auto"/>
      </w:pPr>
      <w:r>
        <w:rPr>
          <w:rFonts w:ascii="宋体" w:hAnsi="宋体" w:eastAsia="宋体" w:cs="宋体"/>
          <w:color w:val="000"/>
          <w:sz w:val="28"/>
          <w:szCs w:val="28"/>
        </w:rPr>
        <w:t xml:space="preserve">（六）要突出重点抓项目。招商引资成效如何，关键在于项目落实。要坚持一手抓招引，一手抓落实，既要大中小项目一齐招，又要突出工作重点。要着重围绕我县农产品深加工、加工制造业、基础设施建设以及种植业、养殖业、水利、林业、旅游等行业开展招商引资，每个行业、每个乡镇年内都要至少引进一个投资过500万元的项目。要大力引进规模大、科技含量高、对地方财政贡献大、就业率高的大工业项目，这也是我们今年招商引资的主要着眼点。要突出工业园的招商载体作用，发挥园区规模大、功能全、政策优和生产要素集聚的优势开展招商，乡镇引进的大项目要优先考虑到工业园落户。要突出企业的招商主体地位，发挥企业接触面广、针对性强、信息灵、影响大的优势，广泛对外联系，积极捕捉投资信息。同时要把招商引资与促进企业的结构优化升级、提高技术水平和自主开发能力结合起来，引导县内优势企业通过规模扩张、内引外联、合资合作、增资扩股、境外上市等多种形式引进资金、技术、人才和先进的管理理念。要牢牢抓住“合同履约率、项目开工率、投产达产率”这“三率”不放，加快项目落地，尽快发挥效益。在这方面，我们还有大量工作要做，据统计，2024年以来的项目资金到位率分别是47、52和81，三年来，累计未到位资金12亿元，如果把这些资金抓好、抓到位，也是很大的成绩。近期，县招商局要会同有关部门对近年来引进的项目进行一次认真排查，看看还有哪些项目资金没有到位，哪些还有潜力可挖，哪些还能够再追加投资，彻底托清底子，各有关部门要安排专人靠上，认真抓好未到位资金的落实。要坚持真招实引，坚决杜绝只有项目，没有到位资金，甚至迟迟不能开工的问题，年底，要对各类招商项目落实情况进行专项检查。</w:t>
      </w:r>
    </w:p>
    <w:p>
      <w:pPr>
        <w:ind w:left="0" w:right="0" w:firstLine="560"/>
        <w:spacing w:before="450" w:after="450" w:line="312" w:lineRule="auto"/>
      </w:pPr>
      <w:r>
        <w:rPr>
          <w:rFonts w:ascii="宋体" w:hAnsi="宋体" w:eastAsia="宋体" w:cs="宋体"/>
          <w:color w:val="000"/>
          <w:sz w:val="28"/>
          <w:szCs w:val="28"/>
        </w:rPr>
        <w:t xml:space="preserve">（七）要强化调度抓考核。加强调度考核是完成全年任务的重要保障。今年的招商引资任务，是根据市里下达给我县的任务，在综合考虑各乡镇、部门实际的基础上确定的，必须确保圆满完成。县委、县政府两办督查室要会同县招商局，继续实行月通报、季总结、年终总评制度，进一步加强调度督查。同时，要将外出招商、信息提报、工作服务、网站建设等内容一并纳入督查范围。对工作主动、成绩突出的，要及时总结经验，全面推广；对工作被动，没有完成任务的部门和单位要予以通报批评。</w:t>
      </w:r>
    </w:p>
    <w:p>
      <w:pPr>
        <w:ind w:left="0" w:right="0" w:firstLine="560"/>
        <w:spacing w:before="450" w:after="450" w:line="312" w:lineRule="auto"/>
      </w:pPr>
      <w:r>
        <w:rPr>
          <w:rFonts w:ascii="宋体" w:hAnsi="宋体" w:eastAsia="宋体" w:cs="宋体"/>
          <w:color w:val="000"/>
          <w:sz w:val="28"/>
          <w:szCs w:val="28"/>
        </w:rPr>
        <w:t xml:space="preserve">（八）要优化服务抓环境。招商引资是一项系统工程，需要方方面面的协调配合，要进一步加大宣传力度，努力形成全县上下齐努力、万众一心抓招商的良好局面。各级各部门要牢固树立全局观念和中心意识，端正态度，摆正位置，为外来投资者提供全方位优质服务，确保将县里出台的优惠政策不折不扣地落实到外来投资者身上。同时，要大力加强城市基础设施建设，深入开展“平安沂水”创建活动，努力构建安定和谐的社会治安环境，真正让外商在沂水放心、安心、舒心，切实营造起亲商、富商、安商的良好氛围。</w:t>
      </w:r>
    </w:p>
    <w:p>
      <w:pPr>
        <w:ind w:left="0" w:right="0" w:firstLine="560"/>
        <w:spacing w:before="450" w:after="450" w:line="312" w:lineRule="auto"/>
      </w:pPr>
      <w:r>
        <w:rPr>
          <w:rFonts w:ascii="宋体" w:hAnsi="宋体" w:eastAsia="宋体" w:cs="宋体"/>
          <w:color w:val="000"/>
          <w:sz w:val="28"/>
          <w:szCs w:val="28"/>
        </w:rPr>
        <w:t xml:space="preserve">同志们，坚定不移地抓好招商引资，是振兴沂水经济的一项重大战略举措。各级各部门一定要进一步认清形势，统一思想，振奋精神，真抓实干，以强烈的事业心、责任感和扎实有力的工作，全面完成招商引资任务，为促进全县经济和社会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第四篇：在全县招商引资工作调度会议上的讲话（推荐）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w:t>
      </w:r>
    </w:p>
    <w:p>
      <w:pPr>
        <w:ind w:left="0" w:right="0" w:firstLine="560"/>
        <w:spacing w:before="450" w:after="450" w:line="312" w:lineRule="auto"/>
      </w:pPr>
      <w:r>
        <w:rPr>
          <w:rFonts w:ascii="宋体" w:hAnsi="宋体" w:eastAsia="宋体" w:cs="宋体"/>
          <w:color w:val="000"/>
          <w:sz w:val="28"/>
          <w:szCs w:val="28"/>
        </w:rPr>
        <w:t xml:space="preserve">第二个问题，奋战45天，巩固招商成果，确保完成或超额完成全年招商引资工作任务</w:t>
      </w:r>
    </w:p>
    <w:p>
      <w:pPr>
        <w:ind w:left="0" w:right="0" w:firstLine="560"/>
        <w:spacing w:before="450" w:after="450" w:line="312" w:lineRule="auto"/>
      </w:pPr>
      <w:r>
        <w:rPr>
          <w:rFonts w:ascii="宋体" w:hAnsi="宋体" w:eastAsia="宋体" w:cs="宋体"/>
          <w:color w:val="000"/>
          <w:sz w:val="28"/>
          <w:szCs w:val="28"/>
        </w:rPr>
        <w:t xml:space="preserve">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第五篇：在全市招商引资调度会议上的讲话</w:t>
      </w:r>
    </w:p>
    <w:p>
      <w:pPr>
        <w:ind w:left="0" w:right="0" w:firstLine="560"/>
        <w:spacing w:before="450" w:after="450" w:line="312" w:lineRule="auto"/>
      </w:pPr>
      <w:r>
        <w:rPr>
          <w:rFonts w:ascii="宋体" w:hAnsi="宋体" w:eastAsia="宋体" w:cs="宋体"/>
          <w:color w:val="000"/>
          <w:sz w:val="28"/>
          <w:szCs w:val="28"/>
        </w:rPr>
        <w:t xml:space="preserve">同志们: 从昨天开始,我们利用一天半的时间,看了开发区和18个乡镇及部分市直部门的近50个项目建设现场,对前段全市招商引资工作有了一个较为全面的了解。总的来看,从上次招商引资调度会到现在两个月的时间,各乡镇、各部门的招商引资工作又有了新进展,呈现出良好的发展态势。总的感觉是招商引资的力度越来越大,气氛越来越浓,效果也越来越明显。只要照这样持之以恒地抓下去,招商引资工作就一定会取得突破性进展,对全市经济发展必将产生巨大的推动作用.近潍坊市先后召开了全市民营经济工作会议和全市招商引资工作调度现场会议,对下步工作提出了新的、更高的要求。下面,我根据潍坊市会议精神和市委、市政府研究的意见,结合当前工作,讲四个方面的问题</w:t>
      </w:r>
    </w:p>
    <w:p>
      <w:pPr>
        <w:ind w:left="0" w:right="0" w:firstLine="560"/>
        <w:spacing w:before="450" w:after="450" w:line="312" w:lineRule="auto"/>
      </w:pPr>
      <w:r>
        <w:rPr>
          <w:rFonts w:ascii="宋体" w:hAnsi="宋体" w:eastAsia="宋体" w:cs="宋体"/>
          <w:color w:val="000"/>
          <w:sz w:val="28"/>
          <w:szCs w:val="28"/>
        </w:rPr>
        <w:t xml:space="preserve">一、关于招商引资工作 今年以来,我们根据市场经济发展的新形势,坚持把招商引资作为全市经济工作的重中之重来抓,以招商引资带动和促进其他工作的开展,收到明显成效。今年1一10月份,全市新批利用外资项目210个,签合同外资项目40个,同利用外资额1.56亿美元,实际利用外资额7212万美元,签协议利用外资项目116个,协议利用外资额1.6亿美元。招商引资工作主要呈现出以下四个特点:一是大项目明显增多。今年引进的项目中,技资过千万元的20个,其中过5000万元的5个,过亿元的3个。这些项目已建成投产的1个,在建的17个,其中,正在建设中的沽玉纺织有限公司新上的超宽幅自动印花汽流纺织机项目,今年一期工程投资1.5亿元,出口创汇过亿美元,明年利税过亿元;大昌纺织有限公司今年总投资8000万元进行技术改造和扩大织布能力,明年利税8000万元,后年利税过亿元;化纤集团,总投资3300万元的2万吨出口棉浆粕项目,明年3月份可投产;姜庄镇引进的,总投资3200万元,占地50亩的韩国桑黄保健制品项目,明年6月份可建成投产;仁和镇引进的总投资2024万元,占地100亩的华瑞亚麻纺织项目,一期工程投资1000万元,全部工程明年4月份完成。已建成投产的双利针织有限公司针织内衣生产线总投资达700万美元;凯远食品公司总投资4900万元建成了熟食生产线,最近该公司又从荷兰引进加工设备,投资 1.5亿元,在夏庄建设占地200亩的熟食品加工项目,明年上半年可建成投产,整个项目建成后,该公司年出口创汇将超过1亿美元,土缴税收几千万元。这些技资过1000万元的大项目建成后,每年全市可新增利税2亿多元,对全市经济发展将产生巨大的拉动力。二是项目的科技含量提高。总投资6000万元的天达“2116”农作物抗病增产剂项目,被列入国家“863”计划,目前正在建设中。仁和镇的亚盛水利机械公司投资1200万元,新研制开发的混凝土构件成型机,被国家水利部指定为推荐产品,有18项技术获国家专利。青岛鹏程房地产开发公司总投资1.5亿元,一期工程占地1000亩的鹏程高新技术工业园已签协议,这个工业园主要是吸引台湾客商投资,进区项目多数是高科技项目,两年后整个园区上市经营。园内由中国科学院和香港贵族集团技资400万美元的航天育种项目,是中科院在全国建成的第二个航天育种基地,项目建成后对我市乃至全国的农产品品种改良将会产生深远的影响。三是投资领域向多元化发展,招商引资项目涉及一、二、三产业。到目前全市引进的项目中,工业项目135个,总投资8.84亿元;农业及农产品加工项目48个,总投资2.53亿元;市场建设和基础设施项目5个,总投资4170万元。市政协与经贸汽车销售有限公司引进的总技资1400万元,在夏庄建设的占地48亩的中国一汽产品高密有形市场建成后,年可实现销售收入5亿元。台商在姜庄技资3300万元兴建的台北大酒店,建成后年可实现营业收入8000万元,利税1200万元。最近夏庄镇从联合国慈善基金会引进的希望和梦想康复中心项目,总投资1000万美元,这个项目已签订协议。四是载体建设进度加快。园区建设方面,全市统一规划的“一区七园”,在按照规划加紧以水、电、路为主的配套基础设施建设的同时,加大了招商引资力度。1一10月份,进入“一区七园”的招商引资项目97个,总投资8.93亿元,合同利用外资7.41亿元。其中投资过500万元的项目34个,有19个项目过1000万元。一条沿平日公路两侧,北起姜庄镇,南到周阳乡的“外商投资长廊”正在形成。市场建设方面,今年计划投资2.4亿元,重点建设了鞋业商城、金马商城、农副产品批发市场,扩建了密水商场、木材市场、五金建材市场、农贸中心和柴沟综合交易市场。其中,总技资6200万元,占地108亩的密水商场,一期工程投资3500万元,年底建成营业,全部工程明年底建成使用;总投资1.06 亿元的鞋业商城,目前一期工程已经完成,二期工程正在加紧建设,累计投资已达6500万元。[1] [2][3][4][5][6][7][8][9][10][11][12]下一页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2024-09-20T07:12:31+08:00</dcterms:created>
  <dcterms:modified xsi:type="dcterms:W3CDTF">2024-09-20T07:12:31+08:00</dcterms:modified>
</cp:coreProperties>
</file>

<file path=docProps/custom.xml><?xml version="1.0" encoding="utf-8"?>
<Properties xmlns="http://schemas.openxmlformats.org/officeDocument/2006/custom-properties" xmlns:vt="http://schemas.openxmlformats.org/officeDocument/2006/docPropsVTypes"/>
</file>