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2024年国际刑警组织发布的红色通缉令(3篇)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国际刑警组织发布的红色通缉令篇一首先是卖方义务最小的为exw(工厂交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国际刑警组织发布的红色通缉令篇一</w:t>
      </w:r>
    </w:p>
    <w:p>
      <w:pPr>
        <w:ind w:left="0" w:right="0" w:firstLine="560"/>
        <w:spacing w:before="450" w:after="450" w:line="312" w:lineRule="auto"/>
      </w:pPr>
      <w:r>
        <w:rPr>
          <w:rFonts w:ascii="宋体" w:hAnsi="宋体" w:eastAsia="宋体" w:cs="宋体"/>
          <w:color w:val="000"/>
          <w:sz w:val="28"/>
          <w:szCs w:val="28"/>
        </w:rPr>
        <w:t xml:space="preserve">首先是卖方义务最小的为exw(工厂交货)即是由卖方到卖方的工厂去提货，只要买方出了卖方的工厂大门货物所产生的一切风险与所有的一切费用均由买方负责，卖方把货物交给买方处置，即履行了交货义务。它适用于海(水)路、陆路、空中运输的国际货物，它给予买方的风险是最大的，买方除了承担把货物运至装运地和运到目的地的货物运输费用外还要承担货物在卖方国家的出口手续等费用，另外为了货物的安全买方还要买一份保险，若是卖方所在国家不允许该货物出口，其风险亦是由买方承担。所以exw除了特种货物买卖、折价销售货物合同买卖外在国际商事贸易中很少用。当买方无力办理出口清关手续时，也不宜选择这一贸易术语。</w:t>
      </w:r>
    </w:p>
    <w:p>
      <w:pPr>
        <w:ind w:left="0" w:right="0" w:firstLine="560"/>
        <w:spacing w:before="450" w:after="450" w:line="312" w:lineRule="auto"/>
      </w:pPr>
      <w:r>
        <w:rPr>
          <w:rFonts w:ascii="宋体" w:hAnsi="宋体" w:eastAsia="宋体" w:cs="宋体"/>
          <w:color w:val="000"/>
          <w:sz w:val="28"/>
          <w:szCs w:val="28"/>
        </w:rPr>
        <w:t xml:space="preserve">与exw相对应的是ddp(完税后交货)这组贸易术语正好与exw相反，它是要求将货物送上门后才算履行完交货手续。即货物从卖方所在国出发卖方需承担对所有费用分别是：将货物运至装运地的费用、办理所在国货物出口的一切费用、承担货物运输过程中的所有费用、货物在途中的风险及保险费用、办理买方所在国进口结关手续和进口所要承担的一切费用。所以ddp与exw相反为卖方所设对义务是最大的，用一句话概括就是把货物送上门才算完，之前的所有费用及风险均由卖方承担。所以这种贸易术语一般在经济萧条时期企业利润下滑时卖方主动出击时，卖方薄利多销时选用。在卖方无力办理买方所在国进口结关手续时，同样也不宜选择这一贸易术语。</w:t>
      </w:r>
    </w:p>
    <w:p>
      <w:pPr>
        <w:ind w:left="0" w:right="0" w:firstLine="560"/>
        <w:spacing w:before="450" w:after="450" w:line="312" w:lineRule="auto"/>
      </w:pPr>
      <w:r>
        <w:rPr>
          <w:rFonts w:ascii="宋体" w:hAnsi="宋体" w:eastAsia="宋体" w:cs="宋体"/>
          <w:color w:val="000"/>
          <w:sz w:val="28"/>
          <w:szCs w:val="28"/>
        </w:rPr>
        <w:t xml:space="preserve">下面的是国际经济法中最重要的三个贸易术语：fob、cif、cfr这三组术语的共同点是:①风险转移的时间相同：装运港货物装运上船 ②交货地点相同：装运港 ③进出口手续办理相同：卖方办出口，买方办进口 ④适用于相同的运输方式：海运和河运。它们的不同点我也找到了一个表将其概括下来了。参见下表：</w:t>
      </w:r>
    </w:p>
    <w:p>
      <w:pPr>
        <w:ind w:left="0" w:right="0" w:firstLine="560"/>
        <w:spacing w:before="450" w:after="450" w:line="312" w:lineRule="auto"/>
      </w:pPr>
      <w:r>
        <w:rPr>
          <w:rFonts w:ascii="宋体" w:hAnsi="宋体" w:eastAsia="宋体" w:cs="宋体"/>
          <w:color w:val="000"/>
          <w:sz w:val="28"/>
          <w:szCs w:val="28"/>
        </w:rPr>
        <w:t xml:space="preserve">在此举一个例子来说明来说明这三个术语中的具体运用和这一个术语告诉了我们什么信息。例如：“中美之间签订了300吨的钢材买卖合同，约定fob上海”就这么短短的一句话就告诉了我们11个信息。分别是：1、中国是卖方，美国是买方。2、钢材是从上海装运。3、有买方(美国)自己负责运输。4、卖方无买保险的义务，为了钢材安全由买方自己买保险。5、卖方(中国)负责钢材出口手续和结关费用。6、由买方(美国)负责钢材进口手续和结关费用。7、钢材在装运上船之前风险由卖方承担，在装运上船之后由买方承担。(2024年国际贸易术语解释通则)8、买方付给中国的价格只有钢材的价格。</w:t>
      </w:r>
    </w:p>
    <w:p>
      <w:pPr>
        <w:ind w:left="0" w:right="0" w:firstLine="560"/>
        <w:spacing w:before="450" w:after="450" w:line="312" w:lineRule="auto"/>
      </w:pPr>
      <w:r>
        <w:rPr>
          <w:rFonts w:ascii="宋体" w:hAnsi="宋体" w:eastAsia="宋体" w:cs="宋体"/>
          <w:color w:val="000"/>
          <w:sz w:val="28"/>
          <w:szCs w:val="28"/>
        </w:rPr>
        <w:t xml:space="preserve">9、只能由海路或运输。10、买方租船后给卖方充分通知以便卖方货交承运人。11、卖方交货时给买方。充分通知以便买方及时投保。</w:t>
      </w:r>
    </w:p>
    <w:p>
      <w:pPr>
        <w:ind w:left="0" w:right="0" w:firstLine="560"/>
        <w:spacing w:before="450" w:after="450" w:line="312" w:lineRule="auto"/>
      </w:pPr>
      <w:r>
        <w:rPr>
          <w:rFonts w:ascii="宋体" w:hAnsi="宋体" w:eastAsia="宋体" w:cs="宋体"/>
          <w:color w:val="000"/>
          <w:sz w:val="28"/>
          <w:szCs w:val="28"/>
        </w:rPr>
        <w:t xml:space="preserve">由此可以看出，短短了一句话就包含了11个信息。而cif和cfr除了价格构成、运输安排、投保以外和fob一样。可以看出在国际贸易中剪短的几个英文字母就将买方和卖方的权利义务关系设置的清清楚楚了，确实是简化了商事主体谈判的时间，节省了交易成本，从而提高了效率。促进了国际贸易的蓬勃发展。</w:t>
      </w:r>
    </w:p>
    <w:p>
      <w:pPr>
        <w:ind w:left="0" w:right="0" w:firstLine="560"/>
        <w:spacing w:before="450" w:after="450" w:line="312" w:lineRule="auto"/>
      </w:pPr>
      <w:r>
        <w:rPr>
          <w:rFonts w:ascii="宋体" w:hAnsi="宋体" w:eastAsia="宋体" w:cs="宋体"/>
          <w:color w:val="000"/>
          <w:sz w:val="28"/>
          <w:szCs w:val="28"/>
        </w:rPr>
        <w:t xml:space="preserve">另外，在介绍两个贸易术语。分别是：dap和dat。这两个贸易术语是《2024年国际贸易术语解释通则》中新增的，是到运合同即卖方均需将货物运到指定的目的地所使用的贸易术语。个人认为dap合同和ddp合同大部分是相同，唯在办理进口关手续和承担费用时ddp是由卖方承担，而dap依旧是买方承担。就这么一点区别。dap和dat在运费承担、保险承担、运输方式上是一样的，它们最大的区别是：在dap下卖方只需在指定目的地把货物处于买方控制之下，而无需承担卸货费;而在dat下卖方需承担把货物由目的地的运输工具上卸下来的费用。另外二者也不仅仅适用于海(水)路还适用于陆路、空运、多式联合运输等。</w:t>
      </w:r>
    </w:p>
    <w:p>
      <w:pPr>
        <w:ind w:left="0" w:right="0" w:firstLine="560"/>
        <w:spacing w:before="450" w:after="450" w:line="312" w:lineRule="auto"/>
      </w:pPr>
      <w:r>
        <w:rPr>
          <w:rFonts w:ascii="宋体" w:hAnsi="宋体" w:eastAsia="宋体" w:cs="宋体"/>
          <w:color w:val="000"/>
          <w:sz w:val="28"/>
          <w:szCs w:val="28"/>
        </w:rPr>
        <w:t xml:space="preserve">以上这7个贸易术语是我在学习国际经济法的课程中通过看书和听视屏课学得的，这7个术语也是司法考试中要求必须掌握的。上面仅谈的是自己对它的理解与认识。若有不足与缺漏之处，望广大法学同仁不吝赐教。我认为从司法考试的角度来说掌握这些几个术语已经足够了，但国际经济法是一门实践性很强的学科，国际商事的发展也是日新月异的，我等在此坐而论道实际上是没有多少发言权的。所以真希望以后有机会亲自参与国际商事实践，从而好好体会国际贸易术语在国际商事来往中的魅力。</w:t>
      </w:r>
    </w:p>
    <w:p>
      <w:pPr>
        <w:ind w:left="0" w:right="0" w:firstLine="560"/>
        <w:spacing w:before="450" w:after="450" w:line="312" w:lineRule="auto"/>
      </w:pPr>
      <w:r>
        <w:rPr>
          <w:rFonts w:ascii="黑体" w:hAnsi="黑体" w:eastAsia="黑体" w:cs="黑体"/>
          <w:color w:val="000000"/>
          <w:sz w:val="34"/>
          <w:szCs w:val="34"/>
          <w:b w:val="1"/>
          <w:bCs w:val="1"/>
        </w:rPr>
        <w:t xml:space="preserve">国际刑警组织发布的红色通缉令篇二</w:t>
      </w:r>
    </w:p>
    <w:p>
      <w:pPr>
        <w:ind w:left="0" w:right="0" w:firstLine="560"/>
        <w:spacing w:before="450" w:after="450" w:line="312" w:lineRule="auto"/>
      </w:pPr>
      <w:r>
        <w:rPr>
          <w:rFonts w:ascii="宋体" w:hAnsi="宋体" w:eastAsia="宋体" w:cs="宋体"/>
          <w:color w:val="000"/>
          <w:sz w:val="28"/>
          <w:szCs w:val="28"/>
        </w:rPr>
        <w:t xml:space="preserve">美国在两场战争的情况下变得开始有点动荡，特朗普的政策加剧了这种情况，全球的经济发展开始放缓，全球化的趋势，世界多极化，发展中国家的渐渐兴起，美欧关系危机，全球西方化战略</w:t>
      </w:r>
    </w:p>
    <w:p>
      <w:pPr>
        <w:ind w:left="0" w:right="0" w:firstLine="560"/>
        <w:spacing w:before="450" w:after="450" w:line="312" w:lineRule="auto"/>
      </w:pPr>
      <w:r>
        <w:rPr>
          <w:rFonts w:ascii="宋体" w:hAnsi="宋体" w:eastAsia="宋体" w:cs="宋体"/>
          <w:color w:val="000"/>
          <w:sz w:val="28"/>
          <w:szCs w:val="28"/>
        </w:rPr>
        <w:t xml:space="preserve">关键词：合作，进步，机遇，全球化，多极化</w:t>
      </w:r>
    </w:p>
    <w:p>
      <w:pPr>
        <w:ind w:left="0" w:right="0" w:firstLine="560"/>
        <w:spacing w:before="450" w:after="450" w:line="312" w:lineRule="auto"/>
      </w:pPr>
      <w:r>
        <w:rPr>
          <w:rFonts w:ascii="宋体" w:hAnsi="宋体" w:eastAsia="宋体" w:cs="宋体"/>
          <w:color w:val="000"/>
          <w:sz w:val="28"/>
          <w:szCs w:val="28"/>
        </w:rPr>
        <w:t xml:space="preserve">进入新世纪以来，国际形势发生了深刻复杂的变化，基辛格将这种变化称作为“数百年来未有的大变局”，俄罗斯外长拉夫罗夫认为“是地质板块式的变化”。世界迎来一个人类历史上前所未有的和平发展的新时代习主席指出，“国际体系进 入加速演变和深度调整时期”“这个大变局，可以说是前所未有的”。“大变局”的重大战略思想，是对世界战略格局演变的科学判断，是对我国安全环境的总体把握，也是对加速推进世界多极化进程的战略构想。大变局呼唤大变革，大调整推动大发展。</w:t>
      </w:r>
    </w:p>
    <w:p>
      <w:pPr>
        <w:ind w:left="0" w:right="0" w:firstLine="560"/>
        <w:spacing w:before="450" w:after="450" w:line="312" w:lineRule="auto"/>
      </w:pPr>
      <w:r>
        <w:rPr>
          <w:rFonts w:ascii="宋体" w:hAnsi="宋体" w:eastAsia="宋体" w:cs="宋体"/>
          <w:color w:val="000"/>
          <w:sz w:val="28"/>
          <w:szCs w:val="28"/>
        </w:rPr>
        <w:t xml:space="preserve">世界，正在变化。当今发达国家的发展已经开始减缓，发展中的国家愈发强大。西方国家已经开始略显疲态。而亚洲的很多地方，依旧在发展着，并且显示出自己雄厚的实力</w:t>
      </w:r>
    </w:p>
    <w:p>
      <w:pPr>
        <w:ind w:left="0" w:right="0" w:firstLine="560"/>
        <w:spacing w:before="450" w:after="450" w:line="312" w:lineRule="auto"/>
      </w:pPr>
      <w:r>
        <w:rPr>
          <w:rFonts w:ascii="宋体" w:hAnsi="宋体" w:eastAsia="宋体" w:cs="宋体"/>
          <w:color w:val="000"/>
          <w:sz w:val="28"/>
          <w:szCs w:val="28"/>
        </w:rPr>
        <w:t xml:space="preserve">先从欧洲开始说起。英国脱离了欧盟，这个联盟也在这次事件当中受到了一定的损伤。加上经济危机的打击，很多欧洲地区的失业人口开始大幅度的增长，加上中东地区的恐怖主义威胁。欧洲变得动荡不安</w:t>
      </w:r>
    </w:p>
    <w:p>
      <w:pPr>
        <w:ind w:left="0" w:right="0" w:firstLine="560"/>
        <w:spacing w:before="450" w:after="450" w:line="312" w:lineRule="auto"/>
      </w:pPr>
      <w:r>
        <w:rPr>
          <w:rFonts w:ascii="宋体" w:hAnsi="宋体" w:eastAsia="宋体" w:cs="宋体"/>
          <w:color w:val="000"/>
          <w:sz w:val="28"/>
          <w:szCs w:val="28"/>
        </w:rPr>
        <w:t xml:space="preserve">而他们的“老大哥”美国又在做什么呢? 特朗普上台前，美国打了两场持续了很久的战争。同时美国当然也被经济危机波及，失业人口开始暴增。</w:t>
      </w:r>
    </w:p>
    <w:p>
      <w:pPr>
        <w:ind w:left="0" w:right="0" w:firstLine="560"/>
        <w:spacing w:before="450" w:after="450" w:line="312" w:lineRule="auto"/>
      </w:pPr>
      <w:r>
        <w:rPr>
          <w:rFonts w:ascii="宋体" w:hAnsi="宋体" w:eastAsia="宋体" w:cs="宋体"/>
          <w:color w:val="000"/>
          <w:sz w:val="28"/>
          <w:szCs w:val="28"/>
        </w:rPr>
        <w:t xml:space="preserve">而美国的战争，给这些国家带来的，除了战火与伤痛以外，还有大片大片的无政府区域。这也就给恐怖主义的人足够的生存空间和发展的可能。给世界和美国本身，造成了极大的威胁。</w:t>
      </w:r>
    </w:p>
    <w:p>
      <w:pPr>
        <w:ind w:left="0" w:right="0" w:firstLine="560"/>
        <w:spacing w:before="450" w:after="450" w:line="312" w:lineRule="auto"/>
      </w:pPr>
      <w:r>
        <w:rPr>
          <w:rFonts w:ascii="宋体" w:hAnsi="宋体" w:eastAsia="宋体" w:cs="宋体"/>
          <w:color w:val="000"/>
          <w:sz w:val="28"/>
          <w:szCs w:val="28"/>
        </w:rPr>
        <w:t xml:space="preserve">但美国并没有对此负起责任，特朗普上台之后打算推行的禁穆令只是一个偏激的自保的策略而已。对于一个自由国家来说这种行为实在是令许多人失望了。与此同时对移民的限制也开始增加，穆斯林国家的人入境需要几个小时的检查。</w:t>
      </w:r>
    </w:p>
    <w:p>
      <w:pPr>
        <w:ind w:left="0" w:right="0" w:firstLine="560"/>
        <w:spacing w:before="450" w:after="450" w:line="312" w:lineRule="auto"/>
      </w:pPr>
      <w:r>
        <w:rPr>
          <w:rFonts w:ascii="宋体" w:hAnsi="宋体" w:eastAsia="宋体" w:cs="宋体"/>
          <w:color w:val="000"/>
          <w:sz w:val="28"/>
          <w:szCs w:val="28"/>
        </w:rPr>
        <w:t xml:space="preserve">美国对自己的封锁还没有结束，特朗普还在修建着墨西哥与美国之间的墙，甚至之前还放话要墨西哥出钱。可想而知此举动会惹毛墨西哥。但美国依旧我行我素，甚至加强了本国周边的军备。加剧了美国自身和周边国家点的紧张的关系。</w:t>
      </w:r>
    </w:p>
    <w:p>
      <w:pPr>
        <w:ind w:left="0" w:right="0" w:firstLine="560"/>
        <w:spacing w:before="450" w:after="450" w:line="312" w:lineRule="auto"/>
      </w:pPr>
      <w:r>
        <w:rPr>
          <w:rFonts w:ascii="宋体" w:hAnsi="宋体" w:eastAsia="宋体" w:cs="宋体"/>
          <w:color w:val="000"/>
          <w:sz w:val="28"/>
          <w:szCs w:val="28"/>
        </w:rPr>
        <w:t xml:space="preserve">美国不但让自己周边国家变得紧张，在明知自己的一举一动都牵扯到这个世界的格局的情况下，美国退出了巴黎协定，退出了跨太平洋伙伴关系协定，甚至特朗普还公开发表“北约已经过时了”的言论以及对北约军费的提高的过分的要求。可以说美国现在在国际当中已经开始变得难以相处。四处招惹自己曾经的盟友，各种孤立主义的举动。</w:t>
      </w:r>
    </w:p>
    <w:p>
      <w:pPr>
        <w:ind w:left="0" w:right="0" w:firstLine="560"/>
        <w:spacing w:before="450" w:after="450" w:line="312" w:lineRule="auto"/>
      </w:pPr>
      <w:r>
        <w:rPr>
          <w:rFonts w:ascii="宋体" w:hAnsi="宋体" w:eastAsia="宋体" w:cs="宋体"/>
          <w:color w:val="000"/>
          <w:sz w:val="28"/>
          <w:szCs w:val="28"/>
        </w:rPr>
        <w:t xml:space="preserve">美国，作为一个巨大的经济体，有着足以造成世界性灾难的力量，但特朗普上台之后，国内的民族主义反而加剧，白人和有色人种冲突不断。</w:t>
      </w:r>
    </w:p>
    <w:p>
      <w:pPr>
        <w:ind w:left="0" w:right="0" w:firstLine="560"/>
        <w:spacing w:before="450" w:after="450" w:line="312" w:lineRule="auto"/>
      </w:pPr>
      <w:r>
        <w:rPr>
          <w:rFonts w:ascii="宋体" w:hAnsi="宋体" w:eastAsia="宋体" w:cs="宋体"/>
          <w:color w:val="000"/>
          <w:sz w:val="28"/>
          <w:szCs w:val="28"/>
        </w:rPr>
        <w:t xml:space="preserve">可以说美国这段时间内的政策，并不好，很多问题没有得到解决的同时，还制造了不少新的麻烦。作为一个超级大国，美国并没有尽到其应该有的责任，而是把眼光局限于自己的利益。</w:t>
      </w:r>
    </w:p>
    <w:p>
      <w:pPr>
        <w:ind w:left="0" w:right="0" w:firstLine="560"/>
        <w:spacing w:before="450" w:after="450" w:line="312" w:lineRule="auto"/>
      </w:pPr>
      <w:r>
        <w:rPr>
          <w:rFonts w:ascii="宋体" w:hAnsi="宋体" w:eastAsia="宋体" w:cs="宋体"/>
          <w:color w:val="000"/>
          <w:sz w:val="28"/>
          <w:szCs w:val="28"/>
        </w:rPr>
        <w:t xml:space="preserve">与其不同的是，中国，作为一个正在崛起的发展中的大国，肩负起了更大的责任。对反恐事业投入了非常大的精力，同时中国联合起了亚太的几个也在发展中的国家，建立起了新的经济体。此外，特朗普上台后的美国，对中国的牵制开始减弱，并让一些盟友开始失望。这也给了中国机会，去和更多的国家搞好关系，包括和第三世界的大国印度建交。以及把多余的精力放在自身的改革和发展上面。</w:t>
      </w:r>
    </w:p>
    <w:p>
      <w:pPr>
        <w:ind w:left="0" w:right="0" w:firstLine="560"/>
        <w:spacing w:before="450" w:after="450" w:line="312" w:lineRule="auto"/>
      </w:pPr>
      <w:r>
        <w:rPr>
          <w:rFonts w:ascii="宋体" w:hAnsi="宋体" w:eastAsia="宋体" w:cs="宋体"/>
          <w:color w:val="000"/>
          <w:sz w:val="28"/>
          <w:szCs w:val="28"/>
        </w:rPr>
        <w:t xml:space="preserve">不可否认，中国在一百年风雨飘零之后，仍然具备五千年来深厚积累的智慧和承担作为一个崛起大国的责任。自从经济全球化以来，中国开启并尽力联系和维护一带一路合作发展战略。当今时代变化深刻而复杂，世界经济发展缓慢，各国之间的发展矛盾也在当下的时代背景下越发严峻，国家之间展开更加急切的合作交流，中国建立并推动一带一路，促进经济要素的自然流动，推动沿线国家的交流合作，将古代的丝绸之路嫁接到现在，将政策、贸易连同地缘合在一起，用中国的千年智慧维系了国与国之间的良好关系，在复杂多变的国际形势当中承担起了这份大国的责任。</w:t>
      </w:r>
    </w:p>
    <w:p>
      <w:pPr>
        <w:ind w:left="0" w:right="0" w:firstLine="560"/>
        <w:spacing w:before="450" w:after="450" w:line="312" w:lineRule="auto"/>
      </w:pPr>
      <w:r>
        <w:rPr>
          <w:rFonts w:ascii="宋体" w:hAnsi="宋体" w:eastAsia="宋体" w:cs="宋体"/>
          <w:color w:val="000"/>
          <w:sz w:val="28"/>
          <w:szCs w:val="28"/>
        </w:rPr>
        <w:t xml:space="preserve">同时，中国自恢复联合国安理会合法席位一来，一直致力于维护世界和平并抑制核武器发展。朝鲜半岛核危机的爆发，无疑是我们都不愿意看到的。中国为推动朝鲜核问题的和平解决，并极力并最终促成六方会谈，并推动六方外长非正式会晤，这同样体现了在复杂多变的国际形势中，中国不惧艰难维护和平的大国担当。</w:t>
      </w:r>
    </w:p>
    <w:p>
      <w:pPr>
        <w:ind w:left="0" w:right="0" w:firstLine="560"/>
        <w:spacing w:before="450" w:after="450" w:line="312" w:lineRule="auto"/>
      </w:pPr>
      <w:r>
        <w:rPr>
          <w:rFonts w:ascii="宋体" w:hAnsi="宋体" w:eastAsia="宋体" w:cs="宋体"/>
          <w:color w:val="000"/>
          <w:sz w:val="28"/>
          <w:szCs w:val="28"/>
        </w:rPr>
        <w:t xml:space="preserve">放眼全球，我们都可以看到经济的发展在减缓，全球化的负面印象开始出现，民粹主义，难民潮，甚至还有一些反全球化的浪潮。然而全球化的趋势以及不可逆转，除非我们重构整个人类社会，一切打乱重来。可能我们面对新的世纪，所能做的，就是肩负起自己国家应有的责任，带动发展中的国家去发挥他们的潜力。去构建新的属于人类的共同体，而不是去分裂人类。我们也要更加的公平正义，谋求全世界的发展，和公平的竞争。一起去共同解决属于人类的问题，而不是属于某个国家的问题</w:t>
      </w:r>
    </w:p>
    <w:p>
      <w:pPr>
        <w:ind w:left="0" w:right="0" w:firstLine="560"/>
        <w:spacing w:before="450" w:after="450" w:line="312" w:lineRule="auto"/>
      </w:pPr>
      <w:r>
        <w:rPr>
          <w:rFonts w:ascii="宋体" w:hAnsi="宋体" w:eastAsia="宋体" w:cs="宋体"/>
          <w:color w:val="000"/>
          <w:sz w:val="28"/>
          <w:szCs w:val="28"/>
        </w:rPr>
        <w:t xml:space="preserve">同时，世界的多极化也是不可逆转的了。西方的自由世界的秩序与价值观受到了从来没有过的挑战 。西方世界频繁的爆发出各种各样的问题，已经开始让人们质疑起了西方世界对世界的领导能力。而那些发展中的国家日益强大，在逐渐的成为世界的中坚力量。世界的秩序，也会因此改变。</w:t>
      </w:r>
    </w:p>
    <w:p>
      <w:pPr>
        <w:ind w:left="0" w:right="0" w:firstLine="560"/>
        <w:spacing w:before="450" w:after="450" w:line="312" w:lineRule="auto"/>
      </w:pPr>
      <w:r>
        <w:rPr>
          <w:rFonts w:ascii="宋体" w:hAnsi="宋体" w:eastAsia="宋体" w:cs="宋体"/>
          <w:color w:val="000"/>
          <w:sz w:val="28"/>
          <w:szCs w:val="28"/>
        </w:rPr>
        <w:t xml:space="preserve">当今世界，合作才是主题，在人类渐渐的成为一个整体的过渡时期，我们应该表现出更大的合作的意愿，去面对这种改变带来的一切困难，去抓住这种改变带来的机遇，去接受新的秩序和社会的变革。</w:t>
      </w:r>
    </w:p>
    <w:p>
      <w:pPr>
        <w:ind w:left="0" w:right="0" w:firstLine="560"/>
        <w:spacing w:before="450" w:after="450" w:line="312" w:lineRule="auto"/>
      </w:pPr>
      <w:r>
        <w:rPr>
          <w:rFonts w:ascii="黑体" w:hAnsi="黑体" w:eastAsia="黑体" w:cs="黑体"/>
          <w:color w:val="000000"/>
          <w:sz w:val="34"/>
          <w:szCs w:val="34"/>
          <w:b w:val="1"/>
          <w:bCs w:val="1"/>
        </w:rPr>
        <w:t xml:space="preserve">国际刑警组织发布的红色通缉令篇三</w:t>
      </w:r>
    </w:p>
    <w:p>
      <w:pPr>
        <w:ind w:left="0" w:right="0" w:firstLine="560"/>
        <w:spacing w:before="450" w:after="450" w:line="312" w:lineRule="auto"/>
      </w:pPr>
      <w:r>
        <w:rPr>
          <w:rFonts w:ascii="宋体" w:hAnsi="宋体" w:eastAsia="宋体" w:cs="宋体"/>
          <w:color w:val="000"/>
          <w:sz w:val="28"/>
          <w:szCs w:val="28"/>
        </w:rPr>
        <w:t xml:space="preserve">在这学期中，我们集中学习了《国际私法》。通过老师的讲解和自学，我对这门学科的有关知识有了一定的认识。国际私法产生之初，是产生于各国的民法典，例如，1756年的巴伐利亚民法典、1794年的普鲁士民法典、1804年法国民法典都是在民法典中对国际私法的内容做了规定。随着经济的发展，国际私法的立法已突破了原有的模式而被广泛的规定于各种民商法典中，并向法典化方向推进。</w:t>
      </w:r>
    </w:p>
    <w:p>
      <w:pPr>
        <w:ind w:left="0" w:right="0" w:firstLine="560"/>
        <w:spacing w:before="450" w:after="450" w:line="312" w:lineRule="auto"/>
      </w:pPr>
      <w:r>
        <w:rPr>
          <w:rFonts w:ascii="宋体" w:hAnsi="宋体" w:eastAsia="宋体" w:cs="宋体"/>
          <w:color w:val="000"/>
          <w:sz w:val="28"/>
          <w:szCs w:val="28"/>
        </w:rPr>
        <w:t xml:space="preserve">学科的重点在于它的理论部分，体现在教材上也就是前四章的内容。具体而言，国际私法的学说史、冲突规范的结构与类型、准据法的确定、反致、公共秩序保留等内容又是这四章的重点。从第五章开始，属于国际私法的分论部分，主要解决各种涉外民事关系的法律适用问题，所以每一章关于法律适用的部分也很重要。</w:t>
      </w:r>
    </w:p>
    <w:p>
      <w:pPr>
        <w:ind w:left="0" w:right="0" w:firstLine="560"/>
        <w:spacing w:before="450" w:after="450" w:line="312" w:lineRule="auto"/>
      </w:pPr>
      <w:r>
        <w:rPr>
          <w:rFonts w:ascii="宋体" w:hAnsi="宋体" w:eastAsia="宋体" w:cs="宋体"/>
          <w:color w:val="000"/>
          <w:sz w:val="28"/>
          <w:szCs w:val="28"/>
        </w:rPr>
        <w:t xml:space="preserve">国际私法在世界范围内是公认的一个独立的法律学科，它主要解决涉外民事关系中的法律适用问题。各国在国际私法的立法方式上有很大差别，主要有三种方式：法典式、专章专编式以及分散式。瑞士、日本等国是通过法典的形式来规定国际私法的，即法典式;我国将国际私法的内容分别规定在不同的法典之中，是典型的分散式立法，在民法典、海商法、票据法、继承法、知识产权法等法律中都有国际私法的有关规定。严格来讲，说国际私法只是规定在民法通则中，是不全面的。各国的民商法典中都有分散规定国际私法的情况。</w:t>
      </w:r>
    </w:p>
    <w:p>
      <w:pPr>
        <w:ind w:left="0" w:right="0" w:firstLine="560"/>
        <w:spacing w:before="450" w:after="450" w:line="312" w:lineRule="auto"/>
      </w:pPr>
      <w:r>
        <w:rPr>
          <w:rFonts w:ascii="宋体" w:hAnsi="宋体" w:eastAsia="宋体" w:cs="宋体"/>
          <w:color w:val="000"/>
          <w:sz w:val="28"/>
          <w:szCs w:val="28"/>
        </w:rPr>
        <w:t xml:space="preserve">国际私法是以涉外民事关系为调整对象，以确定外国人民事法律地位为前提，以解决法律冲突为核心，由外国人民事地位规范、冲突规范、统一实体规范和国际民事诉讼和仲裁程序规范所组成的一个独立的法律部门。简言之，国际私法就是解决法律冲突问题的法律部门。无论以冲突规范调整也好，统一实体规范调整也好，都是为了解决法律冲突问题。</w:t>
      </w:r>
    </w:p>
    <w:p>
      <w:pPr>
        <w:ind w:left="0" w:right="0" w:firstLine="560"/>
        <w:spacing w:before="450" w:after="450" w:line="312" w:lineRule="auto"/>
      </w:pPr>
      <w:r>
        <w:rPr>
          <w:rFonts w:ascii="宋体" w:hAnsi="宋体" w:eastAsia="宋体" w:cs="宋体"/>
          <w:color w:val="000"/>
          <w:sz w:val="28"/>
          <w:szCs w:val="28"/>
        </w:rPr>
        <w:t xml:space="preserve">国际私法的客体主要是法律事实，包括位于外国的物、发生在外国的事等等。国际私法调整的对象是具有涉外因素的民事关系，这种民事关系指涉外的财产关系以及与涉外财产关系有关的人身关系。这种涉外民事关系具有下列特征：一是涉外性，包括三个方面：主体涉外，指民事关系主体一方是外国人;客体涉外，指涉外民事关系的客体位于外国;内容涉外，指涉外民事关系的法律事实或称作涉外民事关系的权利与内容发生在国外。二是广泛性，指涉外民事关系不仅指一般意义上的民事关系，例如涉外婚姻关系，涉外继承关系等，还包括涉外的货物买卖，货物运输，货物保险，货款支付，国际投资等经济关系。三是国际性，涉外民事关系是通过不同国家自然人、法人之间的经济、民事关系体现出来的，这种关系表面上现表为自然人法人之间的关系，实质上这种民事关系是由国家之间的关系决定的。国家的对外政策，国家和国家之间的政治关系、经济关系直接影响不同国家之间自然人法人之间的民事关系。</w:t>
      </w:r>
    </w:p>
    <w:p>
      <w:pPr>
        <w:ind w:left="0" w:right="0" w:firstLine="560"/>
        <w:spacing w:before="450" w:after="450" w:line="312" w:lineRule="auto"/>
      </w:pPr>
      <w:r>
        <w:rPr>
          <w:rFonts w:ascii="宋体" w:hAnsi="宋体" w:eastAsia="宋体" w:cs="宋体"/>
          <w:color w:val="000"/>
          <w:sz w:val="28"/>
          <w:szCs w:val="28"/>
        </w:rPr>
        <w:t xml:space="preserve">国际私法“禁止反言原则”是指在国际经济交往中，当事人之间在签订合同时所做的承诺，以后不能反悔。“禁止反言原则”出自于英国的“判例法”，后为美国所接受并予以发展，现在英美法系国家都以“判例法”、“成文法”的形式对这一原则做了规定。大陆法系国家虽然在立法上没有明确规定这一原则，但大陆法系国家在立法中所确定的诚实信用原则中也包含了“禁止反言原则”的合理因素，有的国家把“禁止反言原则”作为国际惯例来适用。</w:t>
      </w:r>
    </w:p>
    <w:p>
      <w:pPr>
        <w:ind w:left="0" w:right="0" w:firstLine="560"/>
        <w:spacing w:before="450" w:after="450" w:line="312" w:lineRule="auto"/>
      </w:pPr>
      <w:r>
        <w:rPr>
          <w:rFonts w:ascii="宋体" w:hAnsi="宋体" w:eastAsia="宋体" w:cs="宋体"/>
          <w:color w:val="000"/>
          <w:sz w:val="28"/>
          <w:szCs w:val="28"/>
        </w:rPr>
        <w:t xml:space="preserve">单边冲突规范是指冲突规范的系属直接指明涉外民事关系只适用内国法或者只适用某一特定的外国法。而双边冲突规范指的是指冲突规范的系属并不指明涉外民事关系适用内国法，或者适用外国法，而是指出一个客观标志或提出一个法律使用原则，根据这一客观标志或法律适用原则，结合涉外民事关系的事实情况，确定涉外民事关系应该适用内国法，还是适用外国法。举一个双边冲突规范的例子：侵权行为的损害赔偿，适用侵权行为地法律。这里面的系属：侵权行为地法律，可以是内国法，也可以是一个特定的外国法。所以，可以分解为两个系属分别为内国法和一个特定外国法的单边冲突规范。</w:t>
      </w:r>
    </w:p>
    <w:p>
      <w:pPr>
        <w:ind w:left="0" w:right="0" w:firstLine="560"/>
        <w:spacing w:before="450" w:after="450" w:line="312" w:lineRule="auto"/>
      </w:pPr>
      <w:r>
        <w:rPr>
          <w:rFonts w:ascii="宋体" w:hAnsi="宋体" w:eastAsia="宋体" w:cs="宋体"/>
          <w:color w:val="000"/>
          <w:sz w:val="28"/>
          <w:szCs w:val="28"/>
        </w:rPr>
        <w:t xml:space="preserve">法律是以社会关系为调整对象的，任何法律都有可操作性。国际私法是以涉外民事法律关系为调整对象的，可以适用于涉外婚姻关系、涉外继承关系、涉外侵权关系、涉外合同关系、涉外买卖关系、运输关系、保险关系、支付关系、投资关系等等。</w:t>
      </w:r>
    </w:p>
    <w:p>
      <w:pPr>
        <w:ind w:left="0" w:right="0" w:firstLine="560"/>
        <w:spacing w:before="450" w:after="450" w:line="312" w:lineRule="auto"/>
      </w:pPr>
      <w:r>
        <w:rPr>
          <w:rFonts w:ascii="宋体" w:hAnsi="宋体" w:eastAsia="宋体" w:cs="宋体"/>
          <w:color w:val="000"/>
          <w:sz w:val="28"/>
          <w:szCs w:val="28"/>
        </w:rPr>
        <w:t xml:space="preserve">我国入世之后，涉外民事关系将会在我国各个领域普遍展开，充斥着我们的日常生活，就像我们现在走路要遵守交通法规、上学要遵守学校的规章制度一样，所以说，跟现实生活是紧密相连的，具有很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2024-09-20T19:25:10+08:00</dcterms:created>
  <dcterms:modified xsi:type="dcterms:W3CDTF">2024-09-20T19:25:10+08:00</dcterms:modified>
</cp:coreProperties>
</file>

<file path=docProps/custom.xml><?xml version="1.0" encoding="utf-8"?>
<Properties xmlns="http://schemas.openxmlformats.org/officeDocument/2006/custom-properties" xmlns:vt="http://schemas.openxmlformats.org/officeDocument/2006/docPropsVTypes"/>
</file>