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个人(五篇)</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在生活中，越来越多人会去使用协议，签订签订协议是最有效的法律依据之一。那么合同书的格式，你掌握了吗？下面是小编帮大家整理的最新合同模板，仅供参考，希望能够帮助到大家。借款合同 个人篇一借款人：_______________________借...</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借款合同 个人篇一</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 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 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 市区</w:t>
      </w:r>
    </w:p>
    <w:p>
      <w:pPr>
        <w:ind w:left="0" w:right="0" w:firstLine="560"/>
        <w:spacing w:before="450" w:after="450" w:line="312" w:lineRule="auto"/>
      </w:pPr>
      <w:r>
        <w:rPr>
          <w:rFonts w:ascii="黑体" w:hAnsi="黑体" w:eastAsia="黑体" w:cs="黑体"/>
          <w:color w:val="000000"/>
          <w:sz w:val="34"/>
          <w:szCs w:val="34"/>
          <w:b w:val="1"/>
          <w:bCs w:val="1"/>
        </w:rPr>
        <w:t xml:space="preserve">借款合同 个人篇二</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一、本合同的借款期限为12个月。自20__年11月 日起至20__年12月 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二、本合同项目下的借款金额为人民币(大写)叁万圆整，(小写)30000.00圆整。大小写不一致的，以大写为准。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五、借款人自愿按照到期一次还本付息的方式归还借款本息，即在20__年11月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日期：[_TAG_h3]借款合同 个人篇三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甲方必须办理中国建设银行__市分行储蓄卡，信用卡，委托乙方以自动转帐方式还本付息的足额款项，存入储蓄卡帐户或信用卡帐户，保证乙方能够实施转帐还款。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黑体" w:hAnsi="黑体" w:eastAsia="黑体" w:cs="黑体"/>
          <w:color w:val="000000"/>
          <w:sz w:val="34"/>
          <w:szCs w:val="34"/>
          <w:b w:val="1"/>
          <w:bCs w:val="1"/>
        </w:rPr>
        <w:t xml:space="preserve">借款合同 个人篇四</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1、不按期归还贷款本金(含展期)，从逾期之日起按借款借据所约定的利率另加收_0.3_%/天的罚息利率计收罚息。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 个人篇五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 ：_____________________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 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2024-09-21T00:33:53+08:00</dcterms:created>
  <dcterms:modified xsi:type="dcterms:W3CDTF">2024-09-21T00:33:53+08:00</dcterms:modified>
</cp:coreProperties>
</file>

<file path=docProps/custom.xml><?xml version="1.0" encoding="utf-8"?>
<Properties xmlns="http://schemas.openxmlformats.org/officeDocument/2006/custom-properties" xmlns:vt="http://schemas.openxmlformats.org/officeDocument/2006/docPropsVTypes"/>
</file>