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试析人民代表大会制度</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试析人民代表大会制度试析人民代表大会制度广东省佛山市三水实验中学夏克传邮码：528100一、人民代表大会制度的沿革早在北伐战争时期，在中国工人运动和农民运动中，就已出现过罢工工人代表大会和农民协会等组织。第二次国内革命战争时期，中...</w:t>
      </w:r>
    </w:p>
    <w:p>
      <w:pPr>
        <w:ind w:left="0" w:right="0" w:firstLine="560"/>
        <w:spacing w:before="450" w:after="450" w:line="312" w:lineRule="auto"/>
      </w:pPr>
      <w:r>
        <w:rPr>
          <w:rFonts w:ascii="黑体" w:hAnsi="黑体" w:eastAsia="黑体" w:cs="黑体"/>
          <w:color w:val="000000"/>
          <w:sz w:val="36"/>
          <w:szCs w:val="36"/>
          <w:b w:val="1"/>
          <w:bCs w:val="1"/>
        </w:rPr>
        <w:t xml:space="preserve">第一篇：试析人民代表大会制度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的根本政治制度，是中国人民民主专政的政权组织形式，是中国的政体。全国人民代表大会是最高国家权力机关，由省、自治区、直辖市、特别行政区和军队选出的代表组成。各少数民族都应当有适当名额的代表。它行使国家立法权，决定国家政治生活中的重大问题。</w:t>
      </w:r>
    </w:p>
    <w:p>
      <w:pPr>
        <w:ind w:left="0" w:right="0" w:firstLine="560"/>
        <w:spacing w:before="450" w:after="450" w:line="312" w:lineRule="auto"/>
      </w:pPr>
      <w:r>
        <w:rPr>
          <w:rFonts w:ascii="宋体" w:hAnsi="宋体" w:eastAsia="宋体" w:cs="宋体"/>
          <w:color w:val="000"/>
          <w:sz w:val="28"/>
          <w:szCs w:val="28"/>
        </w:rPr>
        <w:t xml:space="preserve">全国人民代表大会主要职权是：修改宪法，监督宪法的实施，制定和修改刑事、民事、国家机构和其他的基本法律；审查和批准国民经济和社会发展计划和计划执行情况的报告，以及国家的预算和预算执行情况的报告；批准省、自治区和直辖市的建置，决定特别行政区的设立及其制度；决定战争和和平问题；选举、决定最高国家机关领导人员，即选举全国人民代表大会常务委员会组成人员，选举国家主席、副主席，决定国务院总理和其他组成人员的人选，选举中央军事委员会主席和决定其他组成人员的人选，选举最高人民法院院长，选举最高人民检察院检察长。全国人民代表大会有权罢免上述人员。</w:t>
      </w:r>
    </w:p>
    <w:p>
      <w:pPr>
        <w:ind w:left="0" w:right="0" w:firstLine="560"/>
        <w:spacing w:before="450" w:after="450" w:line="312" w:lineRule="auto"/>
      </w:pPr>
      <w:r>
        <w:rPr>
          <w:rFonts w:ascii="宋体" w:hAnsi="宋体" w:eastAsia="宋体" w:cs="宋体"/>
          <w:color w:val="000"/>
          <w:sz w:val="28"/>
          <w:szCs w:val="28"/>
        </w:rPr>
        <w:t xml:space="preserve">全国人民代表大会每届任期五年，每年举行一次会议。在全国人民代表大会闭会期间，由它的常设机关常务委员会行使国家最高权力。全国人民代表大会常务委员会由委员长、副委员长、秘书长和委员组成。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2024-09-21T03:21:08+08:00</dcterms:created>
  <dcterms:modified xsi:type="dcterms:W3CDTF">2024-09-21T03:21:08+08:00</dcterms:modified>
</cp:coreProperties>
</file>

<file path=docProps/custom.xml><?xml version="1.0" encoding="utf-8"?>
<Properties xmlns="http://schemas.openxmlformats.org/officeDocument/2006/custom-properties" xmlns:vt="http://schemas.openxmlformats.org/officeDocument/2006/docPropsVTypes"/>
</file>