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弱电工程补充协议(3篇)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弱电工程补充协议篇一分包单位：(以下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弱电工程补充协议篇一</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为贯彻“安全第一，预防为主”的方针，根据国家有关的法规，明确双方的安全生产责任，确保施工安全，特签定本协议书。</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二、安全施工甲方责任与义务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2、协议乙方了解施工现场有关安全生产的规章制度，协助乙方解决施工过程中碰到的各种设计安全的问题。</w:t>
      </w:r>
    </w:p>
    <w:p>
      <w:pPr>
        <w:ind w:left="0" w:right="0" w:firstLine="560"/>
        <w:spacing w:before="450" w:after="450" w:line="312" w:lineRule="auto"/>
      </w:pPr>
      <w:r>
        <w:rPr>
          <w:rFonts w:ascii="宋体" w:hAnsi="宋体" w:eastAsia="宋体" w:cs="宋体"/>
          <w:color w:val="000"/>
          <w:sz w:val="28"/>
          <w:szCs w:val="28"/>
        </w:rPr>
        <w:t xml:space="preserve">3、甲方有权要求乙方立刻撤走现场内不遵守、不执行安全施工法律法规、标准、操作规程、安全条例和指令的人员，无论在任何情况下，此人不得再雇佣于现场。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4、对不符合安全施工规定的，甲方有权要求停工，整改合格后方可继续施工。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5、违反安全生产、治安、消防、文明施工规定的行为，甲方依据相关规定有权对乙方进行经济处罚。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三、安全施工乙方责任与义务</w:t>
      </w:r>
    </w:p>
    <w:p>
      <w:pPr>
        <w:ind w:left="0" w:right="0" w:firstLine="560"/>
        <w:spacing w:before="450" w:after="450" w:line="312" w:lineRule="auto"/>
      </w:pPr>
      <w:r>
        <w:rPr>
          <w:rFonts w:ascii="宋体" w:hAnsi="宋体" w:eastAsia="宋体" w:cs="宋体"/>
          <w:color w:val="000"/>
          <w:sz w:val="28"/>
          <w:szCs w:val="28"/>
        </w:rPr>
        <w:t xml:space="preserve">1、乙方应按照有关规定，采取严格的安全防护措施。由于未执行安全施工的法律法规、规章制度或自身安全措施不到位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2、乙方必须认真贯彻执行施工现场管理层的施工安全技术措施、分工种施工安全技术交底要求，并检查施工人员落实情况。乙方应进行了经常性的督促、指导，确保施工安全。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3、乙方的特种作业人员的配置必须满足施工需要，特种作业人员必须持特种操作证方可上岗。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4、乙方在施工期间必须随时接受甲方的检查、督促和指导。</w:t>
      </w:r>
    </w:p>
    <w:p>
      <w:pPr>
        <w:ind w:left="0" w:right="0" w:firstLine="560"/>
        <w:spacing w:before="450" w:after="450" w:line="312" w:lineRule="auto"/>
      </w:pPr>
      <w:r>
        <w:rPr>
          <w:rFonts w:ascii="宋体" w:hAnsi="宋体" w:eastAsia="宋体" w:cs="宋体"/>
          <w:color w:val="000"/>
          <w:sz w:val="28"/>
          <w:szCs w:val="28"/>
        </w:rPr>
        <w:t xml:space="preserve">5、乙方的负责人应在本队人员作业过程中巡视检查，随时纠正违章行为。上班时间不允许在施工现场抽烟、不允许穿短裤、不允许穿短袖、必须穿长衣长袖、必须穿戴安全帽。</w:t>
      </w:r>
    </w:p>
    <w:p>
      <w:pPr>
        <w:ind w:left="0" w:right="0" w:firstLine="560"/>
        <w:spacing w:before="450" w:after="450" w:line="312" w:lineRule="auto"/>
      </w:pPr>
      <w:r>
        <w:rPr>
          <w:rFonts w:ascii="宋体" w:hAnsi="宋体" w:eastAsia="宋体" w:cs="宋体"/>
          <w:color w:val="000"/>
          <w:sz w:val="28"/>
          <w:szCs w:val="28"/>
        </w:rPr>
        <w:t xml:space="preserve">6、分包方自带的各类施工机械设备，必须是合格产品，且机械性能良好、各种安全防护装置齐全、灵敏、可靠。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7、发生施工安全事故，乙方必须及时向甲方报告。同时参加抢救工作，采取相应的措施保护好现场。乙方要积极配合甲方上级部门、政府部门对事故的调查和现场勘察，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8、如果发生因工伤亡事故，乙方应积极配合甲方做好事故的善后处理工作。乙方应直接负责伤亡者家属的接待善后工作，因此发生的费用由乙方先行支付，待事故调查清楚后由责任方支付。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四、现场文明施工及其人员管理</w:t>
      </w:r>
    </w:p>
    <w:p>
      <w:pPr>
        <w:ind w:left="0" w:right="0" w:firstLine="560"/>
        <w:spacing w:before="450" w:after="450" w:line="312" w:lineRule="auto"/>
      </w:pPr>
      <w:r>
        <w:rPr>
          <w:rFonts w:ascii="宋体" w:hAnsi="宋体" w:eastAsia="宋体" w:cs="宋体"/>
          <w:color w:val="000"/>
          <w:sz w:val="28"/>
          <w:szCs w:val="28"/>
        </w:rPr>
        <w:t xml:space="preserve">1、乙方应对其人员加强教育，防止其劳务人员发生任何违反或妨碍治安的行为，保持安定局面。并且保护工程周围人员和财产不受上述行为的危害，否则由此造成的一切损失和费用均由乙方负责。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2、乙方需严格管理人员，工人和管理人员要举止文明、行为规范、遵章守纪，禁止喝酒作业、寻衅闹事。</w:t>
      </w:r>
    </w:p>
    <w:p>
      <w:pPr>
        <w:ind w:left="0" w:right="0" w:firstLine="560"/>
        <w:spacing w:before="450" w:after="450" w:line="312" w:lineRule="auto"/>
      </w:pPr>
      <w:r>
        <w:rPr>
          <w:rFonts w:ascii="宋体" w:hAnsi="宋体" w:eastAsia="宋体" w:cs="宋体"/>
          <w:color w:val="000"/>
          <w:sz w:val="28"/>
          <w:szCs w:val="28"/>
        </w:rPr>
        <w:t xml:space="preserve">五、安全管理协议书的份数</w:t>
      </w:r>
    </w:p>
    <w:p>
      <w:pPr>
        <w:ind w:left="0" w:right="0" w:firstLine="560"/>
        <w:spacing w:before="450" w:after="450" w:line="312" w:lineRule="auto"/>
      </w:pPr>
      <w:r>
        <w:rPr>
          <w:rFonts w:ascii="宋体" w:hAnsi="宋体" w:eastAsia="宋体" w:cs="宋体"/>
          <w:color w:val="000"/>
          <w:sz w:val="28"/>
          <w:szCs w:val="28"/>
        </w:rPr>
        <w:t xml:space="preserve">本协议书一式二份，由双方各持一份。</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本协议书自签字(盖章)之日起生效，待取得此工程竣工报告后自行解除。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弱电工程补充协议篇二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a：结算值为____________万元(含_____________万元)以下收取______%管理费用;</w:t>
      </w:r>
    </w:p>
    <w:p>
      <w:pPr>
        <w:ind w:left="0" w:right="0" w:firstLine="560"/>
        <w:spacing w:before="450" w:after="450" w:line="312" w:lineRule="auto"/>
      </w:pPr>
      <w:r>
        <w:rPr>
          <w:rFonts w:ascii="宋体" w:hAnsi="宋体" w:eastAsia="宋体" w:cs="宋体"/>
          <w:color w:val="000"/>
          <w:sz w:val="28"/>
          <w:szCs w:val="28"/>
        </w:rPr>
        <w:t xml:space="preserve">b：结算值为____________万元至______________万元。分别按_______________万元以下部分收取______%管理费用，超过____________万元至_________万元部分收取______%管理费用;</w:t>
      </w:r>
    </w:p>
    <w:p>
      <w:pPr>
        <w:ind w:left="0" w:right="0" w:firstLine="560"/>
        <w:spacing w:before="450" w:after="450" w:line="312" w:lineRule="auto"/>
      </w:pPr>
      <w:r>
        <w:rPr>
          <w:rFonts w:ascii="宋体" w:hAnsi="宋体" w:eastAsia="宋体" w:cs="宋体"/>
          <w:color w:val="000"/>
          <w:sz w:val="28"/>
          <w:szCs w:val="28"/>
        </w:rPr>
        <w:t xml:space="preserve">c：结算值为_________万元以上。分别按_________万元以下部分收取______%管理费用，超过______万元至_________万元部分收取_________%管理费用，超过______万元部分收取______%管理费用。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______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2、为便于双方联系及业务开展，乙方在__________________办事处，委派相关人员具体负责合作及日常业务。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弱电工程补充协议篇三</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100 base-t 100兆以太网</w:t>
      </w:r>
    </w:p>
    <w:p>
      <w:pPr>
        <w:ind w:left="0" w:right="0" w:firstLine="560"/>
        <w:spacing w:before="450" w:after="450" w:line="312" w:lineRule="auto"/>
      </w:pPr>
      <w:r>
        <w:rPr>
          <w:rFonts w:ascii="宋体" w:hAnsi="宋体" w:eastAsia="宋体" w:cs="宋体"/>
          <w:color w:val="000"/>
          <w:sz w:val="28"/>
          <w:szCs w:val="28"/>
        </w:rPr>
        <w:t xml:space="preserve">-ccitt isdn 综合业务数据网络标准</w:t>
      </w:r>
    </w:p>
    <w:p>
      <w:pPr>
        <w:ind w:left="0" w:right="0" w:firstLine="560"/>
        <w:spacing w:before="450" w:after="450" w:line="312" w:lineRule="auto"/>
      </w:pPr>
      <w:r>
        <w:rPr>
          <w:rFonts w:ascii="宋体" w:hAnsi="宋体" w:eastAsia="宋体" w:cs="宋体"/>
          <w:color w:val="000"/>
          <w:sz w:val="28"/>
          <w:szCs w:val="28"/>
        </w:rPr>
        <w:t xml:space="preserve">-ieee 802.3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-ieee 802.5 token ring 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2、关于材料供应的约定：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4、有关安全生产和防火的约定</w:t>
      </w:r>
    </w:p>
    <w:p>
      <w:pPr>
        <w:ind w:left="0" w:right="0" w:firstLine="560"/>
        <w:spacing w:before="450" w:after="450" w:line="312" w:lineRule="auto"/>
      </w:pPr>
      <w:r>
        <w:rPr>
          <w:rFonts w:ascii="宋体" w:hAnsi="宋体" w:eastAsia="宋体" w:cs="宋体"/>
          <w:color w:val="000"/>
          <w:sz w:val="28"/>
          <w:szCs w:val="28"/>
        </w:rPr>
        <w:t xml:space="preserve">5、关于工程价款及结算的约定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2024-09-21T00:45:42+08:00</dcterms:created>
  <dcterms:modified xsi:type="dcterms:W3CDTF">2024-09-21T00:45:42+08:00</dcterms:modified>
</cp:coreProperties>
</file>

<file path=docProps/custom.xml><?xml version="1.0" encoding="utf-8"?>
<Properties xmlns="http://schemas.openxmlformats.org/officeDocument/2006/custom-properties" xmlns:vt="http://schemas.openxmlformats.org/officeDocument/2006/docPropsVTypes"/>
</file>