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最新船舶专用设备项目合作经营合同 船舶服务合同(4篇)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船舶专用设备项目合作...</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船舶专用设备项目合作经营合同 船舶服务合同篇一</w:t>
      </w:r>
    </w:p>
    <w:p>
      <w:pPr>
        <w:ind w:left="0" w:right="0" w:firstLine="560"/>
        <w:spacing w:before="450" w:after="450" w:line="312" w:lineRule="auto"/>
      </w:pPr>
      <w:r>
        <w:rPr>
          <w:rFonts w:ascii="宋体" w:hAnsi="宋体" w:eastAsia="宋体" w:cs="宋体"/>
          <w:color w:val="000"/>
          <w:sz w:val="28"/>
          <w:szCs w:val="28"/>
        </w:rPr>
        <w:t xml:space="preserve">第一章 总则1.本合同的各方为：＿＿＿＿＿、＿＿＿＿＿为一方（以下简称甲方），由＿＿＿＿＿代表甲方对本合同负责。＿＿＿＿＿、＿＿＿＿＿、＿＿＿＿＿为一方（以下简称乙方），由＿＿＿＿＿代表乙方对本合同负责。本合同由甲、乙双方授权的代表签订。2.双方同意成立的合营企业定名为：＿＿＿＿＿（以下简称“合营企业”）中 文：＿＿＿＿＿英 文：＿＿＿＿＿地 址：＿＿＿＿＿3.双方根据平等互利的原则，为了有利发展中国国民经济，而从事反射器；注塑模具、以及其他塑料制品的设计、生产和内外销售。合营企业将尽力在中华人民共和国境内采购原材料及包装材料，如遇无货供应或质量、价格不符合要求时，也可由合营企业进口解决。4.双方本着长期真诚合作的愿望，在产品质量、规格品种、包装装璜及经济效益等方面力求达到国际同类产品的先进水平。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5.合营企业为中华人民共和国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6.合营企业为有限责任公司，各方的经济责任以注册资本为限，并按资本比例分配利润，分担风险及亏损。7.合营企业总投资为＿＿＿＿＿美元。注资本总额为＿＿＿＿＿美元，其中甲方占资本额的＿＿＿＿＿％，乙方占资本额的＿＿＿＿＿％。8.甲、乙方出资如下：甲 方：＿＿＿＿＿美元，其中：（1）机器设备，价值约＿＿＿＿＿美元；（2）厂房，价值约＿＿＿＿＿美元；（3）现金，相当于＿＿＿＿＿美元的人民币现金。乙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9.本合同应由＿＿＿＿＿市批准，自批准之日起生效。并送交中华人民共和国对外经济贸易部备案。10.合营企业接到上述批准证书后，应向工商行政管理局办理注册登记、领取营业执照。在合营企业取得营业执照后，甲、乙双方将根据工程进度需要，分别缴付资金，每期各方须缴付数额由董事会决定。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11.注册资本转让时合营者拥有先买权，未经合营者同意，不得转让或抵押给他。但当一方提出转让时，合营者应在＿＿＿＿＿个月内给予答复，否则作为放弃先买权论。12.转让注册资本的价格，应根据合营企业中该方投资的帐面价值，由合营双方本着公平合理的原则协商解决。13.注册资本转让时，应＿＿＿＿＿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14.合营企业领到营业执照之日，即为合营企业董事会成立之日，董事会人数为＿＿＿＿＿人，其中甲方＿＿＿＿＿人，乙方＿＿＿＿＿人，董事人选由双方各自委派和调换、董事长由甲方委任，副董事长二人，由甲方委派一人，乙方委派一人担任。15.董事会是合营企业的最高权力机构，其职权在合营企业章程内规定，董事长是合营企业的法定代表，董事长不能履行职责时，应授权副董事长或其他董事代表合营企业。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17.董事不从合营企业支付薪金，他们的酬劳将在合营企业的全年净利中提取一定比率（比率由董事会议定）作为董事会的分红。并按下列比例分配：董事长＿＿＿＿＿％副董事长各＿＿＿＿＿％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19.合营企业的重要文件由总经理签署后生效。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21.合营企业使用的土地是政府的资产，合营企业须向政府交付适当的土地使用费，合营企业与所在地土地主管部门签订的租用土地使用权协议，应为本合同不可分割的一部分。22.最初＿＿＿＿＿年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23.合营企业与＿＿＿＿＿签订的技术转让协议，作为本合同不可分割的一部分，其有效期与本合同相同。24.合营企业根据技术转让协议，向＿＿＿＿＿支付技术转让费＿＿＿＿＿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25.合营企业与乙方签订的采购与销售协议，作为本合同不可分割的一部分，其有效期与本合同相同。26.合营企业所需的原材料应尽先在国内购买。对无法供应的品种或质量、价格不符合合营企业要求时，可由合营企业从国外进口。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28.合营企业所获得的全部利润，按《中华人民共和国中外合资经营企业所得税法》规定缴纳所得税后，按下列百分比提取：储备基金＿＿＿＿＿％；企业发展基金＿＿＿＿＿％；职工奖励及福利基金＿＿＿＿＿％。缴税与提取上述三项基金后的净利润，每年根据合营双方的出资比例进行分配。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30.合营企业应执行中华人民共和国有关中外合营企业的财务会计规定，必须建立完整、严格的财务制度。31.合营企业的一切单据、帐簿、报表均使用中文记载，同时应用英文定期编制财务报表。合营企业董事会聘请的在中国注册的会计师有权查阅合营企业的一切单据、帐簿、报表，并直接向董事会提出报告。32.合营企业以人民币为记帐单位，人民币与其他货币间的换算，按同时期中华人民共和国外汇管理局＿＿＿＿＿分局汇率牌价结算。33.合营企业的固定资产，按《中华人民共和国中外合资经营企业所得税法施行细则》的规定，由董事会决定其折旧年限。34.合营企业应在中国＿＿＿＿＿分行分别开立外汇帐户和人民币帐户，并接受开户银行对外汇支出的监督。35.合营企业在经营过程当中遇流动资金不足时，总经理可根据董事会规定的权限，向中国或国外银行借款，但不得移作它用或弥补亏损。36.合营企业的财政会计年度，从每年____月____日起至____月三十____日止。</w:t>
      </w:r>
    </w:p>
    <w:p>
      <w:pPr>
        <w:ind w:left="0" w:right="0" w:firstLine="560"/>
        <w:spacing w:before="450" w:after="450" w:line="312" w:lineRule="auto"/>
      </w:pPr>
      <w:r>
        <w:rPr>
          <w:rFonts w:ascii="宋体" w:hAnsi="宋体" w:eastAsia="宋体" w:cs="宋体"/>
          <w:color w:val="000"/>
          <w:sz w:val="28"/>
          <w:szCs w:val="28"/>
        </w:rPr>
        <w:t xml:space="preserve">第十二章 外汇收支37.合营企业的一切外汇事宜，必须按《中华人民共和国外汇管理暂行条例》和有关管理办法的规定办理。38.合营企业的外汇收支必须做到：（1）保证合营企业的每年外汇收入大于支出。（2）外汇结算人民币时，应按照当时规定的牌价办理。（3）合营企业在中国境内支付费用、货款、劳动报酬等，除根据有关规定支付外汇者外，一律以人民币结算。39.根据《合资法》的规定，下列外汇可以汇出：（1）乙方分得的利润及技术转让费。（2）乙方资本转让后所得的资金。（3）合同期满或合同期满前应清偿给乙方的资金。（4）用于进口原料、设备、备件所需的外汇，以及派往国外人员的旅差费。（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税务40.合营企业按照中国的有关法律和条例规定缴纳各项税金。41.合营企业职工按照《中华人民共和国xx个人所得税法》规定缴纳个人所得税。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42.合营企业所需职工，由甲方或中国劳动管理部门采用公开招聘方式，经考试择优录取后，签订劳动合同。43.如因生产技术等变化，职工确有多余，或经培训后仍不能适应要求，也无法改调其他工种时，合营企业可按劳动合同解雇并给补偿。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45.合营企业职工工资目前按平均月薪＿＿＿＿＿元人民币计算，其中包括合营企业向政府指定的部门缴纳国家对职工的各种保险费、补贴费和福利措施费等。随着合营企业生产发展，职工工资应逐步增加。今后政府对工资、福利、补贴等有新的规定时，合营企业应据此相应调整。46.＿＿＿＿＿方高级职员工资、社会保险、旅差费标准参照＿＿＿＿＿方国家或地方标准，由董事会核定。＿＿＿＿＿方高级职员原则上与＿＿＿＿＿方高级职员同工同酬。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48.合营双方同意，合营企业的期限为＿＿＿＿＿年。自营业执照签发之日起算，期满前________年经一方提出，其他方同意可以延长，延长期限由双方协商决定，并在期满前六个月向原审批机构办理延长报批手续。49.在发生下列情况之一时，可以提前终止合同：（1）在一个适当的开始期后，合营企业因严重亏损而不能继续营业；（2）由于一方不履行合同或章程规定的义务，致使合营企业无法继续营业；（3）由于不可抗力的事件，如严重自然灾害或战争等，致使合营企业无法继续营业；（4）不能达到预期的目标并看不到发展的前景。提前终止合同必须经董事会召开特别会议作出决议，报请原审批机构批准。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51.合营双方履行下列事项：＿＿＿＿＿方：（1）负责向政府申请批准，并向工商行政管理局办理注册登记。（2）负责将厂房及租用的场地等，交给合营企业使用。（3）负责招聘职员职工。（4）负责合营企业的产品及原材料国内运输。（5）负责办理保证提供水、电、煤气、燃料、电话、电报挂号及电传的工作。（6）负责办理乙方人员的签证及其办公、交通、生产等安排。（7）负责向所在地的环境卫生管理部门申请许可证。＿＿＿＿＿方：（1）负责按期提供所需的全部机器设备。仪器、原材料、技术资料和文件及原料、产品的国外运输。（2）负责提供建厂规划，并负责设备安装、试车、试生产的全面技术指导。（3）负责按照生产的需要，对职工进行技术培训。（4）负责提供有关合营企业产品在国外市场上销售趋势的报告的技术资料。（5）按照双方签订的《技术转让协议》，提供技术和设计，如有任何关于侵犯</w:t>
      </w:r>
    </w:p>
    <w:p>
      <w:pPr>
        <w:ind w:left="0" w:right="0" w:firstLine="560"/>
        <w:spacing w:before="450" w:after="450" w:line="312" w:lineRule="auto"/>
      </w:pPr>
      <w:r>
        <w:rPr>
          <w:rFonts w:ascii="宋体" w:hAnsi="宋体" w:eastAsia="宋体" w:cs="宋体"/>
          <w:color w:val="000"/>
          <w:sz w:val="28"/>
          <w:szCs w:val="28"/>
        </w:rPr>
        <w:t xml:space="preserve">第三者权益的争议时，由签订该协议的转让方负责，＿＿＿＿＿方将不分担任何法律责任。（6）负责＿＿＿＿＿方人员到＿＿＿＿＿方国内学习、培训的安排。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仲裁52.合营各方如在解释或履行本合同及其附件发生争议时，应首先在董事会内本着互相信赖、平等互利的精神进行协商，求得解决。若不能解决时，可以邀请双方同意的</w:t>
      </w:r>
    </w:p>
    <w:p>
      <w:pPr>
        <w:ind w:left="0" w:right="0" w:firstLine="560"/>
        <w:spacing w:before="450" w:after="450" w:line="312" w:lineRule="auto"/>
      </w:pPr>
      <w:r>
        <w:rPr>
          <w:rFonts w:ascii="宋体" w:hAnsi="宋体" w:eastAsia="宋体" w:cs="宋体"/>
          <w:color w:val="000"/>
          <w:sz w:val="28"/>
          <w:szCs w:val="28"/>
        </w:rPr>
        <w:t xml:space="preserve">第三者进行调解。53.调解不成时，则申请仲裁解决。仲裁在中国国际贸易促进委员会对外经济贸易仲裁委员会进行。按该会《对外贸易仲裁委员会仲裁程序暂行规则》办理。费用由败诉方承担；仲裁机构的裁决是终局的，对各方都有约束力。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55.本合同和附属协议的修改。须经董事会协商同意，经各方授权代表签署书面文件，并报原审批机构批准。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法定地址、文件通知57.合营各方的法定地址：甲 方：＿＿＿＿＿乙 方：＿＿＿＿＿58.合营各方发送通知的办法，如用电报、电传通知时，凡涉及各方权利、义务的，应随之以书面信件通知。合同各方的法定地址即为各方的收件地址。59.本合同于＿＿＿年＿＿＿月＿＿＿日由甲、乙双方的授权代表在中国签字</w:t>
      </w:r>
    </w:p>
    <w:p>
      <w:pPr>
        <w:ind w:left="0" w:right="0" w:firstLine="560"/>
        <w:spacing w:before="450" w:after="450" w:line="312" w:lineRule="auto"/>
      </w:pPr>
      <w:r>
        <w:rPr>
          <w:rFonts w:ascii="黑体" w:hAnsi="黑体" w:eastAsia="黑体" w:cs="黑体"/>
          <w:color w:val="000000"/>
          <w:sz w:val="34"/>
          <w:szCs w:val="34"/>
          <w:b w:val="1"/>
          <w:bCs w:val="1"/>
        </w:rPr>
        <w:t xml:space="preserve">船舶专用设备项目合作经营合同 船舶服务合同篇二</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根据《中华人民共和国中外合资经营企业法》和中国的其它有关法规，本着平等互利的原则，通过友好协商，同意在中华人民共和国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 合营公司的组成11 本合同的合营各方为：中国（以下简称甲方），在中国___市注册登记，其法定地址在：中国___市西郊二里沟，法定代表：姓名 职务 国籍 ；国 公司（以下简称乙方），在 国 地登记注册，其法定地址在 国 地，法定代表：姓名 职务 国籍 （如合营为多方者，可按丙，丁方依次排列）。1 合营公司的名称和法定地址：合营公司的名称 有限公司。外文名称 。合营公司的法定地址在中华人民共和国 省 市。合营公司可以根据业务需要在国外或其它地方设立办事处，或分支机构。13 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 生产经营范围和规模xx公司的生产经营范围是：生产 产品； （主要根据具体情况写） 合营公司的生产规模如下：xx公司投产后的生产能力为年 。 随着生产的发展，生产规模可增加至 。（注： 要根据具体情况写）x3 合营企业产品的销售由 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 投资金额，投资比例及资本转让31 合营公司注册资本为 （人民币）元（或双方协商的另一种货币）。 其中：甲方出资 元。占注册资本 ％乙方出资 元。占注册资本 ％合营各方在合营期内。不得减少其注册资本。3 甲，乙双方将以下列方式作为出资：甲方：现金 元。厂房 元。土地使用费 元。工业产权 元。其它 元。。乙方：现金 元。机械设备 元。工业产权 元。专有技术使用费 元。其它 元。。33 合营各方在合营公司得到营业执照后 天内。分期缴足出资资金。其应付金额和期限规定如下：任何一方对其出资额逾期缴付或欠缴均按 条办理。341 注册资本的增加，转让或以其它方式处置，均经董事会会议通过，并报原审批机关办理登记手续。3 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第三者转让全部或部分出资额，须经公司另一方同意，公司另一方有权优先购买其转让的股份。公司一方向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利润分配和亏损负担41 合营公司利润在按中国税法纳税后，由董事会决定扣除公司的储备基金，企业基金和职工福利基金后，合营各方按出资比例分享利润或分担亏损或风险。 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合营期限及终止合同xx1 合营公司在领取营业执照后。即可以法人身份开始营业，期限为________年。合营期满，合营合同自行终止。 经合营各方同意延长公司合营期限。应在公司期满前六个月，向原申批机构提出延长申请。每次延长以________年为限。xx3 在合营期满时，中国将用 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 合营各方的责任61 合营企业在正式开业前，应各负其责，完成以下各项事宜：611 甲方责任：办理为建立合营公司向中国有关部门的申请。注册登记手续；办理申请取得土地使用权的手续；组织合营厂房的其它工程设施的设计，施工工作；按 条的规定。提供现金，机械设备，厂房等（详见附件），协助外籍工作人员办理所需入境签证，工作许可证等手续，协助合营公司招聘当地中国籍的经营管理人员，技术人员，和工厂所需的其它人员。61 乙方责任：按第 条的规定。提供现金，机械设备，工业产权，专有技术，使用权（详见附件一）。为使合营公司得到 产品的设计，生产，安装和维修的全部技术，为保证全部技术转让。乙方将提供：产品设计，制造技术和方法，生产和质量的管理方法，工厂的设计和改造及工厂的组织方法和安装维修方法等。办理合营公司委托在中国境外选购机械设备，材料等事宜，培训合营公司的技术人员和工人。 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 董事会71 合营公司设立董事会，董事会为公司的最高权力机构。董事会由 名董事组成，其中甲方 名，乙方 名。董事长由甲方委派。设副董事长 名，由 方委派。7 董事长，副董事长及董事的任期为________年。任期期满如获继续委派，可以连任。任何一方需要更换自己委派的董事长，副董事长时，必须事先通知合营公司和合营另一方。73 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经营管理机构81 合营公司实行董事会领导下的总经理负责制。设总经理一名，由 方推荐，付总经理 名，由甲方推荐 名，乙方推荐 名，正副总经理任期为________年。8 总经理的职责是负责执行董事会的决议，组织和领导合营公司的经营管理工作。副总经理根据合营章程的规定，协助总经理工作。合营公司将根据本公司的业务需要，下设部门经理，负责部门业务的日常工作，并对总经理，副总经理负责。83 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财务会计制度91 合营公司的财务会计制度应根据中华人民共和国有关法律和财会规定，结合本公司的实际情况加以制定。合营公司注册登记后，应及时到当地财政部门和税务机关备案。合营公司在中国开立人民币和外汇帐户。也可以在经批准和指定的国外其它银行开立帐户。9 合营公司的财务会计年度，应采用日历年制，自公历每年____月____日起至____月三十____日止。为一个会计年度。公司会计采用权责发生制和信贷记帐法记帐。一切记帐凭证，单据，报表，帐簿必须用中文书写。（也可以同时用甲乙双方同意的另一种外文书写）93 合营公司设总会计师，副总会计师各一名。总会计师的职权和责任按合营公司章程规定执行。总会计师由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 劳动管理101 合营公司职工的雇用，辞退，工资，福利，劳动保护，劳动保险及劳动纪律等事宜，均按《中华人民共和国中外合资经营企业劳动管理规定》和合营公司与个人签订的劳动合同办理。劳动合同订立后，即报当地劳动管理部门备案。10 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 设备、原材料和配件的采购111 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1 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 纳税1xx公司应按照中华人民共和国税法及有关规定缴纳各种税金。1 合营公司的职工应按照《中华人民共和国xx个人所得税税法》缴纳个人所得税。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 保险131 合营公司的各项保险，均向中国xx公司投保，合营公司成立后，由总经理，副总经理向董事会提出公司的保险计划。经董事会讨论决定后，以合营公司的名义办理投保手续。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1 合营一方因违反合同所承担的赔偿责任，应相当于另一方因此而受到的损失。并支付一定数额的违约金。违约金的计算方法如下（详见附件）。143 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第一个月算起。上述逾期的利息以各自出资的货币支付。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不可抗力1xx1 合营各方因地震，台风，严重的水灾和火灾，战争及其它不能预见并且对其发生的后果不能阻止或避免的不可抗力事故，造成一方迟延履行或无法履行本合同，在符合下列全部规定的情况下，不当作违约处理。1xx1 1 不可抗力必须是阻止，阻碍，迟延受事件影响一方履行合同的直接原因。1xx1 受事件影响的一方，在该事件发生时，已及时采取各种合理措施。1xx13 受事件影响的一方，在遭受事件时，已立即通知合营另一方，并在十五天以内，以书面形式提供事故及处理情况，以及迟延履行或无法履行本合同的理由，并由该事故发生地的有关机构出具证明。1 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 争议的解决161 发生合同争议时，合营各方应尽可能通过协商解决，或经</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和调解的，可以提交中国仲裁机构或双方同意的其它仲裁机构仲裁。在中国仲裁应遵守中国仲裁机构的仲裁程序，在其它仲裁机构仲裁应遵守该仲裁机构的仲裁程序。仲裁裁决是终局裁决，对双方均有约束力。1 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 适用法律171 中华人民共和国法律为本合同的适用法律。17 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合同的变更与解除xx1 经合营各方协商同意后，可以变更或修改合营合同，但合营各方必须就此签署书面协议，经审批机关批准方能有效。 有下列情况之一的，合营一方有权通知合营另一方解除合同：x1 企业发生严重亏损，无力继续经营。 另一方违反合同以致严重影响订立合同时所期望的经济效益。x3 另一方在约定期限内没有履行合同，在被允许延迟履行的期限内仍未履行合同。x4 发生不可抗力事件，致使合同的全部义务不能履行。 合同约定的解除合同条件已经出现。xx3 有下列情况之一的，合同即告解除。xx31 双方商定同意解除合同。xx4 合营任何一方未征得合营另一方的书面同意，不能将本合同章程和合同附件规定的权利和义务转让给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 合同生效及其它191 按照本合同原则订立的如下附件，包括章程，协议，附件等均为本合同的组成部分。本合同条款与附件条款发生矛盾时，应以本合同条款为准。19xx 本合同经双方法定代表签字后，须经 批准，方能生效。193 本合同于一九________年____月____日由甲乙双方的授权代表在 地签字。194 本合同用中文和 文书就，两种文字具有同等效力。中国代表 国 公司代表签 字 签 字甲方见证人（签字） 乙方见证人（签字</w:t>
      </w:r>
    </w:p>
    <w:p>
      <w:pPr>
        <w:ind w:left="0" w:right="0" w:firstLine="560"/>
        <w:spacing w:before="450" w:after="450" w:line="312" w:lineRule="auto"/>
      </w:pPr>
      <w:r>
        <w:rPr>
          <w:rFonts w:ascii="黑体" w:hAnsi="黑体" w:eastAsia="黑体" w:cs="黑体"/>
          <w:color w:val="000000"/>
          <w:sz w:val="34"/>
          <w:szCs w:val="34"/>
          <w:b w:val="1"/>
          <w:bCs w:val="1"/>
        </w:rPr>
        <w:t xml:space="preserve">船舶专用设备项目合作经营合同 船舶服务合同篇三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 )%,乙方占( )%;合作期间的债务按照上述比例负担。任何一方对外场合债务后，另一方应当按比例在十日内向对方偿清自己应付担的部分。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 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 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 协议履行期间，如遇到政府征收、占用合作项目所使用土地的，甲乙双方均应服从因征用或占用上述土地而获得的相关的补偿费、投入建设的地面附着物及增加地方进行投入的补偿费由甲乙双方按照( )比例享有。</w:t>
      </w:r>
    </w:p>
    <w:p>
      <w:pPr>
        <w:ind w:left="0" w:right="0" w:firstLine="560"/>
        <w:spacing w:before="450" w:after="450" w:line="312" w:lineRule="auto"/>
      </w:pPr>
      <w:r>
        <w:rPr>
          <w:rFonts w:ascii="宋体" w:hAnsi="宋体" w:eastAsia="宋体" w:cs="宋体"/>
          <w:color w:val="000"/>
          <w:sz w:val="28"/>
          <w:szCs w:val="28"/>
        </w:rPr>
        <w:t xml:space="preserve">第十一条 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 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 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 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 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 协议履行期间，如发生争议，双方应协商解决，如协商不成，任何一方可均向人民法院提起诉讼。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船舶专用设备项目合作经营合同 船舶服务合同篇四</w:t>
      </w:r>
    </w:p>
    <w:p>
      <w:pPr>
        <w:ind w:left="0" w:right="0" w:firstLine="560"/>
        <w:spacing w:before="450" w:after="450" w:line="312" w:lineRule="auto"/>
      </w:pPr>
      <w:r>
        <w:rPr>
          <w:rFonts w:ascii="宋体" w:hAnsi="宋体" w:eastAsia="宋体" w:cs="宋体"/>
          <w:color w:val="000"/>
          <w:sz w:val="28"/>
          <w:szCs w:val="28"/>
        </w:rPr>
        <w:t xml:space="preserve">_________有限公司，地址：_________(以下简称甲方)和_________公司，地址：_________(以下简称乙方)经友好协商，合资兴办代理_________公司(以下简称公司)，达成如下协议。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第十二章不可抗力第三十五条合资公司的任何一方未能履行或延迟履行其义务，凡属下述情况，将不视为该方不履行本协议的义务：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第十三章协议文字和工作语言第三十六条本协议及附件用中、英文书就，公司的重要文件，一律用中、英文两种文字书就。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2024-09-20T23:30:56+08:00</dcterms:created>
  <dcterms:modified xsi:type="dcterms:W3CDTF">2024-09-20T23:30:56+08:00</dcterms:modified>
</cp:coreProperties>
</file>

<file path=docProps/custom.xml><?xml version="1.0" encoding="utf-8"?>
<Properties xmlns="http://schemas.openxmlformats.org/officeDocument/2006/custom-properties" xmlns:vt="http://schemas.openxmlformats.org/officeDocument/2006/docPropsVTypes"/>
</file>