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人才观浅谈</w:t>
      </w:r>
      <w:bookmarkEnd w:id="1"/>
    </w:p>
    <w:p>
      <w:pPr>
        <w:jc w:val="center"/>
        <w:spacing w:before="0" w:after="450"/>
      </w:pPr>
      <w:r>
        <w:rPr>
          <w:rFonts w:ascii="Arial" w:hAnsi="Arial" w:eastAsia="Arial" w:cs="Arial"/>
          <w:color w:val="999999"/>
          <w:sz w:val="20"/>
          <w:szCs w:val="20"/>
        </w:rPr>
        <w:t xml:space="preserve">来源：网络  作者：梦里花开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人才观浅谈浅谈“科学人才观”人才是最活跃的先进生产力。在人类社会发展进程中，人才始终是社会文明进步、人民富裕幸福、国家繁荣昌盛的重要推动力量。当今世界正处在大发展大变革时期，国家之间的竞争是综合实力的竞争，归根结底是人才的竞争。在...</w:t>
      </w:r>
    </w:p>
    <w:p>
      <w:pPr>
        <w:ind w:left="0" w:right="0" w:firstLine="560"/>
        <w:spacing w:before="450" w:after="450" w:line="312" w:lineRule="auto"/>
      </w:pPr>
      <w:r>
        <w:rPr>
          <w:rFonts w:ascii="黑体" w:hAnsi="黑体" w:eastAsia="黑体" w:cs="黑体"/>
          <w:color w:val="000000"/>
          <w:sz w:val="36"/>
          <w:szCs w:val="36"/>
          <w:b w:val="1"/>
          <w:bCs w:val="1"/>
        </w:rPr>
        <w:t xml:space="preserve">第一篇：人才观浅谈</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是最活跃的先进生产力。在人类社会发展进程中，人才始终是社会文明进步、人民富裕幸福、国家繁荣昌盛的重要推动力量。当今世界正处在大发展大变革时期，国家之间的竞争是综合实力的竞争，归根结底是人才的竞争。在全球经济化的进程中，谁能拥有人才谁就能抢得发展的先机，从而抢先一步，脱颖而出。加快人才发展是在激烈的国际竞争中赢得主动的重大战略选择。我国正处在改革发展的关键阶段，深入贯彻落实科学发展观，全面推进经济、政治、文化以及生态文明等建设，全面建设小康社会，实现中华民族伟大复兴，必须大力提高国民素质，造就一大批高素质人才，逐步实现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一、人才标准：</w:t>
      </w:r>
    </w:p>
    <w:p>
      <w:pPr>
        <w:ind w:left="0" w:right="0" w:firstLine="560"/>
        <w:spacing w:before="450" w:after="450" w:line="312" w:lineRule="auto"/>
      </w:pPr>
      <w:r>
        <w:rPr>
          <w:rFonts w:ascii="宋体" w:hAnsi="宋体" w:eastAsia="宋体" w:cs="宋体"/>
          <w:color w:val="000"/>
          <w:sz w:val="28"/>
          <w:szCs w:val="28"/>
        </w:rPr>
        <w:t xml:space="preserve">清朝末年，龚自珍曾在《己亥杂诗》中感慨：“九州生气恃风雷，万马齐喑究可哀。我劝天公重抖擞，不拘一格降人才。” 现在当然不会像清朝末年那样万马齐喑，但同样需要适应社会的人才。何谓人才？英文说：a person of ability;people with special skills;competent people。在我国传统上把饱读诗书、博学多才之人称为人才，而现代社会对人才有了新的界定，是否拥有职业素质成了人才的一个基本标志。</w:t>
      </w:r>
    </w:p>
    <w:p>
      <w:pPr>
        <w:ind w:left="0" w:right="0" w:firstLine="560"/>
        <w:spacing w:before="450" w:after="450" w:line="312" w:lineRule="auto"/>
      </w:pPr>
      <w:r>
        <w:rPr>
          <w:rFonts w:ascii="宋体" w:hAnsi="宋体" w:eastAsia="宋体" w:cs="宋体"/>
          <w:color w:val="000"/>
          <w:sz w:val="28"/>
          <w:szCs w:val="28"/>
        </w:rPr>
        <w:t xml:space="preserve">美国曼秀雷敦公司是誉满全球的跨国医药企业，其公司遍布世界各地。前不久，在首届全国化工人才交流大会上，曼秀雷敦的招聘展台成了广大求职者求职的热点。负责招聘的主管刘东明说：“企业对员工素质要求，有许多是一致的，比如勤奋、能吃苦、有经验、会电脑英语——但最重要的是两条：诚信和能力。而重中之重是‘诚信’。”这就是选择人才的标准。麦当劳公司是全球规模最大、最著名的快餐集团，它的美味汉堡和亲切服务，一直受到各界人士的欢迎。陈清慧女士于1992年协助创建麦当劳全球最大的餐厅———北京王府井餐厅，是麦当劳“家族”中一位杰出的管理者。麦当劳青睐什么样的人才？陈清慧说，麦当劳最看重以下素质： 热情的工作态度、全面的工作能力、良好的团队精神。</w:t>
      </w:r>
    </w:p>
    <w:p>
      <w:pPr>
        <w:ind w:left="0" w:right="0" w:firstLine="560"/>
        <w:spacing w:before="450" w:after="450" w:line="312" w:lineRule="auto"/>
      </w:pPr>
      <w:r>
        <w:rPr>
          <w:rFonts w:ascii="宋体" w:hAnsi="宋体" w:eastAsia="宋体" w:cs="宋体"/>
          <w:color w:val="000"/>
          <w:sz w:val="28"/>
          <w:szCs w:val="28"/>
        </w:rPr>
        <w:t xml:space="preserve">基于此，在人才观的认识上，我们就不会走入误区。以为人才就是艺术明星、学术名人、社会名流。其实，他们只是人才海洋中的“一粟”。十步之内，必有芳草。俗话说：“三百六十行，行行出状元。”如今，社会分工越来越细，职业门类有消有长，消长相抵后，远不止360行。“一手鲜，吃遍天。”只要能在自己平凡的岗位上，精通一门手艺，就是能工巧匠，就是十足的人才。</w:t>
      </w:r>
    </w:p>
    <w:p>
      <w:pPr>
        <w:ind w:left="0" w:right="0" w:firstLine="560"/>
        <w:spacing w:before="450" w:after="450" w:line="312" w:lineRule="auto"/>
      </w:pPr>
      <w:r>
        <w:rPr>
          <w:rFonts w:ascii="宋体" w:hAnsi="宋体" w:eastAsia="宋体" w:cs="宋体"/>
          <w:color w:val="000"/>
          <w:sz w:val="28"/>
          <w:szCs w:val="28"/>
        </w:rPr>
        <w:t xml:space="preserve">“圣人不曾高，众人不曾低。”只要勤奋学习、勇于实践，就能成为对国家对人民有用之才。要以勤能德绩为标准去认可衡量人才，国家行政干部要不拘一格选人才。只有认为人人能成才，方可“以人为本”，方能“民为贵”，方能聚焦民生，方能“治天下”，而不会把天下安危系在少数人身上。当然，我们要多培养“十”字型复合人才，以适应复杂的社会环境。</w:t>
      </w:r>
    </w:p>
    <w:p>
      <w:pPr>
        <w:ind w:left="0" w:right="0" w:firstLine="560"/>
        <w:spacing w:before="450" w:after="450" w:line="312" w:lineRule="auto"/>
      </w:pPr>
      <w:r>
        <w:rPr>
          <w:rFonts w:ascii="宋体" w:hAnsi="宋体" w:eastAsia="宋体" w:cs="宋体"/>
          <w:color w:val="000"/>
          <w:sz w:val="28"/>
          <w:szCs w:val="28"/>
        </w:rPr>
        <w:t xml:space="preserve">二、实施科学人才观的重要措施：</w:t>
      </w:r>
    </w:p>
    <w:p>
      <w:pPr>
        <w:ind w:left="0" w:right="0" w:firstLine="560"/>
        <w:spacing w:before="450" w:after="450" w:line="312" w:lineRule="auto"/>
      </w:pPr>
      <w:r>
        <w:rPr>
          <w:rFonts w:ascii="宋体" w:hAnsi="宋体" w:eastAsia="宋体" w:cs="宋体"/>
          <w:color w:val="000"/>
          <w:sz w:val="28"/>
          <w:szCs w:val="28"/>
        </w:rPr>
        <w:t xml:space="preserve">1、制定国家中长期人才发展规划，实施人才强国战略。加大人才政策和体制机制改革创新力度，大力培养和引进高层次创新创业人才，为“十二五”科学发展提供人才支撑。制定人才战略规划十分重要，更重要的是要落到实际，真正把规划落实好，执行好。千万不能让规划成为一张空文，蓝图很丰满，实施很骨感，这样的人才战略又有什么意义呢？人才战略需要有具体部门具体人员来具体发展实施，国家要制定相应的规划实施跟踪机制，监督人才强国战略的实施进程，确保实施。</w:t>
      </w:r>
    </w:p>
    <w:p>
      <w:pPr>
        <w:ind w:left="0" w:right="0" w:firstLine="560"/>
        <w:spacing w:before="450" w:after="450" w:line="312" w:lineRule="auto"/>
      </w:pPr>
      <w:r>
        <w:rPr>
          <w:rFonts w:ascii="宋体" w:hAnsi="宋体" w:eastAsia="宋体" w:cs="宋体"/>
          <w:color w:val="000"/>
          <w:sz w:val="28"/>
          <w:szCs w:val="28"/>
        </w:rPr>
        <w:t xml:space="preserve">2、重视本土人才的培养。虽然现在大部分人才与智力成果都可以引进，但是有些核心技术与核心人才是比较难以引进的，因此我们在要重视本土人才的培养，有“海龟”，也要有“土鳖”，要实现人才队伍的多元化与多样性。</w:t>
      </w:r>
    </w:p>
    <w:p>
      <w:pPr>
        <w:ind w:left="0" w:right="0" w:firstLine="560"/>
        <w:spacing w:before="450" w:after="450" w:line="312" w:lineRule="auto"/>
      </w:pPr>
      <w:r>
        <w:rPr>
          <w:rFonts w:ascii="宋体" w:hAnsi="宋体" w:eastAsia="宋体" w:cs="宋体"/>
          <w:color w:val="000"/>
          <w:sz w:val="28"/>
          <w:szCs w:val="28"/>
        </w:rPr>
        <w:t xml:space="preserve">（1）、树立和落实培养高层次人才队伍的思想。现在，全国高级人才仅占专业技术人才的5．5%，国际化人才更是凤毛麟角。高新技术、信息技术、金融、法律、保险、国际贸易、经济管理等方面的高层次人才频频告急，能整合生产要素、有效运用社会资源、聚集人才积极创业的经营管理人才奇缺。作为行政干部，在思想上要重视，特别要唯才是用，不能妒贤嫉能。</w:t>
      </w:r>
    </w:p>
    <w:p>
      <w:pPr>
        <w:ind w:left="0" w:right="0" w:firstLine="560"/>
        <w:spacing w:before="450" w:after="450" w:line="312" w:lineRule="auto"/>
      </w:pPr>
      <w:r>
        <w:rPr>
          <w:rFonts w:ascii="宋体" w:hAnsi="宋体" w:eastAsia="宋体" w:cs="宋体"/>
          <w:color w:val="000"/>
          <w:sz w:val="28"/>
          <w:szCs w:val="28"/>
        </w:rPr>
        <w:t xml:space="preserve">（2）、加大对人才培养的投入。比如，美国历届政府均视教育为立国之本，相继通过了诸多法案和报告。美国的全民教育投资每年都至少递增几百亿美元，用于大学特别是名牌大学的基础设施改造和扩建，改善教学设施和条件，增加招生数量。再如，日本作为一个自然资源匮乏的岛国，特别重视人才教育在国家发展中的作用。日本近代著名启蒙思想家福泽谕吉曾说：“人才是国家的财富，教育是治国的根本。”从明治维新开始，日本就仿效欧洲建立了现代教育体系，到20世纪初，其国内掌握近代科学技术的人才辈出，成为工业发展的核心力量。</w:t>
      </w:r>
    </w:p>
    <w:p>
      <w:pPr>
        <w:ind w:left="0" w:right="0" w:firstLine="560"/>
        <w:spacing w:before="450" w:after="450" w:line="312" w:lineRule="auto"/>
      </w:pPr>
      <w:r>
        <w:rPr>
          <w:rFonts w:ascii="宋体" w:hAnsi="宋体" w:eastAsia="宋体" w:cs="宋体"/>
          <w:color w:val="000"/>
          <w:sz w:val="28"/>
          <w:szCs w:val="28"/>
        </w:rPr>
        <w:t xml:space="preserve">（3）、要创造人才队伍迅速成长的环境。人才是首创精神的体现者，尊重知识、尊重人才，所以去建立一个宜人的氛围。努力营造有利于优秀人才脱颖而出、健康成长的以培养、留住、评价、激励、使用为内容的政策法规环境，营造为人才服好务、办实事，有用武之地、无后顾之忧的拴人引才环境，营造突出重点、加大投入、支持科研、鼓励创造、施展才智、建功立业的工作环境，营造互相理解、团结合作、彼此信任、和谐宽松的人际环境，营造百花齐放、百家争鸣、发扬民主、敢于冒尖、勇攀高峰的学术环境，克服对人才缺乏法制保障、没有人情味的现象。</w:t>
      </w:r>
    </w:p>
    <w:p>
      <w:pPr>
        <w:ind w:left="0" w:right="0" w:firstLine="560"/>
        <w:spacing w:before="450" w:after="450" w:line="312" w:lineRule="auto"/>
      </w:pPr>
      <w:r>
        <w:rPr>
          <w:rFonts w:ascii="宋体" w:hAnsi="宋体" w:eastAsia="宋体" w:cs="宋体"/>
          <w:color w:val="000"/>
          <w:sz w:val="28"/>
          <w:szCs w:val="28"/>
        </w:rPr>
        <w:t xml:space="preserve">再说一个例子。麦当劳珍视每一位员工的成长和贡献，并积极为员工创造学习发展和个人成长的机会，具体体现在以下三方面：</w:t>
      </w:r>
    </w:p>
    <w:p>
      <w:pPr>
        <w:ind w:left="0" w:right="0" w:firstLine="560"/>
        <w:spacing w:before="450" w:after="450" w:line="312" w:lineRule="auto"/>
      </w:pPr>
      <w:r>
        <w:rPr>
          <w:rFonts w:ascii="宋体" w:hAnsi="宋体" w:eastAsia="宋体" w:cs="宋体"/>
          <w:color w:val="000"/>
          <w:sz w:val="28"/>
          <w:szCs w:val="28"/>
        </w:rPr>
        <w:t xml:space="preserve">A、丰富的培训机会。麦当劳非常重视员工培训，投入了大量的精力和财力。以上海公司为例，2024年，公司在员工培训和员工激励方面的投入约150万元。据统计，一位麦当劳餐厅经理的诞生，需要接受超过450小时的训练，而企业至少需要投入100万元。对于不同岗位的员工，麦当劳都有不同的培训计划，帮助其成为全方位发展的优秀人才。</w:t>
      </w:r>
    </w:p>
    <w:p>
      <w:pPr>
        <w:ind w:left="0" w:right="0" w:firstLine="560"/>
        <w:spacing w:before="450" w:after="450" w:line="312" w:lineRule="auto"/>
      </w:pPr>
      <w:r>
        <w:rPr>
          <w:rFonts w:ascii="宋体" w:hAnsi="宋体" w:eastAsia="宋体" w:cs="宋体"/>
          <w:color w:val="000"/>
          <w:sz w:val="28"/>
          <w:szCs w:val="28"/>
        </w:rPr>
        <w:t xml:space="preserve">B、为员工提供了诸多的激励活动。对店经理等管理人员，定期参加国内外的麦当劳年会，在交流中提升自我。对员工，麦当劳每年都会举办全明星大赛，组织餐厅的员工参加技能比赛，在活动中</w:t>
      </w:r>
    </w:p>
    <w:p>
      <w:pPr>
        <w:ind w:left="0" w:right="0" w:firstLine="560"/>
        <w:spacing w:before="450" w:after="450" w:line="312" w:lineRule="auto"/>
      </w:pPr>
      <w:r>
        <w:rPr>
          <w:rFonts w:ascii="宋体" w:hAnsi="宋体" w:eastAsia="宋体" w:cs="宋体"/>
          <w:color w:val="000"/>
          <w:sz w:val="28"/>
          <w:szCs w:val="28"/>
        </w:rPr>
        <w:t xml:space="preserve">完善自我。2024年，麦当劳选派了15位中国的冠军员工前往雅典，参与麦当劳雅典奥运服务团队工作。每个季度，公司还会举办各种员工活动，如郊游、礼品拍卖会等。这些活动，为麦当劳的员工提供了宽广的发展空间，使他们增长见识，完善自我，保持更旺盛的工作热情。</w:t>
      </w:r>
    </w:p>
    <w:p>
      <w:pPr>
        <w:ind w:left="0" w:right="0" w:firstLine="560"/>
        <w:spacing w:before="450" w:after="450" w:line="312" w:lineRule="auto"/>
      </w:pPr>
      <w:r>
        <w:rPr>
          <w:rFonts w:ascii="宋体" w:hAnsi="宋体" w:eastAsia="宋体" w:cs="宋体"/>
          <w:color w:val="000"/>
          <w:sz w:val="28"/>
          <w:szCs w:val="28"/>
        </w:rPr>
        <w:t xml:space="preserve">C、营造宽松的工作氛围。企业文化决定着企业的性格，而企业性格左右着员工的发展空间。如今求职者在关注薪酬、职位等硬件因素外，开始重视起企业文化、工作环境等软件因素。那么，大名鼎鼎的麦当劳有着怎样的工作环境？对此，陈清慧概括为：“平等开放＋积极沟通”。在麦当劳，人人平等，所有的人员都是以名字来称呼。此外，麦当劳实行“开门政策”，鼓励员工积极沟通，提出好的建议。员工的建议，对麦当劳的成功和未来发展都很重要。</w:t>
      </w:r>
    </w:p>
    <w:p>
      <w:pPr>
        <w:ind w:left="0" w:right="0" w:firstLine="560"/>
        <w:spacing w:before="450" w:after="450" w:line="312" w:lineRule="auto"/>
      </w:pPr>
      <w:r>
        <w:rPr>
          <w:rFonts w:ascii="宋体" w:hAnsi="宋体" w:eastAsia="宋体" w:cs="宋体"/>
          <w:color w:val="000"/>
          <w:sz w:val="28"/>
          <w:szCs w:val="28"/>
        </w:rPr>
        <w:t xml:space="preserve">3、走人才强国之路，不仅要积极培养本国人才，还要创造条件吸引国外人才。当今世界是个开放的世界，一个国家一个民族不能仅仅依靠自己的力量完成所有的事情，特别是在今天信息化高速发展的时代，如果一切依靠自己慢慢从头发展，最终只能落后人家，落后就要挨打，这是不变的法则。我们为什么不能做到“他为我所用” 呢？一来可以节省培养人才的时间，二是可以尽快的使用人才，为发展赢得发展的先机，三是可以为我们培养相应的人才，一举多得，何乐而不为。我们该加大投入尽可能多的引进我们急需的人才，尽快使我们的人才队伍提升档次，取得竞争的主动权。古有秦昭王五跪得范睢、刘备三顾茅庐求得诸葛亮的美谈，今有三星企业注重用人取得成功的例子。</w:t>
      </w:r>
    </w:p>
    <w:p>
      <w:pPr>
        <w:ind w:left="0" w:right="0" w:firstLine="560"/>
        <w:spacing w:before="450" w:after="450" w:line="312" w:lineRule="auto"/>
      </w:pPr>
      <w:r>
        <w:rPr>
          <w:rFonts w:ascii="宋体" w:hAnsi="宋体" w:eastAsia="宋体" w:cs="宋体"/>
          <w:color w:val="000"/>
          <w:sz w:val="28"/>
          <w:szCs w:val="28"/>
        </w:rPr>
        <w:t xml:space="preserve">特别值得一提的是美国吸引世界各国人才的能力。首先是它通过优厚的助学金、奖学金和优惠贷款，高薪聘请人才。其次，为人才提供签证便利，并授予非美籍专业人士在美永久居住权，俗称“绿卡”。再次，为科研活动提供充足经费。此外，美国拥有十分完善的社会福利制度、医疗保险制度，可确保移民到美国后生活无忧。近年来每年都吸引超过20万外国留学生赴美留学和深造，还在许多国家和地区设立研究机构吸引当地人才为美国服务。如此，国家的科研能力一直处于领先地位。</w:t>
      </w:r>
    </w:p>
    <w:p>
      <w:pPr>
        <w:ind w:left="0" w:right="0" w:firstLine="560"/>
        <w:spacing w:before="450" w:after="450" w:line="312" w:lineRule="auto"/>
      </w:pPr>
      <w:r>
        <w:rPr>
          <w:rFonts w:ascii="宋体" w:hAnsi="宋体" w:eastAsia="宋体" w:cs="宋体"/>
          <w:color w:val="000"/>
          <w:sz w:val="28"/>
          <w:szCs w:val="28"/>
        </w:rPr>
        <w:t xml:space="preserve">4、走人才强国之路，不仅要吸引人才，还要能留住人才。在这方面，俄罗斯有着惨痛的教训。苏联解体后，随着科研投入减少及科研人员工资降低，共有50万到80万名俄罗斯科学家去美国、加拿大、以色列和德国等国寻求发展，流失人才以30岁至50岁的中坚力量为主，专业涉及航天、物理学、精细化工、计算机、微生物学、遗传学等。人才流失导致俄罗斯科研实力及创新能力下降，已引起科学界和官方的高度重视。</w:t>
      </w:r>
    </w:p>
    <w:p>
      <w:pPr>
        <w:ind w:left="0" w:right="0" w:firstLine="560"/>
        <w:spacing w:before="450" w:after="450" w:line="312" w:lineRule="auto"/>
      </w:pPr>
      <w:r>
        <w:rPr>
          <w:rFonts w:ascii="宋体" w:hAnsi="宋体" w:eastAsia="宋体" w:cs="宋体"/>
          <w:color w:val="000"/>
          <w:sz w:val="28"/>
          <w:szCs w:val="28"/>
        </w:rPr>
        <w:t xml:space="preserve">5、走人才强国之路，更要做到“人尽其用”，让人才充分实现自身价值。在多数发达国家，政府都鼓励各类专业人才以知识、技术、能力等参与收益分配，实现人力资本与生产资本相结合，激发人才的积极性和创造性。当然，收入只是一个方面，更重要的是，要让各类人才在最合适的岗位上发挥其能力。</w:t>
      </w:r>
    </w:p>
    <w:p>
      <w:pPr>
        <w:ind w:left="0" w:right="0" w:firstLine="560"/>
        <w:spacing w:before="450" w:after="450" w:line="312" w:lineRule="auto"/>
      </w:pPr>
      <w:r>
        <w:rPr>
          <w:rFonts w:ascii="宋体" w:hAnsi="宋体" w:eastAsia="宋体" w:cs="宋体"/>
          <w:color w:val="000"/>
          <w:sz w:val="28"/>
          <w:szCs w:val="28"/>
        </w:rPr>
        <w:t xml:space="preserve">（1）、学会用人是领导干部必备素质、理念。领导干部的任务主要有两个：一是掌握政策，二是使用人才。领导干部在专业知识上才华横溢最好，在专业知识上不超群问题也不大，可在用人上必须是高手。汉高祖谋事不如张良，用兵不如韩信，治国不如萧何。这样一个人如何能得天下呢？汉高</w:t>
      </w:r>
    </w:p>
    <w:p>
      <w:pPr>
        <w:ind w:left="0" w:right="0" w:firstLine="560"/>
        <w:spacing w:before="450" w:after="450" w:line="312" w:lineRule="auto"/>
      </w:pPr>
      <w:r>
        <w:rPr>
          <w:rFonts w:ascii="宋体" w:hAnsi="宋体" w:eastAsia="宋体" w:cs="宋体"/>
          <w:color w:val="000"/>
          <w:sz w:val="28"/>
          <w:szCs w:val="28"/>
        </w:rPr>
        <w:t xml:space="preserve">祖说：“此三者，皆人杰也，吾能用之，此吾所以取天下也。”能凝聚人才，关键是领导干部能够尊重人才。古人云：“不是虚心岂得贤。”现在有的人嘴上说“尊重人才”，实则“顺之者昌，逆之者亡”，顺之者庸才也是高才，逆之者大才也只能小用甚至不用，结果造成人才大量流失。能屈尊蹲下来看人才，人才多起来；当你只会仰视，能上树的蚂蚁毕竟不多，那人才就少，与此同时，外流的就多。</w:t>
      </w:r>
    </w:p>
    <w:p>
      <w:pPr>
        <w:ind w:left="0" w:right="0" w:firstLine="560"/>
        <w:spacing w:before="450" w:after="450" w:line="312" w:lineRule="auto"/>
      </w:pPr>
      <w:r>
        <w:rPr>
          <w:rFonts w:ascii="宋体" w:hAnsi="宋体" w:eastAsia="宋体" w:cs="宋体"/>
          <w:color w:val="000"/>
          <w:sz w:val="28"/>
          <w:szCs w:val="28"/>
        </w:rPr>
        <w:t xml:space="preserve">（2）、选拔人才时“内举不避亲”，更要“外举不弃仇”。有些人最能听得进的是“内举不失亲”，可是，他们很容易忘记前面，还有一句更有分量的话，叫“外举不弃仇”。晋侯问大臣祁溪:“谁能接你的班？”祁溪说:“解狐。”晋侯说:“解狐不是你的仇人吗？”祁溪说:“你是问我谁能任职，不是问我谁是我的仇人。”后来解狐死了，祁溪又推荐了祁午。晋侯说:“祁午不是你的儿子吗？”祁溪说:“你是问我谁能任职，不是问我谁是我的儿子。”请看，解狐是祁溪的仇人啊！如今少数人不要说能做到“不弃仇”，只要跟他提点不同意见，他也会找个借口，把人赶走。喜欢奴才，不爱人才，是当今举才上的一大“毒瘤”。在知识界，还有些人在举才上不搞学派搞宗派，搞学派的又把学派变成门户之见，学门变成帮门，搞近亲繁殖。有人说要团结反对自己反对错了的人，这是何等伟大的气魄。因此，在用才上必须公正客观地进行评估，引进竞争机制。一视同仁，唯才是举。</w:t>
      </w:r>
    </w:p>
    <w:p>
      <w:pPr>
        <w:ind w:left="0" w:right="0" w:firstLine="560"/>
        <w:spacing w:before="450" w:after="450" w:line="312" w:lineRule="auto"/>
      </w:pPr>
      <w:r>
        <w:rPr>
          <w:rFonts w:ascii="宋体" w:hAnsi="宋体" w:eastAsia="宋体" w:cs="宋体"/>
          <w:color w:val="000"/>
          <w:sz w:val="28"/>
          <w:szCs w:val="28"/>
        </w:rPr>
        <w:t xml:space="preserve">（3）、注意用才上的共享性，因为人才不是私有物。现实生活中，一些人不爱才，当然，爱才的还是多数。不过，也有人爱才爱过了头，将人才困住不放，看成私有物。流水不腐，人才要在流动中增见识，长才干。人才是单位的，更是社会的。承认人才是社会的，把高端人才视为全球的，大家对人才就可以“不为所有，但求所用”了。这是全球化大趋势的要求，是专业分工日益细化的要求，不可阻挡。社会的需要是人才的大舞台。作为国家，应努力将自己打造成人力资源强国，能拥有人才，并且合理、高效地使用人才，才能拥有优势。</w:t>
      </w:r>
    </w:p>
    <w:p>
      <w:pPr>
        <w:ind w:left="0" w:right="0" w:firstLine="560"/>
        <w:spacing w:before="450" w:after="450" w:line="312" w:lineRule="auto"/>
      </w:pPr>
      <w:r>
        <w:rPr>
          <w:rFonts w:ascii="宋体" w:hAnsi="宋体" w:eastAsia="宋体" w:cs="宋体"/>
          <w:color w:val="000"/>
          <w:sz w:val="28"/>
          <w:szCs w:val="28"/>
        </w:rPr>
        <w:t xml:space="preserve">三、树立科学人才观应注意问题：</w:t>
      </w:r>
    </w:p>
    <w:p>
      <w:pPr>
        <w:ind w:left="0" w:right="0" w:firstLine="560"/>
        <w:spacing w:before="450" w:after="450" w:line="312" w:lineRule="auto"/>
      </w:pPr>
      <w:r>
        <w:rPr>
          <w:rFonts w:ascii="宋体" w:hAnsi="宋体" w:eastAsia="宋体" w:cs="宋体"/>
          <w:color w:val="000"/>
          <w:sz w:val="28"/>
          <w:szCs w:val="28"/>
        </w:rPr>
        <w:t xml:space="preserve">1、人才来源于公平的教育。知识来源于丰富的实践，来源于长期的实践。人的直接实践总是有限的，大量的知识是间接获得的。这就得学习，这就得受教育。受良好的教育，就容易成大才。人都是学而知之。刘翔跑得快，同他所受的训练和教育分不开的。既然教育是“提炼”人才的大熔炉，这就迫切要求教育要实现公平。教育不公平，就难以人人成才。孟子曰:“得天下英才而教育之。”这话只说对了一半，应当是得天下“人”而教育之，使之成英才。传授规范、规律，就是教育。实践是成才之父，教育是成才之母。即使是千里马，如果不喂它饲料，不继续训练，那也是跑不动、跑不快的。作为国家，必须重视教育的发展；作为教育行政部门，要看准机遇，紧跟时代的脚步，既要注重传统课程的开设，又要根据社会的需要适时调整课程，用智慧的辩证的眼光去看待日本的国民教育，发展于国于民有利的特色教育，培养出一代代有国家观念的英才，为国家建设打下坚实的基础。</w:t>
      </w:r>
    </w:p>
    <w:p>
      <w:pPr>
        <w:ind w:left="0" w:right="0" w:firstLine="560"/>
        <w:spacing w:before="450" w:after="450" w:line="312" w:lineRule="auto"/>
      </w:pPr>
      <w:r>
        <w:rPr>
          <w:rFonts w:ascii="宋体" w:hAnsi="宋体" w:eastAsia="宋体" w:cs="宋体"/>
          <w:color w:val="000"/>
          <w:sz w:val="28"/>
          <w:szCs w:val="28"/>
        </w:rPr>
        <w:t xml:space="preserve">2、知识互补，思维共振，集思广益，发挥人才的最大效用。人要成才，需要个人奋斗。过去泯灭个性，损失惨重；倘若走向另一极端，泯灭集体，也是走向毁灭。专业越是细化，越是要在细化基础上加以整化。细化到人，整化在群。因此，文化科学发展到今天，必须实现集群效应，开展知识互补，思维共振。个人奋斗依算术级数上升，集群效应能呈几何级数提高。从攀登科学高峰来讲，应该有梯队，有结构。红花虽好，也要绿叶相扶。所谓集群效应，并不仅仅指一个团队，而是指许多团队的联合体。在互联网出现以前，要推行跨地域的团队联合体是有困难的。在互联网出现以后，生产工具既实现了“腿”的延长，也实现了“脑”的延长，秀才不出门，便知天下事。社会生产力的飞跃，有必要也有可能实现人才的集群效应，更好、更广地发挥人才的才能。</w:t>
      </w:r>
    </w:p>
    <w:p>
      <w:pPr>
        <w:ind w:left="0" w:right="0" w:firstLine="560"/>
        <w:spacing w:before="450" w:after="450" w:line="312" w:lineRule="auto"/>
      </w:pPr>
      <w:r>
        <w:rPr>
          <w:rFonts w:ascii="宋体" w:hAnsi="宋体" w:eastAsia="宋体" w:cs="宋体"/>
          <w:color w:val="000"/>
          <w:sz w:val="28"/>
          <w:szCs w:val="28"/>
        </w:rPr>
        <w:t xml:space="preserve">3、人才的能力具有瞬时性。人人都是来去匆匆的过客，近现代科学技术在加速发展，作为时代先锋的人才的才能呢？也会转瞬即逝。“转瞬即逝”不好听，可是，站在历史的长河看，就是那么回事。古代的有识之士头脑很清醒，他们把人才称作“一时之选”、“一时之杰”。《三国演义》的开头语说得有道理:“滚滚长江东逝水，浪花淘尽英雄。”承认瞬时性，不是搞自暴自弃，目的是要珍惜光阴，争分夺秒，极力在才华的高峰期，多发热发光。</w:t>
      </w:r>
    </w:p>
    <w:p>
      <w:pPr>
        <w:ind w:left="0" w:right="0" w:firstLine="560"/>
        <w:spacing w:before="450" w:after="450" w:line="312" w:lineRule="auto"/>
      </w:pPr>
      <w:r>
        <w:rPr>
          <w:rFonts w:ascii="宋体" w:hAnsi="宋体" w:eastAsia="宋体" w:cs="宋体"/>
          <w:color w:val="000"/>
          <w:sz w:val="28"/>
          <w:szCs w:val="28"/>
        </w:rPr>
        <w:t xml:space="preserve">人才的多寡和向背关系到国家的安危。未来十几年，是我国人才事业发展的重要战略机遇期。我们每个人要有“天生我材必有用，千金散尽还复来”的豪气，但必须进一步增强责任感、使命感和危机感，积极应对日趋激烈的国际人才竞争，与时代相适应，与国家重大方针政策相一致，干部人事工作中要确立科学发展观的统领地位，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地址：江西省上饶县</w:t>
      </w:r>
    </w:p>
    <w:p>
      <w:pPr>
        <w:ind w:left="0" w:right="0" w:firstLine="560"/>
        <w:spacing w:before="450" w:after="450" w:line="312" w:lineRule="auto"/>
      </w:pPr>
      <w:r>
        <w:rPr>
          <w:rFonts w:ascii="宋体" w:hAnsi="宋体" w:eastAsia="宋体" w:cs="宋体"/>
          <w:color w:val="000"/>
          <w:sz w:val="28"/>
          <w:szCs w:val="28"/>
        </w:rPr>
        <w:t xml:space="preserve">邮码：334100</w:t>
      </w:r>
    </w:p>
    <w:p>
      <w:pPr>
        <w:ind w:left="0" w:right="0" w:firstLine="560"/>
        <w:spacing w:before="450" w:after="450" w:line="312" w:lineRule="auto"/>
      </w:pPr>
      <w:r>
        <w:rPr>
          <w:rFonts w:ascii="宋体" w:hAnsi="宋体" w:eastAsia="宋体" w:cs="宋体"/>
          <w:color w:val="000"/>
          <w:sz w:val="28"/>
          <w:szCs w:val="28"/>
        </w:rPr>
        <w:t xml:space="preserve">姓名：jxsrwxb</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员工姓名：递交报告日期：实习部门：实习日期：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班级：2024中药班姓名：鲍先洁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2024-09-20T20:31:38+08:00</dcterms:created>
  <dcterms:modified xsi:type="dcterms:W3CDTF">2024-09-20T20:31:38+08:00</dcterms:modified>
</cp:coreProperties>
</file>

<file path=docProps/custom.xml><?xml version="1.0" encoding="utf-8"?>
<Properties xmlns="http://schemas.openxmlformats.org/officeDocument/2006/custom-properties" xmlns:vt="http://schemas.openxmlformats.org/officeDocument/2006/docPropsVTypes"/>
</file>