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第一篇：人民日报社论人民日报社论:团结奋发进取 不负人民重托——热烈祝贺十一届全国人大三次会议胜利闭幕2024年03月15日04:47来源：人民网十一届全国人大三次会议完成各项议程，胜利闭幕了。我们对大会的圆满成功表示热烈祝贺。这次会议是...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人民日报社论：牢牢把握新疆社会稳定和长治久安总目标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2024年05月30日04:01</w:t>
      </w:r>
    </w:p>
    <w:p>
      <w:pPr>
        <w:ind w:left="0" w:right="0" w:firstLine="560"/>
        <w:spacing w:before="450" w:after="450" w:line="312" w:lineRule="auto"/>
      </w:pPr>
      <w:r>
        <w:rPr>
          <w:rFonts w:ascii="宋体" w:hAnsi="宋体" w:eastAsia="宋体" w:cs="宋体"/>
          <w:color w:val="000"/>
          <w:sz w:val="28"/>
          <w:szCs w:val="28"/>
        </w:rPr>
        <w:t xml:space="preserve">时隔四年，中央再次召开新疆工作座谈会，专题研究部署新疆工作特别是新疆社会稳定和长治久安工作。这次会议的召开，时机重要、意义重大。会议深刻分析了新疆发展稳定面临的形势，明确了新疆工作的着眼点和着力点，提出了新疆工作的思路和重点，进一步丰富升华了我们党的治疆方略，必将为新疆推进跨越式发展、保障和改善民生提供有力保障，必将为建设团结和谐、繁荣富裕、文明进步、安居乐业的社会主义新疆注入强大动力。</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核心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指出，要“准备进行具有许多新的历史特点的伟大斗争”，做好新形势下新疆工作，就是这种斗争之一。总的来看，新疆发展势头良好，社会大局稳定，这充分证明我们党的治疆方略是正确的，必须长期坚持，保持战略定力。但也要看到，新疆的反分裂斗争具有长期性、复杂性、尖锐性。“社会稳定和长治久安是新疆工作的总目标”，这是党中央根据新疆形势和全国大局作出的重大战略判断。明确了这一点，就能找准当前和今后一个时期新疆工作的着眼点和着力点；把握好这一点，就能掌握依法治疆、团结稳疆、长期建疆的主导权和主动权。</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2200万新疆各族干部群众的迫切期盼，是13亿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人民日报 》（2024年05月30日 01 版）</w:t>
      </w:r>
    </w:p>
    <w:p>
      <w:pPr>
        <w:ind w:left="0" w:right="0" w:firstLine="560"/>
        <w:spacing w:before="450" w:after="450" w:line="312" w:lineRule="auto"/>
      </w:pPr>
      <w:r>
        <w:rPr>
          <w:rFonts w:ascii="宋体" w:hAnsi="宋体" w:eastAsia="宋体" w:cs="宋体"/>
          <w:color w:val="000"/>
          <w:sz w:val="28"/>
          <w:szCs w:val="28"/>
        </w:rPr>
        <w:t xml:space="preserve">人民日报评论员：筑牢民族团结的生命线</w:t>
      </w:r>
    </w:p>
    <w:p>
      <w:pPr>
        <w:ind w:left="0" w:right="0" w:firstLine="560"/>
        <w:spacing w:before="450" w:after="450" w:line="312" w:lineRule="auto"/>
      </w:pPr>
      <w:r>
        <w:rPr>
          <w:rFonts w:ascii="宋体" w:hAnsi="宋体" w:eastAsia="宋体" w:cs="宋体"/>
          <w:color w:val="000"/>
          <w:sz w:val="28"/>
          <w:szCs w:val="28"/>
        </w:rPr>
        <w:t xml:space="preserve">——二论学习贯彻总书记新疆工作座谈会重要讲话精神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2024年06月03日03:25</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人民日报评论员：牢牢把握稳疆兴疆总目标</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2024年05月28日04:12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新疆发展稳定，事关全国改革发展稳定大局，事关祖国统一、民族团结、国家安全”。党的十八大以来，以习近平同志为核心的党中央立足新疆改革发展面临的新形势、新任务、新挑战，提出了稳疆兴疆的一系列新思想新论断，丰富和发展了我们党的治疆理念和治疆方略，为做好新疆工作提供了根本遵循，为实现新疆跨越式发展指明了正确方向。</w:t>
      </w:r>
    </w:p>
    <w:p>
      <w:pPr>
        <w:ind w:left="0" w:right="0" w:firstLine="560"/>
        <w:spacing w:before="450" w:after="450" w:line="312" w:lineRule="auto"/>
      </w:pPr>
      <w:r>
        <w:rPr>
          <w:rFonts w:ascii="宋体" w:hAnsi="宋体" w:eastAsia="宋体" w:cs="宋体"/>
          <w:color w:val="000"/>
          <w:sz w:val="28"/>
          <w:szCs w:val="28"/>
        </w:rPr>
        <w:t xml:space="preserve">经济不断发展、民生持续改善、人民更加幸福，中央新疆工作座谈会特别是党的十八大召开以来，新疆进入了跨越式发展的关键阶段。实践证明，中央关于新疆工作的大政方针是完全正确的。再接再厉做好新疆工作，就要深刻把握“维护新疆社会稳定和实现长治久安”这一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稳定是发展的前提，是最大的民生，是新疆繁荣发展的基石。目前，新疆发展势头良好，社会大局稳定。但必须看到，当前新疆正处于暴力恐怖活动的活跃期、反分裂斗争的激烈期，维护新疆社会稳定和实现长治久安，是新疆各族干部群众的迫切期盼，是实现新疆跨越式发展的重要保障。我们要始终保持清醒头脑和忧患意识，强化底线思维、坚持长期作战，坚定必胜信心，把严厉打击暴力恐怖活动作为当前斗争的重点，坚决维护祖国统一和社会安定。</w:t>
      </w:r>
    </w:p>
    <w:p>
      <w:pPr>
        <w:ind w:left="0" w:right="0" w:firstLine="560"/>
        <w:spacing w:before="450" w:after="450" w:line="312" w:lineRule="auto"/>
      </w:pPr>
      <w:r>
        <w:rPr>
          <w:rFonts w:ascii="宋体" w:hAnsi="宋体" w:eastAsia="宋体" w:cs="宋体"/>
          <w:color w:val="000"/>
          <w:sz w:val="28"/>
          <w:szCs w:val="28"/>
        </w:rPr>
        <w:t xml:space="preserve">团结是福、分裂是祸，民族团结是各族人民的生命线。新疆的问题，最长远的还是民族团结问题；新疆最大的群众工作，就是民族团结和宗教和谐。促进民族团结，让各族人民“像石榴籽一样紧抱在一起”，就要全面贯彻执行党的民族政策，巩固平等团结互助和谐的社会主义民族关系；就要坚持党的宗教工作基本方针，坚持保护合法、制止非法、遏制极端、抵御渗透、打击犯罪，努力促进宗教和谐。</w:t>
      </w:r>
    </w:p>
    <w:p>
      <w:pPr>
        <w:ind w:left="0" w:right="0" w:firstLine="560"/>
        <w:spacing w:before="450" w:after="450" w:line="312" w:lineRule="auto"/>
      </w:pPr>
      <w:r>
        <w:rPr>
          <w:rFonts w:ascii="宋体" w:hAnsi="宋体" w:eastAsia="宋体" w:cs="宋体"/>
          <w:color w:val="000"/>
          <w:sz w:val="28"/>
          <w:szCs w:val="28"/>
        </w:rPr>
        <w:t xml:space="preserve">改革发展是解决一切问题的钥匙，也是新疆跨越发展的动力所在。不管经济发展、民生改善还是文化发展、民族宗教、社会稳定，都要向改革要动力、向发展要活力。经济上不去，民生问题就解决不好；民心抓不住，稳定最终也保不住。我们要紧紧围绕改善民生、争取人心来推动经济发展，让发展落实到改善民生上、落实到惠及当地上、落实到增进民族团结上，赢得各族群众的衷心拥护、形成强大的凝聚力和向心力。</w:t>
      </w:r>
    </w:p>
    <w:p>
      <w:pPr>
        <w:ind w:left="0" w:right="0" w:firstLine="560"/>
        <w:spacing w:before="450" w:after="450" w:line="312" w:lineRule="auto"/>
      </w:pPr>
      <w:r>
        <w:rPr>
          <w:rFonts w:ascii="宋体" w:hAnsi="宋体" w:eastAsia="宋体" w:cs="宋体"/>
          <w:color w:val="000"/>
          <w:sz w:val="28"/>
          <w:szCs w:val="28"/>
        </w:rPr>
        <w:t xml:space="preserve">邓小平同志说过，“少数民族地区工作能不能搞好，关键是干部问题。”做好新疆工作，关键在党，根本上要靠坚强的干部队伍、严密的基层组织体系、管用的群众工作机制。建设一支经得起风浪考验的干部队伍，锻造一个坚强有力的基层政权，以新疆社会稳定和长治久安为着眼点和着力点，我们就一定能浇筑横向到边、纵向到底的铜墙铁壁，为新疆改革发展保驾护航，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 人民日报 》（2024年05月28日 02 版）</w:t>
      </w:r>
    </w:p>
    <w:p>
      <w:pPr>
        <w:ind w:left="0" w:right="0" w:firstLine="560"/>
        <w:spacing w:before="450" w:after="450" w:line="312" w:lineRule="auto"/>
      </w:pPr>
      <w:r>
        <w:rPr>
          <w:rFonts w:ascii="宋体" w:hAnsi="宋体" w:eastAsia="宋体" w:cs="宋体"/>
          <w:color w:val="000"/>
          <w:sz w:val="28"/>
          <w:szCs w:val="28"/>
        </w:rPr>
        <w:t xml:space="preserve">人民日报评论员：各级领导不能当“甩手掌柜”</w:t>
      </w:r>
    </w:p>
    <w:p>
      <w:pPr>
        <w:ind w:left="0" w:right="0" w:firstLine="560"/>
        <w:spacing w:before="450" w:after="450" w:line="312" w:lineRule="auto"/>
      </w:pPr>
      <w:r>
        <w:rPr>
          <w:rFonts w:ascii="宋体" w:hAnsi="宋体" w:eastAsia="宋体" w:cs="宋体"/>
          <w:color w:val="000"/>
          <w:sz w:val="28"/>
          <w:szCs w:val="28"/>
        </w:rPr>
        <w:t xml:space="preserve">——五论再接再厉搞好第二批教育实践活动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领导带头、上下联动，是教育实践活动的基本特点和重要经验。在群众家门口开展活动，各级领导干部要率先垂范带好队伍，也要狠抓落实管好队伍。惟其如此，才能一级抓一级、层层抓落实，让教育实践活动见到成效，让人民群众增强信心。</w:t>
      </w:r>
    </w:p>
    <w:p>
      <w:pPr>
        <w:ind w:left="0" w:right="0" w:firstLine="560"/>
        <w:spacing w:before="450" w:after="450" w:line="312" w:lineRule="auto"/>
      </w:pPr>
      <w:r>
        <w:rPr>
          <w:rFonts w:ascii="宋体" w:hAnsi="宋体" w:eastAsia="宋体" w:cs="宋体"/>
          <w:color w:val="000"/>
          <w:sz w:val="28"/>
          <w:szCs w:val="28"/>
        </w:rPr>
        <w:t xml:space="preserve">风成于上，俗化于下。上面雷厉风行，下面自然不敢敷衍了事，上面干打雷不下雨，下面难保不会打折扣搞变通。领导干部愿不愿把自己摆进去，能不能坚持高标准高质量，敢不敢动真格见真章，很大程度上影响着广大党员干部的思想提高和作风转变。正因如此，中央明确要求，各级党委对本地区教育实践活动负总责，各级党委主要负责同志要切实加强具体指导，不搞“权力下放”、不当“甩手掌柜”。</w:t>
      </w:r>
    </w:p>
    <w:p>
      <w:pPr>
        <w:ind w:left="0" w:right="0" w:firstLine="560"/>
        <w:spacing w:before="450" w:after="450" w:line="312" w:lineRule="auto"/>
      </w:pPr>
      <w:r>
        <w:rPr>
          <w:rFonts w:ascii="宋体" w:hAnsi="宋体" w:eastAsia="宋体" w:cs="宋体"/>
          <w:color w:val="000"/>
          <w:sz w:val="28"/>
          <w:szCs w:val="28"/>
        </w:rPr>
        <w:t xml:space="preserve">对主要领导约谈问责、提出“走村不漏户、户户见干部”„„第二批活动开展以来，许多地方从强化上下联动和责任把关入手，形成了上行下效、齐抓共改的良好局面。但也有一些领导干部，只管提号召提要求，却不问活动开展的真实成效如何；习惯于“差不多思维”，凡事不求最好只求差不多；满足于看材料听汇报，陷入数字迷宫和材料围城。凡此种种，失之于宽、流于形式，无异于以形式主义反对形式主义，更会让领导责任在强化声中弱化、在落实声中落空。</w:t>
      </w:r>
    </w:p>
    <w:p>
      <w:pPr>
        <w:ind w:left="0" w:right="0" w:firstLine="560"/>
        <w:spacing w:before="450" w:after="450" w:line="312" w:lineRule="auto"/>
      </w:pPr>
      <w:r>
        <w:rPr>
          <w:rFonts w:ascii="宋体" w:hAnsi="宋体" w:eastAsia="宋体" w:cs="宋体"/>
          <w:color w:val="000"/>
          <w:sz w:val="28"/>
          <w:szCs w:val="28"/>
        </w:rPr>
        <w:t xml:space="preserve">开展教育实践活动，责任落实是基础，组织领导是保障，督导考核是后盾。一方面，省市区党委一把手要负起“第一责任人”的责任，市、县和乡镇、街道党委要负起“直接责任人”的责任，为基层单位作出示范、当好表率。另一方面，各级督导组要铁面监督，真督真导真查，该帮助的帮助、该提醒的提醒、该问责的问责。同时充分发挥好舆论宣传和监督作用，放大正能量，曝光假恶丑。这样，各级领导干部方能视责任如泰山，以坚强有力的领导推动活动深入健康开展。</w:t>
      </w:r>
    </w:p>
    <w:p>
      <w:pPr>
        <w:ind w:left="0" w:right="0" w:firstLine="560"/>
        <w:spacing w:before="450" w:after="450" w:line="312" w:lineRule="auto"/>
      </w:pPr>
      <w:r>
        <w:rPr>
          <w:rFonts w:ascii="宋体" w:hAnsi="宋体" w:eastAsia="宋体" w:cs="宋体"/>
          <w:color w:val="000"/>
          <w:sz w:val="28"/>
          <w:szCs w:val="28"/>
        </w:rPr>
        <w:t xml:space="preserve">有什么样的领导就有什么样的执行力，就有什么样的落实效果。各级党委特别是主要负责同志把活动放在心上、把责任扛在肩上、把工作落到实处，教育实践活动就能解决好联系群众“最后一公里”、服务群众“最后一步路”的作风难题，在层层落实中不断增进党同人民的血肉联系。</w:t>
      </w:r>
    </w:p>
    <w:p>
      <w:pPr>
        <w:ind w:left="0" w:right="0" w:firstLine="560"/>
        <w:spacing w:before="450" w:after="450" w:line="312" w:lineRule="auto"/>
      </w:pPr>
      <w:r>
        <w:rPr>
          <w:rFonts w:ascii="宋体" w:hAnsi="宋体" w:eastAsia="宋体" w:cs="宋体"/>
          <w:color w:val="000"/>
          <w:sz w:val="28"/>
          <w:szCs w:val="28"/>
        </w:rPr>
        <w:t xml:space="preserve">《 人民日报 》（2024年06月01日 01 版）人民日报评论员：解决问题才是硬道理</w:t>
      </w:r>
    </w:p>
    <w:p>
      <w:pPr>
        <w:ind w:left="0" w:right="0" w:firstLine="560"/>
        <w:spacing w:before="450" w:after="450" w:line="312" w:lineRule="auto"/>
      </w:pPr>
      <w:r>
        <w:rPr>
          <w:rFonts w:ascii="宋体" w:hAnsi="宋体" w:eastAsia="宋体" w:cs="宋体"/>
          <w:color w:val="000"/>
          <w:sz w:val="28"/>
          <w:szCs w:val="28"/>
        </w:rPr>
        <w:t xml:space="preserve">—— 四论再接再厉搞好第二批教育实践活动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2024年05月29日03:52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群众看教育实践活动，最怕的是形式主义，最盼的是真解决问题。不解决实际问题，再响亮的口号也只是空话。真正解决问题，才是硬道理、才有说服力。</w:t>
      </w:r>
    </w:p>
    <w:p>
      <w:pPr>
        <w:ind w:left="0" w:right="0" w:firstLine="560"/>
        <w:spacing w:before="450" w:after="450" w:line="312" w:lineRule="auto"/>
      </w:pPr>
      <w:r>
        <w:rPr>
          <w:rFonts w:ascii="宋体" w:hAnsi="宋体" w:eastAsia="宋体" w:cs="宋体"/>
          <w:color w:val="000"/>
          <w:sz w:val="28"/>
          <w:szCs w:val="28"/>
        </w:rPr>
        <w:t xml:space="preserve">我们常说，不解决问题就是形式主义。试想，如果查出问题却无动于衷，或者雷声大雨点小、雨过地皮湿，以致活动过后意见还是那些意见、问题还是那些问题，岂不是以形式主义反对形式主义？倘若如此，作风顽疾如何得到根除？老百姓又怎会再信任你？正因如此，再接再厉搞好第二批教育实践活动，必须始终坚持问题导向，切实增强紧迫感，抓紧解决好“四风”方面的突出问题、关系群众切身利益的问题、联系服务群众“最后一公里”的问题，着力纠正群众身边的不正之风。</w:t>
      </w:r>
    </w:p>
    <w:p>
      <w:pPr>
        <w:ind w:left="0" w:right="0" w:firstLine="560"/>
        <w:spacing w:before="450" w:after="450" w:line="312" w:lineRule="auto"/>
      </w:pPr>
      <w:r>
        <w:rPr>
          <w:rFonts w:ascii="宋体" w:hAnsi="宋体" w:eastAsia="宋体" w:cs="宋体"/>
          <w:color w:val="000"/>
          <w:sz w:val="28"/>
          <w:szCs w:val="28"/>
        </w:rPr>
        <w:t xml:space="preserve">解决问题，贵在说到做到、雷厉风行。对群众反映强烈的突出问题，绝不能犯“拖延症”，坐等观望。现实中，门难进、脸难看、事难办等现象仍不同程度存在，特权病、冷漠病、懒散病等症候依然时有所见，乱收费、乱罚款、乱摊派等乱象一不留神就回潮反弹。只有坚持边学边改、边查边改、立说立改，才能以整改的深入促进活动的深化，也只有出实招、出硬招，综合施策、标本兼治，才能破解老大难问题，在解决问题的过程中赢得群众的信任。</w:t>
      </w:r>
    </w:p>
    <w:p>
      <w:pPr>
        <w:ind w:left="0" w:right="0" w:firstLine="560"/>
        <w:spacing w:before="450" w:after="450" w:line="312" w:lineRule="auto"/>
      </w:pPr>
      <w:r>
        <w:rPr>
          <w:rFonts w:ascii="宋体" w:hAnsi="宋体" w:eastAsia="宋体" w:cs="宋体"/>
          <w:color w:val="000"/>
          <w:sz w:val="28"/>
          <w:szCs w:val="28"/>
        </w:rPr>
        <w:t xml:space="preserve">打掉问题的堡垒、赢得反“四风”的攻坚战，离不开强有力的纪律约束。正风肃纪，必须严格执行中央关于改进作风的各项规定，敢于向旧习惯说不，向潜规则叫板，向违法违纪行为开刀。坚决维护党纪党规的严肃性、权威性，及时查处各种违规违纪行为，让每一个顶风违纪者付出代价，严防不正之风变种、反弹、回潮，惟其如此，群众才肯买账、才会服气。</w:t>
      </w:r>
    </w:p>
    <w:p>
      <w:pPr>
        <w:ind w:left="0" w:right="0" w:firstLine="560"/>
        <w:spacing w:before="450" w:after="450" w:line="312" w:lineRule="auto"/>
      </w:pPr>
      <w:r>
        <w:rPr>
          <w:rFonts w:ascii="宋体" w:hAnsi="宋体" w:eastAsia="宋体" w:cs="宋体"/>
          <w:color w:val="000"/>
          <w:sz w:val="28"/>
          <w:szCs w:val="28"/>
        </w:rPr>
        <w:t xml:space="preserve">解决作风问题还须树立系统思维，坚持以上带下、以下促上，做到上下对称。作风方面的沉疴痼疾，虽然大量表现在基层，但仔细推究，根子往往在上面。因此，不能上级生了病、下级猛吃药，陷入头痛医头、脚痛医脚的怪圈。把推进第二批活动同巩固扩大第一批活动成果结合起来，坚持上下联动、同频共振，有利于从源头上解决问题，提升活动的整体效应，从而不断深化教育实践活动成效，固化作风建设成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开展教育实践活动，说一千道一万，不如解决好问题给群众看。各级党员领导干部时刻葆有问题意识，发扬钉钉子精神攻坚克难，努力做焦裕禄式的好党员、好干部，就一定能以为民务实清廉的良好作风凝心聚力，激发出推动改革发展的强大正能量。</w:t>
      </w:r>
    </w:p>
    <w:p>
      <w:pPr>
        <w:ind w:left="0" w:right="0" w:firstLine="560"/>
        <w:spacing w:before="450" w:after="450" w:line="312" w:lineRule="auto"/>
      </w:pPr>
      <w:r>
        <w:rPr>
          <w:rFonts w:ascii="宋体" w:hAnsi="宋体" w:eastAsia="宋体" w:cs="宋体"/>
          <w:color w:val="000"/>
          <w:sz w:val="28"/>
          <w:szCs w:val="28"/>
        </w:rPr>
        <w:t xml:space="preserve">《 人民日报 》（2024年05月29日 01 版）</w:t>
      </w:r>
    </w:p>
    <w:p>
      <w:pPr>
        <w:ind w:left="0" w:right="0" w:firstLine="560"/>
        <w:spacing w:before="450" w:after="450" w:line="312" w:lineRule="auto"/>
      </w:pPr>
      <w:r>
        <w:rPr>
          <w:rFonts w:ascii="宋体" w:hAnsi="宋体" w:eastAsia="宋体" w:cs="宋体"/>
          <w:color w:val="000"/>
          <w:sz w:val="28"/>
          <w:szCs w:val="28"/>
        </w:rPr>
        <w:t xml:space="preserve">人民日报评论员：查摆要深实 批评应坦诚</w:t>
      </w:r>
    </w:p>
    <w:p>
      <w:pPr>
        <w:ind w:left="0" w:right="0" w:firstLine="560"/>
        <w:spacing w:before="450" w:after="450" w:line="312" w:lineRule="auto"/>
      </w:pPr>
      <w:r>
        <w:rPr>
          <w:rFonts w:ascii="宋体" w:hAnsi="宋体" w:eastAsia="宋体" w:cs="宋体"/>
          <w:color w:val="000"/>
          <w:sz w:val="28"/>
          <w:szCs w:val="28"/>
        </w:rPr>
        <w:t xml:space="preserve">—— 三论再接再厉搞好第二批教育实践活动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2024年05月27日03:50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真刀真枪、见筋见骨”“点准穴位、辣味够浓”。兰考县委常委班子的专题民主生活会，同志之间坦诚相见，自我批评揭短亮丑，相互批评直截了当，开出了好的效果，得到总书记的肯定。这一活动样本说明，深查实摆、坦诚批评，是搞好教育实践活动的必修课。</w:t>
      </w:r>
    </w:p>
    <w:p>
      <w:pPr>
        <w:ind w:left="0" w:right="0" w:firstLine="560"/>
        <w:spacing w:before="450" w:after="450" w:line="312" w:lineRule="auto"/>
      </w:pPr>
      <w:r>
        <w:rPr>
          <w:rFonts w:ascii="宋体" w:hAnsi="宋体" w:eastAsia="宋体" w:cs="宋体"/>
          <w:color w:val="000"/>
          <w:sz w:val="28"/>
          <w:szCs w:val="28"/>
        </w:rPr>
        <w:t xml:space="preserve">当前，第二批教育实践活动陆续进入查摆问题、开展批评环节。这是整个活动取得实效的关键。学习教育成效如何，听取意见是否深入，这个环节是检验的“试金石”；整改落实有效进行、建章立制切实到位，也要靠这个环节当好“铺路石”。如果查摆问题不深不透，开展批评不痛不痒，势必表面上热热闹闹，实际上空空洞洞，影响活动健康开展。</w:t>
      </w:r>
    </w:p>
    <w:p>
      <w:pPr>
        <w:ind w:left="0" w:right="0" w:firstLine="560"/>
        <w:spacing w:before="450" w:after="450" w:line="312" w:lineRule="auto"/>
      </w:pPr>
      <w:r>
        <w:rPr>
          <w:rFonts w:ascii="宋体" w:hAnsi="宋体" w:eastAsia="宋体" w:cs="宋体"/>
          <w:color w:val="000"/>
          <w:sz w:val="28"/>
          <w:szCs w:val="28"/>
        </w:rPr>
        <w:t xml:space="preserve">找准问题是开展批评的前提。只有紧紧聚焦“四风”，在深入、实在上下功夫，查摆问题才能避免失焦跑偏。所谓深，就是要触及深层次问题、实质性问题，防止以工作问题代替“四风”问题、以班子问题代替个人问题、以共性问题代替个性问题。所谓实，就是要具体化，问题查摆得越具体越好、越实在越好，具体到事、具体到人。</w:t>
      </w:r>
    </w:p>
    <w:p>
      <w:pPr>
        <w:ind w:left="0" w:right="0" w:firstLine="560"/>
        <w:spacing w:before="450" w:after="450" w:line="312" w:lineRule="auto"/>
      </w:pPr>
      <w:r>
        <w:rPr>
          <w:rFonts w:ascii="宋体" w:hAnsi="宋体" w:eastAsia="宋体" w:cs="宋体"/>
          <w:color w:val="000"/>
          <w:sz w:val="28"/>
          <w:szCs w:val="28"/>
        </w:rPr>
        <w:t xml:space="preserve">第二批活动涉及层级多、与群众联系更直接，面对这样的特点，更应联系实际，深入查找本地本单位和领导干部个人的具体问题，防止笼而统之、千人一面；更应敞开大门找问题，把背靠背和面对面结合起来，把请进来与走出去结合起来，把自己找、上级点、群众提结合起来，让群众认可查摆出来的问题。</w:t>
      </w:r>
    </w:p>
    <w:p>
      <w:pPr>
        <w:ind w:left="0" w:right="0" w:firstLine="560"/>
        <w:spacing w:before="450" w:after="450" w:line="312" w:lineRule="auto"/>
      </w:pPr>
      <w:r>
        <w:rPr>
          <w:rFonts w:ascii="宋体" w:hAnsi="宋体" w:eastAsia="宋体" w:cs="宋体"/>
          <w:color w:val="000"/>
          <w:sz w:val="28"/>
          <w:szCs w:val="28"/>
        </w:rPr>
        <w:t xml:space="preserve">批评出于公心、多点辣味，才能发现真问题。第二批活动在市县及以下基层单位开展，人际关系更为复杂，亲属圈、朋友圈、同事圈相互交织，大家相互熟悉，无形中增加了开展批评的难度。在一些地方和单位，由于抹不开面子、放不下私心，揭短亮丑的少了，莺歌燕舞、相互“唱赞歌”的多了，消解了批评的力道。针对于此，我们更要突出党内政治生活的严肃性，更要强调动真碰硬，不为人情面子所累，敢于向好人主义说不，才能使批评和自我批评蔚然成风。</w:t>
      </w:r>
    </w:p>
    <w:p>
      <w:pPr>
        <w:ind w:left="0" w:right="0" w:firstLine="560"/>
        <w:spacing w:before="450" w:after="450" w:line="312" w:lineRule="auto"/>
      </w:pPr>
      <w:r>
        <w:rPr>
          <w:rFonts w:ascii="宋体" w:hAnsi="宋体" w:eastAsia="宋体" w:cs="宋体"/>
          <w:color w:val="000"/>
          <w:sz w:val="28"/>
          <w:szCs w:val="28"/>
        </w:rPr>
        <w:t xml:space="preserve">“红红脸红出了真心，洗洗澡洗掉了污泥”。查摆问题的魄力，开展批评的动力，来自于广大党员的普遍自觉，也离不开领导干部的示范引领。各地各单位一把手把自己摆进去，带头主动剖析、深刻反省自己，带头开展谈心交心，带头写见事见人见思想的对照检查材料，带头开展批评和自我批评，就一定能营造从严从实抓问题、真刀真枪搞批评的氛围，再接再厉开展好第二批教育实践活动。</w:t>
      </w:r>
    </w:p>
    <w:p>
      <w:pPr>
        <w:ind w:left="0" w:right="0" w:firstLine="560"/>
        <w:spacing w:before="450" w:after="450" w:line="312" w:lineRule="auto"/>
      </w:pPr>
      <w:r>
        <w:rPr>
          <w:rFonts w:ascii="宋体" w:hAnsi="宋体" w:eastAsia="宋体" w:cs="宋体"/>
          <w:color w:val="000"/>
          <w:sz w:val="28"/>
          <w:szCs w:val="28"/>
        </w:rPr>
        <w:t xml:space="preserve">《 人民日报 》（2024年05月27日 01 版）</w:t>
      </w:r>
    </w:p>
    <w:p>
      <w:pPr>
        <w:ind w:left="0" w:right="0" w:firstLine="560"/>
        <w:spacing w:before="450" w:after="450" w:line="312" w:lineRule="auto"/>
      </w:pPr>
      <w:r>
        <w:rPr>
          <w:rFonts w:ascii="宋体" w:hAnsi="宋体" w:eastAsia="宋体" w:cs="宋体"/>
          <w:color w:val="000"/>
          <w:sz w:val="28"/>
          <w:szCs w:val="28"/>
        </w:rPr>
        <w:t xml:space="preserve">人民日报评论员：高度重视苗头性倾向性问题</w:t>
      </w:r>
    </w:p>
    <w:p>
      <w:pPr>
        <w:ind w:left="0" w:right="0" w:firstLine="560"/>
        <w:spacing w:before="450" w:after="450" w:line="312" w:lineRule="auto"/>
      </w:pPr>
      <w:r>
        <w:rPr>
          <w:rFonts w:ascii="宋体" w:hAnsi="宋体" w:eastAsia="宋体" w:cs="宋体"/>
          <w:color w:val="000"/>
          <w:sz w:val="28"/>
          <w:szCs w:val="28"/>
        </w:rPr>
        <w:t xml:space="preserve">——二论再接再厉搞好第二批教育实践活动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2024年05月26日03:48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“一针不补，十针难缝”，这句俗话说的是一开始忽视了问题，就可能产生严重后果。第二批教育实践活动开局良好、逐步升温、扎实推进，不过也还存在一些亟待解决的苗头性倾向性问题。</w:t>
      </w:r>
    </w:p>
    <w:p>
      <w:pPr>
        <w:ind w:left="0" w:right="0" w:firstLine="560"/>
        <w:spacing w:before="450" w:after="450" w:line="312" w:lineRule="auto"/>
      </w:pPr>
      <w:r>
        <w:rPr>
          <w:rFonts w:ascii="宋体" w:hAnsi="宋体" w:eastAsia="宋体" w:cs="宋体"/>
          <w:color w:val="000"/>
          <w:sz w:val="28"/>
          <w:szCs w:val="28"/>
        </w:rPr>
        <w:t xml:space="preserve">或是认识不到位、责任不落实，部署活动不从实际出发，照搬照抄，上下一般粗、左右一个样；或是学习教育重形式、轻效果，简单地以开了多少会、写了多少心得体会，作为衡量学习效果的标准；或是意见不深入、不聚焦，把征求意见搞成了简单的填表格、打对勾，满足于设信箱、搞座谈，却不认真梳理分析问题；或是工作措施大而化之、华而不实，倾心打造“盆景”，只求点上好看、忽视面上工作，搞“一俊遮百丑”；或是解决问题虚晃一枪、避重就轻，存在畏难情绪、旁观心态，怕深挖下去引火烧身，缺乏动真碰硬的勇气。对这些问题，应该高度重视、时刻警惕。</w:t>
      </w:r>
    </w:p>
    <w:p>
      <w:pPr>
        <w:ind w:left="0" w:right="0" w:firstLine="560"/>
        <w:spacing w:before="450" w:after="450" w:line="312" w:lineRule="auto"/>
      </w:pPr>
      <w:r>
        <w:rPr>
          <w:rFonts w:ascii="宋体" w:hAnsi="宋体" w:eastAsia="宋体" w:cs="宋体"/>
          <w:color w:val="000"/>
          <w:sz w:val="28"/>
          <w:szCs w:val="28"/>
        </w:rPr>
        <w:t xml:space="preserve">教育实践活动是贯彻党要管党、从严治党的重要举措，承载着我们党自我净化、自我完善、自我革新、自我提高的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问题只是表象，根源还在思想。无论是“不求过得硬、只求过得去”的敷衍了事，还是“自娱自乐、自弹自唱”的体内循环；无论是“只要不出事，宁愿不做事”的为官不为，还是“喊口号多，办实事少”的言而不行，都源于责任上的模糊、态度上的暧昧、意识上的懈怠。缺少三严三实的精神，才有松松垮垮、大而化之的状态；缺少求真务实的精神，才有光说不练、纸上谈兵的行为。</w:t>
      </w:r>
    </w:p>
    <w:p>
      <w:pPr>
        <w:ind w:left="0" w:right="0" w:firstLine="560"/>
        <w:spacing w:before="450" w:after="450" w:line="312" w:lineRule="auto"/>
      </w:pPr>
      <w:r>
        <w:rPr>
          <w:rFonts w:ascii="宋体" w:hAnsi="宋体" w:eastAsia="宋体" w:cs="宋体"/>
          <w:color w:val="000"/>
          <w:sz w:val="28"/>
          <w:szCs w:val="28"/>
        </w:rPr>
        <w:t xml:space="preserve">对于这些苗头性倾向性问题，一定要认真对待，采取切实有力的措施加以解决。只有时常结合实际“回头看”，对出现的问题逐项排查、深入排查，落实到人、具体到事，才能把问题扼杀在萌芽状态。只有通过排查“往里看”，举一反</w:t>
      </w:r>
    </w:p>
    <w:p>
      <w:pPr>
        <w:ind w:left="0" w:right="0" w:firstLine="560"/>
        <w:spacing w:before="450" w:after="450" w:line="312" w:lineRule="auto"/>
      </w:pPr>
      <w:r>
        <w:rPr>
          <w:rFonts w:ascii="宋体" w:hAnsi="宋体" w:eastAsia="宋体" w:cs="宋体"/>
          <w:color w:val="000"/>
          <w:sz w:val="28"/>
          <w:szCs w:val="28"/>
        </w:rPr>
        <w:t xml:space="preserve">三、追根溯源，该纠正的纠正，该返工的返工，切实加强工作中的薄弱环节，才能把问题抓紧解决好。拧紧思想的总开关，把好制度的总闸门，就能管住各种毛病的“跑冒滴漏”，让教育实践活动得实效、起长效。</w:t>
      </w:r>
    </w:p>
    <w:p>
      <w:pPr>
        <w:ind w:left="0" w:right="0" w:firstLine="560"/>
        <w:spacing w:before="450" w:after="450" w:line="312" w:lineRule="auto"/>
      </w:pPr>
      <w:r>
        <w:rPr>
          <w:rFonts w:ascii="宋体" w:hAnsi="宋体" w:eastAsia="宋体" w:cs="宋体"/>
          <w:color w:val="000"/>
          <w:sz w:val="28"/>
          <w:szCs w:val="28"/>
        </w:rPr>
        <w:t xml:space="preserve">《 人民日报 》（2024年05月26日 01 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2024-09-21T03:17:39+08:00</dcterms:created>
  <dcterms:modified xsi:type="dcterms:W3CDTF">2024-09-21T03:17:39+08:00</dcterms:modified>
</cp:coreProperties>
</file>

<file path=docProps/custom.xml><?xml version="1.0" encoding="utf-8"?>
<Properties xmlns="http://schemas.openxmlformats.org/officeDocument/2006/custom-properties" xmlns:vt="http://schemas.openxmlformats.org/officeDocument/2006/docPropsVTypes"/>
</file>